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C2340" w:val="clear"/>
            <w:tcMar>
              <w:top w:type="dxa" w:w="400"/>
              <w:left w:type="dxa" w:w="600"/>
              <w:bottom w:type="dxa" w:w="400"/>
              <w:right w:type="dxa" w:w="6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베트남 인프라 MI 주간 보고서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AADDFF"/>
                <w:sz w:val="24"/>
                <w:szCs w:val="24"/>
              </w:rPr>
              <w:t xml:space="preserve">Vietnam Infrastructure Market Intelligence Report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보고서 기준일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2026-05-24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수집 기간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2026-05-11 ~ 2026-05-24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전체 수집 기사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158건 (신규 43건 포함)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작성 시스템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Claude SA-8 자동 생성 (Anthropic Claude Haiku)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9488"/>
          <w:sz w:val="32"/>
          <w:szCs w:val="32"/>
        </w:rPr>
        <w:t xml:space="preserve">Executive Summary — 총괄 분석</w:t>
      </w:r>
    </w:p>
    <w:p>
      <w:pPr>
        <w:pBdr>
          <w:bottom w:val="single" w:color="0d9488" w:sz="4" w:space="1"/>
        </w:pBdr>
        <w:spacing w:after="160" w:before="160"/>
      </w:pP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AI 분석 요약이 생성되지 않았습니다. (DRY-RUN 모드 또는 API 키 미설정)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[1/21]: VN-PWR-PDP8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— 베트남 8차 전력개발계획. 2030년까지 발전설비 150GW (재생 50% 이상), 2050년 567~635GW (재생 67~71%) 목표. 2025년 4월 Decision 768로 개정되어 GDP 7%→10% 상향에 따른 전력수요 재계산, 해상풍력 6→17GW 3배 상향, 석탄발전 단계적 폐지 가속, 원자력 재개(닌투언 1·2호기) 반영. 하위 플랜: VN-PWR-PDP8-RENEWABLE (해상풍력·태양광), VN-PWR-PDP8-LNG (LNG 인수보장), VN-PWR-PDP8-NUCLEAR (원자력 재개).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총 발전설비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150,489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80,555 MW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재생에너지 비중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30~39%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13.7%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 MW (계획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석탄발전 단계적 폐지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34%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PDP8 통합 마스터 시나리오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$135B 투자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하위 3개 플랜 통합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총 발전설비 (2030):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재생에너지 비중 (2030):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해상풍력 (2030):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석탄발전 단계적 폐지: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4건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2026~2030년 동안 에너지 개발에 관한 구체적인 메커니즘을 시행하는 법령을 긴급히 완료하세요.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【2026-2030 에너지 개발 특수기제 시행령】베트남 정부가 2026-2030 기간 에너지 개발을 위한 특수기제 시행령 완성을 긴급 추진 중. 에너지부와 관련 부처가 주도. PDP8 에너지마스터플랜 이행 단계. 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Quang Ninh, 최초의 해상 풍력 발전소 원칙적으로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광닝성 첫 해상풍력발전소
사업규모: 미상
진행단계: 승인(원칙적 승인)
주요기관: 광닝성 인민위원회, 베트남 정부
일정: 2026년 5월 원칙적 승인 완료, 향후 상세 설계·인허가 진행 예정
광닝성이 베트...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Nghe An은 22억 달러 이상의 가치가 있는 Quynh Lap LNG 화력 발전소 프로젝트의 기술 인프라를 시작했습니다.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꾸인랍 LNG 화력발전소 프로젝트
② 22억 달러 규모
③ 착공(기술기반시설 단계)
④ 베트남 정부, Petro VN
⑤ 기술기반시설 착공 완료, 본공사 진행 예정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그린에너지 전환 지원을 위한 2026년 전력기술 핸드북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①2026 전력기술 핸드북 ②구체적 규모 미제시 ③계획·운영 단계 ④베트남 정부·전력부문 ⑤2026년 출시 완료. 녹색에너지 전환 지원을 위한 전력기술 가이드라인 발간으로 재생에너지·LNG·수소 등 다원화된 에너지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[2/21]: VN-PWR-PDP8-RENEWABLE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VN-PWR-PDP8-RENEWABLE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VN-PWR-PDP8-RENEWABLE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4월 Decision 768로 PDP8이 전면 개정됐다. GDP 성장률 목표 7%→10% 상향이 전력 수요 재계산을 촉발했으며, 해상풍력 목표가 3배 가까이 늘었다. Decree 57(DPPA·직접전력구매계약) 시행으로 RE100 기업의 재생에너지 직구매가 가능해졌다. 2030년까지 총 투자 $134.7B 규모다.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6,000MW → 3배 상향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육상풍력(2030)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38,029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21,880MW (PDP8 원안)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태양광(2030)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73 GW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26,046MW →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300MW → 33배 상향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Zone 1~6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17,032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Equinox/Orsted/Viet Dragon 입찰 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연안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태양광 단지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73 GW (2030 누적)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FiT→경쟁입찰 전환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 저장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Decision 768 신규 대폭 상향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직접구매 시장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시장 개방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삼성·인텔 등 RE100 계약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해상풍력(2030):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육상풍력(2030):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태양광(2030):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BESS 배터리(2030): undefined → undefined (undefined%)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옥상 태양광 발전은 투자 효율성을 제공합니다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옥상 태양광 발전은 투자 효율성을 제공합니다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전문이 제공되지 않아 정확한 요약이 어렵습니다. 제목과 메타데이터만으로 보면, 지붕태양광 사업의 투자 효율성에 관한 내용으로 예상되나, 구체적인 사업규모, 진행단계, 주요기관, 일정 등 5가지 필수 항목을 확인...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Searefico, 산업 및 재생 에너지 발자국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①세아레피코 산업·신재생에너지 사업 확대 ②2026년 신규 계약 수주 23억3천만동(8,850만 달러), 매출 6,150만 달러 목표 ③계획 단계 ④발주처: 세아레피코(베트남 기계전기공학그룹) ⑤호아칸 산업단지 산업...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태양광 스타트업, 이란과 관련된 에너지 쇼크 속에서 1,500만 달러 모금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태양광 스타트업 자금조달 ②1,500만 달러 투자유치 ③투자/성장단계 ④베트남 태양광 스타트업(발주처), 투자자 미상 ⑤이란 관련 에너지 위기 속 재정조달 완료. 베트남 신재생에너지 정책(PDP8-RENEW...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Nikkei 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Son La는 수력 발전 호수 바닥에서 800MW 수상 태양광 발전 프로젝트를 시작했습니다.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손라 수상 태양광발전 프로젝트
② 800MW 규모
③ 착공 단계
④ 손라성 정부, 베트남 전력공사
⑤ 수상 태양광 시설 건설 진행 중
손라성 수력발전 저수지 위에 800MW 규모의 수상 태양광발전소를 건설하는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Lam Dong의 수상 태양광 발전에 4조 4천억 VND 투자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람동성 부유식 태양광 발전사업 ② 4,400억 동 규모 ③ 계획단계 ④ 람동성 정부, 투자자 미정 ⑤ 투자 승인 대기중. 베트남 재생에너지 확대 정책의 일환으로 추진되는 부유식 태양광 프로젝트로, PDP8 재생에...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옥상 태양광발전, 성수기 전력압박 완화에 기여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옥상태양광발전(Rooftop Solar Power)
② 구체적 규모 미기재
③ 운영 중
④ 베트남 정부 에너지부, 관련 전력회사
⑤ 피크 시즌 전력수급 안정화를 위해 지속 추진 중
베트남 재생에너지 정책(PDP...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[3/21]: VN-PWR-PDP8-LNG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VN-PWR-PDP8-LNG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VN-PWR-PDP8-LNG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Decree 100(2025)은 LNG 발전사업의 최소 연간 발전량 65% 인수를 보장하는 정부 보증을 법제화해 외국인 투자자의 진입 장벽을 크게 낮췄다. 닌투언LNG 복합터미널, 박류-탄호아 LNG 등 대형 프로젝트가 FID(최종투자결정) 단계에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터미널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2개소 운영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발전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23,900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3,000 MW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LNG 수입량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14백만 톤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LNG 복합터미널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허브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박류-탄호아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티바이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2023년 운영 개시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발전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가스전 연계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LNG 수입 터미널: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LNG 발전 용량: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연간 LNG 수입량: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[4/21]: VN-PWR-PDP8-GRID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VN-PWR-PDP8-GRID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VN-PWR-PDP8-GRID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송배전망 확충계획으로 2030년까지 신규 송전선 5,000km 증설, 북부 재생에너지를 남부로 수송하는 해저케이블 구축, 스마트그리드 전국 전환이 3대 과제입니다.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송전선 구축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22,000km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진행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765kV 신규 노선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스마트그리드 전환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2030년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파일럿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하노이-하이퐁 765kV 송전선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$9억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하노이~하이퐁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라이차우 송전 인프라 확충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라이차우성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신규 송전선 구축: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765kV 신규 노선: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스마트그리드 전환: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송전 인프라 확장, Lai Chau가 새로운 에너지 성장 극을 향해 나아가다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라이차우 송전망 확충사업
② 상세 규모 미기재
③ 계획 단계
④ 라이차우 성정부, 베트남 전력부
⑤ 라이차우를 새로운 에너지 성장극으로 육성하기 위해 송전 인프라 확대 추진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[5/21]: VN-PWR-PDP8-NUCLEAR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VN-PWR-PDP8-NUCLEAR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VN-PWR-PDP8-NUCLEAR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정치국 결의(Resolution 70)로 2010년 중단된 원자력 재개 추진이 공식화됐다. 닌투언 1호기(러시아 Rosatom, 2,000MW)와 2호기(일본 ADB 컨소시엄) 개발 재개가 확정됐으며, 소형모듈원전(SMR) 도입도 검토 중이다. 에너지 안보·탄소중립 이중 과제 대응이 배경이다.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원자력 발전 용량(2035)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4,000 MW (2035 목표)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768 신규 추가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Rosatom, 재개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일본 컨소시엄, 협의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 (Rosatom)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러시아 기술, 2025 재개 확정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 (Japan)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ADB 컨소시엄, 협의 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SMR 소형모듈원전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2040년대 도입 검토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검토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원자력 발전 용량(2035):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닌투언 1호기: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닌투언 2호기: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아시아에서 가장 부유한 국가, 원자력 에너지 배치 가능성 평가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href="https://e.vnexpress.net/news/news/environment/asia-s-richest-country-evaluates-potential-deployment-of-nuclear-...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[6/21]: VN-PWR-PDP8-HYDROGEN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VN-PWR-PDP8-HYDROGEN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VN-PWR-PDP8-HYDROGEN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165/QĐ-TTg(2023) 기반 국가 수소에너지 전략으로, 2030년 그린수소 파일럿(10만톤/년), 2050년 수소 수출국을 목표로 합니다. 재생에너지 잉여전력을 활용한 전해조 설치가 1단계 핵심입니다.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그린수소 생산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100,000톤/년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수소 수출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수출국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로드맵 수립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그린수소 파일럿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소규모 실증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그린수소 생산: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수소 수출: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[7/21]: VN-OG-2030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37474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VN-OG-2030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VN-OG-2030  |  섹터: Oil &amp; Gas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석유가스공사(PVN)는 바흐호(Bach Ho)·람손(Rang Dong) 등 노후 유전 생산 감소에 대응해 심해 탐사(113·115·129 블록)와 LNG 공급망 구축을 병행 추진 중이다. 국내 가스전(Ca Mau·Nam Con Son)을 LNG 발전소와 연계하는 통합 공급망이 핵심 전략이다.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원유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8~10백만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11백만 톤/년 (유지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가스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13~15억 m³/년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10억 m³/년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의존도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국내 가스 우선 활용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톤/년 수입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바흐호 유전 (Bach Ho)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원유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노후화 대응, 심해 탐사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113·115·129 블록 탐사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탐사 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PVN 주도, 국제 컨소시엄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심해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가스전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국내 공급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LNG 발전소 연계 통합 공급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남콘손 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 육상 이송 핵심 인프라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남부 해상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원유 생산량: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가스 생산량: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LNG 수입 의존도: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3건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페트로베트남은 에너지 협력 강화를 위해 Vitol Asia와 MOU를 체결했습니다.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페트로비에트남-비톨 아시아 에너지협력 양해각서
② 구체 규모 미명시, 비톨의 글로벌 인프라 투자 규모 130억 달러
③ 계획단계 (MoU 체결)
④ 페트로비에트남, 비톨 아시아, 베트남 정부
⑤ 2026년 5월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2026년 1분기 에너지 수입 급증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베트남은 2026년 1분기에 약 337만 톤의 석유 제품을 수입하는 데 약 29억 3천만 달러를 지출했는데, 이는 지난해 같은 기간에 비해 가치가 77.8%, 수량은 44% 이상 증가한 수치이다.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Petrovietnam gia tăng sản lùợng khai thác, giữ vững trụ cột an ninh năng lùợng quốc gia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페트로베트남 유전개발사업 ② 생산량 증대(구체수치 미기재) ③ 운영 중 ④ 페트로베트남(국영기업), 베트남 정부 ⑤ 2026년 에너지안보 강화 목표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37474F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[8/21]: VN-WW-2030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VN-WW-2030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VN-WW-2030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폐수처리 마스터플랜(2021~2030)은 도시 폐수처리율을 2025년 50%, 2030년 85%로 끌어올리는 것을 목표로 한다. 하노이·호치민·다낭 등 주요 도시 권역별 WWTP 신규·확장이 핵심이다. JICA, ADB, KfW 등 다자금융기관 ODA가 투자의 80% 이상을 차지하며, 민관협력(PPP) 확대가 정책 방향이다. 2024년 기준 하노이 폐수처리율은 약 29%로 목표(50%, 2025년)에 크게 못 미치나, 옌짜 WWTP 준공(2025.8)으로 처리 용량이 2배 이상 증가할 전망이다.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폐수처리율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85%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~29% → 50% (하노이 옌짜 준공)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WWTP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2,900,000 m³/일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800,000 m³/일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ODA 연계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$2.5B+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$690M (옌짜 준공 확정)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옌짜 (Yen Xa)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2025.8.19 준공, 북부 최대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(Thanh Tri)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빈흥 (Binh Hung)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141,000→512,000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단계적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(Binh Chanh)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투득시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동남아 최대, MBBR 기술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(Thu Duc)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탐르엉 (Tham Luong)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131,000→310,000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최종 확장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(Go Vap)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응우옌루 (Nhieu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2026년 완공 예정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박탕롱-반찌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42,000→116,000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용량 증설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손짜 (Son Tra)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WB 지원, 2020년 이후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화쑤언 (Hoa Xuan)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2단계 완공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년짝 (Nhon Trach)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산업단지 연계 하수처리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푸록 (Phu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바이오필터(Biofilter) 공법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도시 폐수처리율: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신규 WWTP 용량: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ODA 연계 투자: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[9/21]: VN-WAT-RESOURCES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565C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VN-WAT-RESOURCES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VN-WAT-RESOURCES  |  섹터: Water Supply/Drainage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베트남은 기후변화로 메콩델타 해수 침투, 홍강 유역 가뭄·홍수 교차, 지하수 과잉 채굴 등 복합 수자원 위기에 직면해 있다. 2023년 수자원법 전면 개정으로 유역통합관리(IWRM), 지하수 이용 허가제, 오염자부담 원칙이 강화됐다. ADB·세계은행 지원 하에 메콩델타 수자원 인프라 현대화가 가속 중이다.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지하수 관리 대수층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전국 27개 완전 관리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관리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중복 댐·저수지 안전진단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완료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65% 완료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홍수 피해 GDP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0.5% 미만으로 감소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연평균 1.2%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 수자원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인프라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ADB·세계은행 지원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 홍수 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유역통합관리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환경부 주관, IWRM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 MRC 모니터링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예측 시스템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홍수·가뭄 조기 경보 체계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지하수 관리 대수층: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중복 댐·저수지 안전진단: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홍수 피해 GDP 비중: undefined → undefined (undefined%)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[동영상] 워크숍 - 토론: 중부고원의 농업, 신농촌 및 녹색 에너지와 관련된 수자원 개발을 위한 관리, 이용 및 투자 촉진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[동영상] 워크숍 - 토론: 중부고원의 농업, 신농촌 및 녹색 에너지와 관련된 수자원 개발을 위한 관리, 이용 및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중부-타이응우옌 지역의 물 자원 관리·활용과 녹색 에너지 개발을 농업·농촌 발전과 연계한 투자 촉진을 위한 세미나 개최. 수자원 개발과 재생에너지 정책의 통합 추진을 논의.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[생방송] 워크숍 - 토론: 중부고원의 농업, 신농촌 및 녹색에너지와 관련된 수자원 개발을 위한 관리, 이용 및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중부-중부고원 수자원 개발 투자 촉진 워크숍 ② 구체적 규모 미명시(정책 논의 단계) ③ 계획/정책 수립 단계 ④ 베트남 국회과학기술환경위원회, 닥락성 인민위원회, 베트남 수자원환경협회, 국가수자원계획조사센터(N...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새로운 농촌 프로그램과 관련된 고산지 및 물 부족 지역에 대한 물 공급 솔루션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산악지역 및 물부족 지역을 위한 급수 솔루션
①사업명: 신농촌 프로그램과 연계한 산악지역·물부족 지역 급수 솔루션
②규모: 미명시(산악 산림지역 중심)
③단계: 계획
④기관: 베트남 농업·환경부, 국가수자원센터
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다가오는 워크숍 - 토론 "중부-중부 고원의 농업, 신농촌 및 녹색 에너지와 관련된 수자원 개발에 대한 관리, 이용 및 투자 촉진"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①중부-중부고지역 수자원 개발 투자 촉진 워크숍 ②구체적 예산/규모 미명시 ③계획 단계(워크숍 개최 예정) ④베트남 환경부, 중부-중부고지역 정부 ⑤2026년 5월 22일 워크숍 개최 예정. 농업, 신농촌, 녹색에너...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산업 폐수 오염으로 인해 라오까이의 농업 생산이 위협받고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①라오까이 공업용수 오염 대응 사업 ②구체적 규모 미기재 ③계획단계 ④라오까이성 정부, 환경부 ⑤오염 현황 조사 및 폐수처리시설 개선 필요. VN-WAT-RESOURCES 마스터플랜 내 농업용수 보호와 산업폐수 관리...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[영상] 다가오는 워크숍 - 토론 "중부-중부 고원지대의 농업, 신농촌 및 녹색 에너지와 관련된 수자원 개발을 위한 관리, 이용 및 투자 촉진"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①중부·중부고지역 수자원개발 투자 촉진 워크숍 ②구체적 예산·규모 미기재 ③계획 단계(워크숍 개최 예정) ④베트남 환경부·농업부·에너지부 관련 기관 ⑤2026년 5월 워크숍 개최 예정, 농업·신농촌·신재생에너지 연계...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농촌의 깨끗한 물 공급의 디지털화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①농촌지역 정수공급 디지털화 사업 ②구체적 규모 미명시(전국 농촌지역 대상) ③계획 단계 ④베트남 환경부·지방정부 ⑤2026년 하반기 시범사업 추진 예정. VN-WAT-RESOURCES 마스터플랜에 따라 농촌 안전한...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농림축산식품부는 2026년 건기 물부족 위험에 대해 지자체가 선제적으로 대응할 것을 요구하고 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①2026년 건기 물 부족 대응 계획 ②구체적 규모 미기재 ③계획 단계 ④농업환경부(발주), 지방정부(협력) ⑤2026년 건기 대비 선제적 대응 추진. 베트남 농업환경부가 지방정부에 2026년 건기 물 부족 위험에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565C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[10/21]: VN-WAT-URBAN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VN-WAT-URBAN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VN-WAT-URBAN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상수도 개발전략은 2030년 도시 지역 100% 안전 수돗물 보급을 목표로 한다. ADB가 빈증성 바우방(Bau Bang) 정수장 확장($200M+), KfW가 중부 지역 상수도 현대화를 지원 중이다. 민영화(PPP·BOT) 확대로 TDM 수자원(빈증), BWS(호치민) 등 민간 사업자의 역할이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안전 상수 보급률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수준 (2025)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1인당 공급량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 L/일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120 L/일 (2025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누수율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20% 이하 (2025 목표)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송다 (Song Da)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및 인근 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호치민 중심부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꺼우도 (Cau Do)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다낭시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동아인 (Dong Anh)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북부 신도시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 (Dong Nai)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비엔화 및 호치민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(Ninh Thuan)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판랑-탑짬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 2 (Can Tho 2)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껀터시 중심권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 (Tay Ninh)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타이닌성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붕따우 (Vung Tau)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붕따우시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 (Dong Thap)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까오라인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 (Quang Tri)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 (Kien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락지아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 (Lao Cai)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라오카이시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 (Ha Nam)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풀리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 (Quang Ngai)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꽝응아이시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(Bac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박장시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 (Phu Yen)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뚜이호아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 (Binh Duong)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투저우못 (확장)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 (Nghe 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빈(Vinh)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 (Khanh Hoa)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냐짱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도시 안전 상수 보급률: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1인당 공급량: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누수율: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3건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환경치료와 신농촌개발의 녹색전환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①녹색 환경처리 및 신농촌개발 변환 프로젝트 ②재생에너지, 정수·폐수처리, 폐기물자원화, 녹색위생시설 등 포괄적 투자 ③계획 단계 ④베트남 정부·환경부·지방정부 ⑤2026년 녹색기술·디지털화 통합 추진, 순환경제 및...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새로운 교량과 도로가 건설되면서 하노이 중심부는 거대한 건설 현장이 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href="https://e.vnexpress.net/photo/news/central-hanoi-becomes-giant-construction-site-as-new-bridges-and-roads-take-...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Can Tho의 대형 병원은 처리되지 않은 폐수를 환경으로 배출합니다.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①캔토 대형병원 미처리 폐수 환경방출 사건 ②폐수배출량 미기재 ③적발·조사 단계 ④캔토시 환경당국·해당병원 ⑤환경오염 적발으로 처리시설 개선 요구 예정. VN-WAT-URBAN 마스터플랜에 따른 도시폐수처리 기준 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[11/21]: VN-SWM-NATIONAL-2030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VN-SWM-NATIONAL-2030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VN-SWM-NATIONAL-2030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전국 고형폐기물 관리 전략은 2030년까지 WtE(폐기물 에너지화) 비율을 50%로 높이고 매립 의존도를 획기적으로 낮추는 것이 핵심이다. 하노이 속선(Soc Son) WtE 발전소 준공(2025.10, 90MW)이 베트남 WtE 전략의 이정표다. EPR(생산자책임재활용) 규정 시행, 재활용 기반 강화가 중기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폐기물 수거율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(2025 목표 수준)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 소각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30% 목표 (2025), 속선 WtE 가동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매립 의존율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WtE 가동으로 현저히 감소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(Soc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4,000~5,000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90MW, 세계 2위 규모, 2025.10 준공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다프억 (Da Phuoc)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위생 매립 및 WtE 전환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남선 (Nam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2025년 완공, 대규모 소각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 처리장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및 WtE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푸손 (Phu Son)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2025.11 가동, 도시폐기물 80% 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트어티엔후에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타일라이 (Thoi Lai)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2024년 준공, 메콩델타 핵심 WtE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 WtE (VSIP)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2028년 에너지 회수 최적화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쿠찌 (Cu Chi)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및 퇴비화 복합 공정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푸꾸옥 (Phu Quoc)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도서 지역 특화 소각 및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탄호아-롱안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300→500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용량 확장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도시 폐기물 수거율: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WtE 소각 비율: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매립 의존율: undefined → undefined (undefined%)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Khanh Hoa: 자발적인 쓰레기 소각은 많은 도시 도로에서 심각한 오염을 초래합니다.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Khanh Hoa: 자발적인 쓰레기 소각은 많은 도시 도로에서 심각한 오염을 초래합니다.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카인호아성 도시 지역의 무단 쓰레기 소각으로 인한 심각한 대기오염 문제가 발생 중입니다. 해당 사건은 VN-SWM-NATIONAL-2030 폐기물관리 마스터플랜과 연계되어 있으며, 카인호아성 정부가 주도적으로 환경오...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만연한 건설 폐기물 투기: 응에안(Nghe An)의 어려운 문제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응에안성 건설폐기물 불법투기 문제
② 구체적 규모 미상(지역 전반의 광범위한 문제)
③ 진행 중(대응 및 관리 단계)
④ 응에안성 정부, 환경부
⑤ 불법투기 단속 강화 및 폐기물 관리 시스템 개선 필요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2026-05-16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[12/21]: VN-ENV-IND-1894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VN-ENV-IND-1894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VN-ENV-IND-1894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환경산업 기술 자립화 프로그램. 폐수처리·배기가스·고형폐기물 기술 국산화. 2030년 폐수처리 기술 국산화율 70~80%, 배기가스 처리 60~70% 목표. ⚠ 주의: 인프라 건설 사업이 아닌 MOIT 주관 기술산업 육성 프로그램. 2025년 9월 4일 총리가 환경산업 발전 프로그램(2025~2030)을 승인한 결정으로 즉시 발효. 환경산업을 그린성장 핵심 산업·국가 사회·경제 발전전략의 핵심 구성요소로 격상하고, 향후 별도 ‘환경산업 발전 정부령’ 제정을 위한 법·제도적 토대를 마련하는 것이 목적. 순환경제, 녹색전환, 2050년 넷제로(Net-Zero) 이행을 뒷받침하는 전략 산업으로 정의.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폐수처리 기술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70~80%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~30%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배기가스 처리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60~70%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~25%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고형폐기물 처리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50~60%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~20%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모니터링 장비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~5%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재활용 산업단지 파일럿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구축 (2027)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법적 근거 미비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WtE(폐기물 에너지화)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2,270MW 확대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기술 구축 단계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VAMM (베트남이륜차제조사협회)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축전지·타이어·윤활유·운송수단 폐기물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위임 재활용 기관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빈푹성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 Vietnam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포장재 재활용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위임 재활용 기관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호치민시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ALBA Asia + VietCycle 합작 PET/HDPE 재활용 공장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연간 48,000톤 / 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독일 협력 / rPET 첨단 기술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베트남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한-베 자원재활용 산업단지 (KEITI MOU)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폐기물 처리 시스템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2024.7 MOU / 한국 환경부·KEITI 공동 시행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미정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다낭 3R 프로젝트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109억 동 (2단계)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2021.11~2025.2 / 일본 ODA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다낭시 하이쩌우/타인케구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Thuan Thanh Environment JSC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알루미늄/PET 경질 포장재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수행 업체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Duy Tan Recycling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PET·HDPE·PP 플라스틱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수행 업체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Mien Dong Environment JSC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축전지·플라스틱·전자 폐기물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종합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빈푹성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폐수처리 기술 국산화: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배기가스 처리 국산화: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고형폐기물 처리 국산화: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환경 모니터링 장비 국산화: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재활용 산업단지 파일럿: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WtE(폐기물 에너지화):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동나이의 미처리 폐수를 환경으로 배출하는 고무 라텍스 처리 시설 감지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동나이 주의 고무 라텍스 가공시설이 미처리 폐수를 환경으로 배출하는 것이 적발됐다. 기사는 환경오염 감시 관련 보도이며, 관련 마스터플랜은 VN-ENV-IND-1894(산업환경)이다. 발주처는 동나이 지역 환경청이며...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YOFC, 2025년 온실가스 배출 강도 13% 감소, 새로운 ESG 보고서 공개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①YOFC ESG 보고서 ②온실가스 배출 강도 13% 감소(2025년) ③운영 중 ④YOFC(양자통신광섬유) ⑤2025년 ESG 목표 달성. 베트남 산업 환경 개선(VN-ENV-IND-1894)과 연계된 기업 지속가...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[13/21]: VN-IP-NORTH-2030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6A1B9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VN-IP-NORTH-2030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VN-IP-NORTH-2030  |  섹터: Industrial Parks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북부 산업단지 클러스터(하이퐁·박닌·타이응우옌·박장·흥옌)는 삼성·LG·인텔·폭스콘 등 글로벌 전자·반도체 공급망의 핵심 기지다. VSIP(베트남-싱가포르 산업단지)는 19개 단지를 운영 중이며, 타이빈성 신규 착공으로 확장 중이다. 2025~2030년 반도체·배터리·첨단제조 클러스터 집중 육성이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단지 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25개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19개 운영 (타이빈 신규 착공)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첨단산업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40%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전자·반도체 집중 육성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FDI 유입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연 $20B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$18B 수준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배터리·반도체 거점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특화 클러스터 3개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박닌·하이퐁 중심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일자리 창출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400만 명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250만 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 신규 단지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단지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DEEP C 등 10개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타이응우옌 확장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삼성 EV 전환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 SDI 배터리 투자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클러스터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반도체 특화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Foxconn 확장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흥옌 신도시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기준 강화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ISO 14001 의무화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시범 도입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신재생에너지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RE 달성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활용 추진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 물류 허브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5개 허브 구축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연계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타이빈 (신규)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신규 착공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19번째 VSIP 단지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타이빈성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DEEP C 하이퐁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1,300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외국인 투자 선호 1순위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 SDI 배터리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EV 배터리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스마트폰→EV 공급망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타이응우옌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폭스콘 박장 확장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반도체 부품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애플 공급망 핵심 거점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인텔 하이퐁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반도체 패키징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최대 외투 반도체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VSIP 단지 수: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첨단산업 비중: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FDI 유입: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배터리·반도체 거점: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일자리 창출: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하이퐁 신규 단지: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타이응우옌 확장: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박장 클러스터: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흥옌 신도시: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환경 기준 강화: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신재생에너지 공급: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스마트 물류 허브: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6억개 규모의 전자 부품 공장 건설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①AVC베트남 전자부품 제조공장 ②총 6억 달러 투자, 46.1만㎡ 규모, 연 8,400만개 생산 ③착공 단계(2026.5.22 착공식 개최) ④발주처: AVC그룹 자회사, 닌빈성 경제구역관리청 ⑤2027년 1월 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KN홀딩스, KNIC 남롱탄(Nam Long Thanh) 프로젝트 인프라 건설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KN Holdings가 2,300ha 규모의 KN Industrial City(KNIC) 남롱탄 프로젝트 인프라 건설을 시작했습니다. 베트남의 주요 첨단산업 허브를 목표로 토지 정지, 운송, 수급 시스템 등 주요 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호치민시에서 산업, 교통 인프라 전시회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호치민시에서 개최된 산업·운송 인프라 전시회를 다루고 있으나, 구체적인 사업명, 예산규모, 진행단계 등 필수 정보가 부재합니다. 제시된 내용은 섬유·의류 디지털화 세미나와 농업 순환경제 세미나에 관한 것으로,...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글로벌 공급망 통합을 촉진하기 위해 지원 산업 인프라 맵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①지원산업 인프라지도(Supporting Industry Infrastructure Map) ②구체적 규모 미기재 ③계획·론칭 단계 ④베트남 정부(산업부처) ⑤글로벌 공급망 통합 촉진을 위한 지도 활용 시작. 북부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AI, TOD, 1,153km 지하철 네트워크, 스마트 도시 전환을 통해 미래 도시를 계획합니다.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href="https://e.vnexpress.net/news/news/hanoi-plans-future-city-with-ai-tod-1-153-km-metro-network-smart-urban-transf...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섬유산업, 친환경적이고 스마트한 변화 속에 첨단기술 FDI 유치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섬유산업 녹색·스마트 전환 프로젝트
② 고급기술 해외직접투자(FDI) 유치 규모 미상
③ 계획 단계
④ 베트남 정부, 아르고르캐피탈 등 해외투자자
⑤ 2026-2035년 이중숫자 성장 목표, 투명한 법적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Quang Ninh, 공공 투자 지출 주도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①광닝성 공공투자 집행 선도 ②구체적 규모 미기재 ③계획/진행 단계 ④광닝성 정부, 베트남 재정부 ⑤2026년 5월 푸꾹-홍콩 항공노선 개설(주 5회), 2026-2035년 투자 확대 추진. VN-IP-NORTH-2...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Lite On Technology, 베트남에 1억 4900만 달러 추가 투자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①Lite-On Technology 베트남 추가 투자 ②$149백만(Lite-On Vietnam $110백만, Quang Ninh $39백만) ③투자 진행중(2028년 2단계 완료 예정) ④발주사: Lite-On T...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인텔, 베트남 반도체 산업에 대한 참여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Intel 베트남 반도체산업 참여 확대
사업규모: 구체적 규모 미기재
진행단계: 협력 추진 중
주요기관: Intel, 베트남 정부
일정: 2026년 5월 진행 중 (구체적 완료일정 미정)
Intel이 베트...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디엔비엔푸(Dien Bien Phu) 문화역사관광, 케이블카 복합단지 프로젝트 착수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①디엔비엔푸 문화역사관광 및 케이블카 복합프로젝트 ②사업규모 미상(자연경관·역사유산 활용) ③착공 단계 ④디엔비엔푸성 정부·관광개발기관 ⑤프로젝트 공식 출범(2026년 5월)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Vingroup, Dien Bien에서 사상 최대 규모의 도시 개발 프로젝트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①딘비엔 도시개발 프로젝트 ②베트남 최대규모 도시개발사업 ③착공 단계 ④빈그룹(Vingroup) 발주 ⑤2026년 5월 프로젝트 론칭, VN-IP-NORTH-2030 마스터플랜 연계 추진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호아팟, 베트남 북부에 미화 1억 3천만 달러 규모의 산업단지 건설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Hoang Dieu Industrial Park는 베트남 북부의 국내 및 국제 투자자들에게 최고의 여행지가 될 준비가 되어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Hanoi 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6A1B9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[14/21]: VN-TRAN-2055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VN-TRAN-2055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VN-TRAN-2055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교통인프라 마스터플랜은 2030년 고속도로 5,000km, 항구·공항 대규모 확충을 목표로 한다. 롱탄 국제공항($18B, 4단계)은 핵심 메가프로젝트로 2026년 1단계 개항이 목전이다. 하노이 링로드4, 호치민 링로드3·고가도로, 라크후옌 항구 확장이 병행 추진 중이다. PPP(BOT) 방식 확대로 민간 참여가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고속도로 총연장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5,000 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1,892 km (2025 실적)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롱탄공항 개항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25M PAX/년 (1단계)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2026.06 상업운항 목표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공항 네트워크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공항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22개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항만 처리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1,100M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600M 톤/년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 국제공항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25M PAX (1단계)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2026.06 개항 목표, $18B (4단계)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(호치민)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200km, $5.4B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병행도로 2026.6 개통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광역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(하노이)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113km, $3.6B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착공 진행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심해 컨테이너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국제 화물 허브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 완료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고속도로 총연장: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롱탄공항 개항: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공항 네트워크: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항만 처리 용량: undefined → undefined (undefined%)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9건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밝은 미래 기금은 암 환자 지원을 위해 2조 2천억 VND 이상을 받습니다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United World Wrestling의 U17 및 U23 아시아 선수권 대회 2026이 다낭에서 열립니다.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최고 지도자의 태국 방문으로 양국 협력의 새로운 모멘텀 창출 기대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9건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밝은 미래 기금은 암 환자 지원을 위해 2조 2천억 VND 이상을 받습니다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내용이 암 환자 지원 기금(Bright Future Fund)에 관한 것으로 표시되었으나, 제공된 기사 전문은 물리올림피아드와 도서전 관련 뉴스만 포함되어 있습니다. 요청된 5가지 필수 항목(사업명, 규모, 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United World Wrestling의 U17 및 U23 아시아 선수권 대회 2026이 다낭에서 열립니다.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내용이 스포츠 이벤트(레슬링 선수권대회)가 아닌 문화행사(관광주간, 불교축제)를 다루고 있습니다. 요청된 인프라 프로젝트 정보가 부재하여 요약 불가능합니다. 다나앙에서의 레슬링 선수권대회 개최는 언급되나 구체적...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최고 지도자의 태국 방문으로 양국 협력의 새로운 모멘텀 창출 기대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베트남 지도자의 태국 방문 예정을 다루고 있으나, 구체적인 인프라 사업 정보가 부재합니다. 사업명, 규모, 진행단계, 주요 기관, 일정 등 요구되는 5가지 항목을 특정할 수 없어 요약이 불가능합니다. VN-T...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신성장 생태계 조성 선도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수많은 전문가와 투자자들은 호치민시가 현재 이 새로운 단계에서 성장의 돌파구를 달성할 수 있는 '황금 기회'에 위치해 있다고 평가했습니다.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전통에서 디지털화로: 베트남 상품의 향상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①디지털화를 통한 베트남 상품 판매 촉진 ②2025년 전자상거래시장 320억달러, 연 20% 이상 성장 ③계획단계 ④베트남 산업무역부, 지아라이성 산업무역부 ⑤2026년 헝벙페어 및 지속적 라이브스트림 판매 확대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호치민시의 새로운 개발 환경이 투자자들에게 문을 열어줍니다.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호찌민시가 새로운 개발 단계에 진입하면서 투자자들에게 기회를 제공하고 있습니다. 제도 개혁과 분권화를 통해 국제 금융 중심지로 발전하려는 전략 아래, 물류, 항만, 금융, 무역, 산업, 혁신을 통합하는 인프라를 갖추...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자본시장, 금융센터 개발 분야에서 영국과의 협력 증진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기사의 본문이 불완전하여 정확한 요약이 어렵습니다. 제목과 부분적 내용만으로는 ①사업명 ②사업규모 ③진행단계 ④주요기관 ⑤핵심일정을 모두 파악할 수 없습니다. 베트남이 영국과 자본시장 및 금융센터 개발 협력을 추진하...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2030년까지 지하철 투자 촉진, 총 자본금은 거의 100조 VND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호치민시 지하철 투자 확대 사업 ② 총 예산 약 100,000억 동 ③ 계획 단계 ④ 호치민시 정부 발주 ⑤ 2030년까지 추진. 호치민시가 2030년까지 지하철 인프라에 약 100조 동 규모의 대규모 투자를 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BSR, 매월 100,000cu.m의 E10 휘발유 공급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BSR E10 휘발유 월간 공급사업
② 월 10만 입방미터 E10 휘발유 공급
③ 운영 중
④ BSR(베트남석유공사)
⑤ 2026년 5월부터 지속적 공급 진행 중. E10 휘발유는 에탄올 10% 혼합 연료로 교통...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주요 지역 간 연결 운송 프로젝트의 장애물 제거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 인민의회 의장 보 반 민(Vo Van Minh)은 5월 21일 지역 및 지방 간 연결성 강화를 목표로 하는 주요 교통 인프라 프로젝트의 시행 진행 상황을 검토하기 위한 회의를 주재했습니다.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미술시장의 지속가능한 성장을 위한 지원정책 필요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지원 정책, 지역 사회 참여, 미적 교육 및 잘 발달된 미술 시장을 통해 육성될 때 베트남의 미술 부문은 지속 가능한 성장을 달성하고 거주지에 관계없이 예술가들을 위한 기회를 창출할 수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특별도시법은 호치민의 획기적인 성장을 위해 더 큰 자율성을 제공합니다.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전문가들은 호치민시가 특수 도시 지역을 위한 보다 강력한 제도적 틀을 구축하고, 오랜 병목 현상을 제거하며, 베트남 경제 강국으로서의 역할을 강화할 수 있는 중요한 기회를 갖고 있다고 말합니다.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혁신을 위해 벤처캐피탈 활용: 재무부 차관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벤처캐피탈을 통한 혁신 자금조성 이니셔티브
② 구체적 규모 미상 (정책 수준의 제안)
③ 계획 단계
④ 재무부(Deputy Finance Minister) 주도
⑤ 벤처캐피탈 활성화 정책 추진 예정
베트남이 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EU, 실질적이고 효과적인 경제 협력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베트남-EU 경제협력 증진 관련 기사로, 구체적 사업명·규모·진행단계·주요기관·일정 정보 부재. 의류·섬유산업 디지털화 세미나(5월 24일)와 농업순환경제 세미나(5월 26일) 개최 예정이나, VN-TRAN-2055...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Long Thanh 공항으로 연결되는 주요 도로 건설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당국은 2026년 6월 말까지 롱탄 국제공항과 직접 연결되는 중요한 교통 연결을 완성하기 위해 동나이시 논짝구의 도로 25B 및 25C에 대한 공사를 강화하고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Tan A Dai Thanh은 서부에 5조 8천억 VND 규모의 대규모 시멘트 단지를 배치했습니다.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①Hà Tiên 시멘트 공장 ②총 투자규모 5,800억 동, 부지 70ha, 연간 클링커 330만톤/시멘트 290만톤 생산 ③승인 단계 ④Tân Á Đại Thành 그룹(발주/투자자), An Giang성 인민위원회...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배신적인 제국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내용: 베트남 교통 인프라 마스터플랜(VN-TRAN-2055)과 무관한 미국-이란 정치 분석 기사입니다. 협상 중 이란 지도부 암살 사건의 국제법적 문제(제네바협약 위반)를 다루고 있으며, 베트남 인프라 사업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asiatimes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신경제 '혈관' 속에서 티앤티그룹은 어떻게 존재하는가?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①T&amp;T그룹의 베트남 인프라 네트워크 ②Vietnam SuperPort™(푸토성, 83ha, 3억달러), 꽝닌항 등 다수 프로젝트 ③계획·진행 중 ④T&amp;T그룹(투자자), 베트남 정부 ⑤북남축 경제회랑 통합 추진. 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지하철 2호선 Ben Thanh-Thu Thiem을 통한 인프라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 벤탄-투득 지하철 2호선 건설이 신도시 개발의 촉매제 역할을 할 것으로 예상됨. 이 인프라 프로젝트는 도시 발전을 위한 주요 추동력이 될 것으로 기대됨.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포럼, 베트남-한국 공급망 연결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베트남-한국 공급망 연결성 포럼. 규모: 구체적 수치 미기재. 진행단계: 계획/협의 단계. 주요기관: 베트남 정부, 한국 정부 관계부처. 일정: 2026년 5월 개최. VN-TRAN-2055 마스터플랜의 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영국과의 관계를 매우 중요하게 생각합니다: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총리가 영국과의 관계 중요성을 강조했습니다. 기사는 주로 외교 관계와 국제 이슈에 관한 내용으로, 쿠바 라울 카스트로 전 의장에 대한 미국의 기소에 대한 베트남의 우려와 아세안-중국 고위급 협의 소식을 다룹니...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영국과의 관계를 매우 중요하게 생각합니다: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제목은 베트남-영국 관계를 다루고 있으나, 제공된 기사 전문에는 구체적인 인프라 사업 내용이 없습니다. 사업명, 규모, 진행단계, 주요 기관, 일정 등 필수 5항목을 파악할 수 없어 요약이 불가능합니다. 정책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지속 가능한 성장을 위해 고품질의 외국인 투자를 추구합니다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베트남이 지속가능한 성장을 위해 고품질 외국인직접투자(FDI) 유치를 추진 중이다. 전략적 양자기술 개발, 노르딕 직장문화 협력 등을 통해 글로벌 파트너십을 강화하고 있으며, 지역 발전 제도 구축에 주력하고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Thu Thiem 역은 동부 부동산 시장 구조 조정에 대한 기대를 불러일으킵니다.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①Thu Thiem Station(투Thiem역) ②Metro 2호선, 남북고속철도, 롱탄공항철도 통합 ③운영 중(2026년 5월 기준) ④TPHCM시, Savills Vietnam ⑤메트로 2호선 Tham Luon...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danviet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주요 프로젝트는 응에안의 얼굴을 변화시킵니다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①응에안 지역 12개 핵심 프로젝트 ②꾸인랍 LNG 가스발전소 593억 7,200만 동 투자 ③착공 단계(2026년 5월 18일 공식 착공) ④베트남석유전력총공사·응에안 제당회사·SK이노베이션 연합투자, 응에안성 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한국이 미·중 갈등의 물류기지로 자리매김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본 기사는 베트남 인프라 마스터플랜 VN-TRAN-2055와 직접적인 관련이 없습니다. 기사 내용은 2026년 미국-중국 외교관계 변화와 한국의 지정학적 위치에 관한 정치·외교 분석이며, 베트남 교통 인프라 사업을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저고도 무인항공기 제조 계획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무인 항공기(UAV) 및 관련 기술에 대한 연구, 생산 및 서비스에 중점을 두고 베트남 최초의 저고도 경제 개발 허브가 되는 것을 목표로 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E10 바이오연료는 녹색 에너지 전환을 지원할 것으로 예상됩니다.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①E10 바이오연료 추진 ②구체적 규모 미명시 ③계획 단계 ④베트남 정부(교통부·에너지부) ⑤2026년 녹색 에너지 전환 지원 목표. VN-TRAN-2055 마스터플랜에 따라 운송 부문의 탄소 감축을 위해 E10 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공항에서 2kg의 금을 소지한 여성이 적발되어 1,100만 달러 규모의 초국가적 인신매매 조직 적발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href="https://e.vnexpress.net/news/news/crime/woman-caught-wearing-2-kg-of-gold-at-airport-reveals-11m-transnational-...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태국 해군 함정, 호치민시 우호방문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태국 해군함정 호찌민시 친선방문 | 규모: 해군함정 1척 | 진행단계: 운영 중(친선방문) | 주요기관: 태국 해군, 베트남 해군 | 일정: 2026년 5월 18일 호찌민시 방문 | 관련: VN-TRAN-2...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매경베트남포럼, 한-베트남 협력의 다음 장을 조명하다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메이경 베트남 포럼(Maekyung Vietnam Forum) ② 규모: 한-베트남 양국 교역 2030년까지 1,500억 달러 목표 ③ 진행단계: 계획 ④ 주요기관: 메이경미디어그룹, 한국 및 베트남 정부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최대 5천만 명의 승객을 수용할 두 번째 국제공항 계획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href="https://e.vnexpress.net/news/news/traffic/hanoi-plans-second-international-airport-for-up-to-50-million-passeng...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내륙 라오스로 가는 9억 1천만 달러 규모의 고속도로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href="https://e.vnexpress.net/news/news/traffic/vietnam-breaks-ground-on-910m-expressway-to-landlocked-laos-5075760.h...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UTH는 기술을 습득하고 디지털 시대에 적응할 수 있는 인재를 제공할 준비가 되어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①호치민교통운송대학(UTH) 인력양성사업 ②38년 운영 역사 ③계획·진행 중 ④호치민교통운송대학, 베트남 정부 ⑤디지털시대 적응 및 현대응용대학 모델 구축. UTH는 국가 인프라 현대화에 맞춰 산업체 수요 중심 교육...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결의안 68은 민간 부문의 성장을 위한 투명한 메커니즘을 촉진합니다.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정치국 결의 제68호(2025년 5월 4일 발령)는 민간부문 성장을 위한 투명한 기제를 촉진합니다. ① 민간부문 개발 정책(Resolution 68) ② 법인세 감면, 토지임차료 면제, 녹색금융 접근 등 인센티브 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제11차 전국VFF대회: 국민대단결 강화를 위한 혁신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본 기사는 제11차 베트남 조국전선대회의 국가 단결 강화 혁신 방안을 다루고 있으며, E10 바이오연료 전국 공급(6월 1일 시작), 베트남 U17 축구 월드컵 첫 진출, 베트남-인도 포괄적 전략동반자관계 강화 등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베트남의 글로벌 공급망 상승을 주도할 물류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물류산업 경쟁력 강화 사업 ②구체적 규모 미제시 ③계획단계 ④베트남 정부·물류업체 ⑤2026-2035년 투자유치 목표. 디지털화·친환경 전환·지정학적 변화로 물류가 글로벌 공급망 핵심으로 부상하며 베트남의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7월 2일 이전에 호치민에서 롱탄 공항까지 지하철 노선 건설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href="https://e.vnexpress.net/news/news/traffic/construction-of-metro-line-from-hcmc-to-long-thanh-airport-to-begin-b...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UAE, 인프라 및 에너지 분야에 850억 달러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UAE 인프라 및 에너지 투자 사업 | 규모: 850억 USD | 단계: 계획 | 주요기관: UAE 정부 | 일정: 2026년 5월 추진 중. 관련 마스터플랜: VN-TRAN-2055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nhipsongkinhdoanh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캄보디아, 공급망 연결성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①베트남-캄보디아 공급망 연결성 강화 프로젝트 ②2026-2030년 전략적 비전 기반 추진 ③계획 단계 ④베트남 산업통상부, 동탑성 당국, 캄보디아 상무부 ⑤국경지역 교통인프라 및 고속도로 사업 우선 추진, 양국 무...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경제는 대외 불확실성 속에서도 회복력을 유지하고 있다: 세계은행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베트남 경제의 회복력에 대한 세계은행의 평가이며, 구체적인 인프라 사업 정보가 부족합니다. VN-TRAN-2055 마스터플랜과 관련하여 다음을 확인할 수 없습니다: ① 구체적 사업명 부재, ② 사업규모 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항공료는 여전히 전체 여행경비에서 큰 비중을 차지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교통 마스터플랜(VN-TRAN-2055) ② 호찌민시 관광 인프라 확대 사업, 연간 170만 명 이상 관광객 수용 목표 ③ 운영 중 ④ 호찌민시 건설부, 관광청 ⑤ 항공료 비중 감소 및 지역 관광 허브 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호치민시-롱탄 공항 통근 시간이 2027년까지 3시간에서 30분으로 단축: 차관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href="https://e.vnexpress.net/news/news/traffic/ho-chi-minh-city-long-thanh-airport-commute-to-drop-from-two-to-half-...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 부회장, Long Thanh 공항 프로젝트 진행 상황 점검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Nguyen Hong Dien 국회 부의장은 Long Thanh 공항 프로젝트와 공항과 호치민시 및 인근 지방을 연결하는 여러 주요 교통 인프라 프로젝트의 진행 상황을 점검했습니다.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응에안, 호치민 대통령의 국민적 저항 촉구 전시회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응에안성 호찌민 주석 항전 부호 전시회 | 사업규모: 문화·역사 전시 행사 | 진행단계: 계획 | 주요기관: 응에안성 정부 | 핵심일정: 2026년 5월 개최 예정. 호찌민 주석의 항전 부호를 주제로 한 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국경 지역의 층간 기숙학교 건설을 가속화하기 위한 조치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국경지역 다층 기숙학교 건설 사업 ② 구체적 규모 미기재 ③ 계획 단계 ④ 베트남 정치국, 당 총서기 및 국가주석 토 람, 국경지역 기초자치단체 ⑤ 공사 가속화 방안 모색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2030년까지 디지털 기술 청사진 승인, ​​수출 550억 달러 목표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①디지털기술산업발전계획(2026-2030) ②550억달러 수출 목표 ③승인 단계 ④부총리 호꽉중 서명, 베트남 정부 ⑤2030년까지 핵심기술 자립화 추진. 민간 대기업을 주도 엔진으로 국내 기술 개발·제조 강화, 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EVNGENCO1은 Lam Dong에 3개의 수상 태양광 발전 프로젝트를 제안합니다.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람동성 부유식 태양광발전 사업(3개 프로젝트) ② 사업규모 미정 ③ 계획 단계 ④ EVNGENCO1(발주처) ⑤ 구체적 일정 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도시 구조조정, 어떤 분야가 새로운 성장축을 형성할 것인가?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도시 재구조화 및 신성장거점 형성 계획 ② 사업규모 미기재 ③ 계획 단계 ④ 베트남 정부 (발주처) ⑤ 구체적 일정 미기재. VN-TRAN-2055 마스터플랜에 따른 도시 재구조화를 통해 새로운 성장거점 형성을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혼다베트남, 하이브리드, 전기자동차 생산을 위한 투자 인센티브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①혼합동력·전기자동차 생산 투자인센티브 ②구체적 규모 미제시 ③계획단계 ④발주처: 베트남 정부(재무부), 신청사: 혼다베트남 ⑤투자인센티브 정책 수립 추진중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교육부는 대학 내 5개 디지털 기술 인큐베이터를 목표로 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대학 내 디지털기술인큐베이터 개발 프로젝트
② 5개 디지털기술인큐베이터(딥테크 허브) 구축, 1,000명 기술창업가 교육
③ 계획
④ 교육훈련부(발주처)
⑤ 2026-2035년 추진, 규제샌드박스 도입 및 지원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지속 가능한 성장을 위해 선별적이고 고품질의 FDI 유치로 전환합니다: 부총리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선별적 고품질 외국인직접투자(FDI) 유치 전략 ②구체적 사업규모 미명시 ③정책 수립 단계 ④부총리(정부), 관련 부처 ⑤지속가능한 성장을 위한 FDI 질적 고도화 추진 중. VN-TRAN-2055 마스터플...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글로벌 건강에 관한 아시아 서밋 및 홍콩 국제 의료 및 건강 박람회가 성공적으로 마무리되었습니다.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홍콩 국제의료박람회와 아시아 글로벌보건정상회담 개최 결과를 다룬 것으로, 베트남 인프라 사업과 직접적인 관련성이 없습니다. 제공된 기사 내용에는 구체적인 프로젝트명, 예산, 진행단계, 발주처 등 인프라 사업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다낭, 11% 이상의 성장 달성 위해 투자 유치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①다낭시 외국인직접투자(FDI) 유치 촉진 ②237.7백만달러(전년 대비 2배) ③계획/추진 단계 ④다낭시 정부, 투자 기관 ⑤11% 이상 성장 목표 달성을 위한 지속적 투자 유치. 신규 FDI 프로젝트 47개 허가...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사업 여건 폐기 제안으로 자동차업계 분할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조건을 완전히 없애면 저가 수입품이 유입돼 국내 생산능력이 약화될 수 있다는 주장도 있고, 현 제도가 불필요한 비용을 부과하고 혁신을 지연시킨다는 주장도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128억 달러 규모의 Long Thanh 공항 옆에 맨해튼 크기의 도시를 계획하고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href="https://e.vnexpress.net/news/news/traffic/vietnam-plans-manhattan-size-city-next-to-12-8b-long-thanh-airport-50...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국제 자본 흐름에 대한 국경 간 결제 개방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국경 간 결제는 베트남 기업이 글로벌 소비 물결에서 기회를 포착할 수 있는 핵심 요소로 떠오르고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Quang Ninh, 최초의 해상 풍력 발전소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①광닝성 첫 해상풍력발전소 ②용량 미상(기사 전문 부재) ③승인 단계 ④광닝성 정부, 발주처 미상 ⑤프로젝트 세부일정 미상. 기사 제목만 있고 구체적 내용 부재로 정확한 분석 불가능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베트남의 128억 달러 규모의 Long Thanh 공항에는 3개의 수렴 철도가 있지만 2개만 수용할 수 있음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href="https://e.vnexpress.net/news/news/traffic/vietnam-s-12-8b-long-thanh-airport-has-3-converging-railways-but-room...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호치민시는 해양 스포츠의 잠재력을 실현합니다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호치민시가 개발 공간을 확장하고 독특한 도시 정체성을 형성함에 따라 해양 스포츠가 유망한 새로운 방향으로 떠오르고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중동 분쟁으로 인해 동남아시아는 이 지역 여행자를 중심으로 활동하지만 격차는 여전히 남아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①동남아시아 관광 전략 재편 ②중동 관광객 유입 증대 ③진행단계: 운영 중 ④관련기관: 말레이시아, 태국, 인도네시아 관광청 ⑤일정: 지속적 중동 시장 개발. 중동 분쟁으로 장거리 여행 감소, 동남아는 단거리 관광객...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channelnewsasia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HalalViet 센터 데뷔, 기업의 수출 확대 지원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HalalViet 센터 개설으로 베트남 기업들의 할랄 인증 제품 수출 확대를 지원. 기사는 주로 호찌민시 Ring Road 3 완성, 2026년 공공투자 자본 배분 기한, FDI와 국내기업 시너지 촉진 등 인프라 및...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Amazon은 판매자가 전 세계적으로 규모를 확장할 수 있도록 지원합니다.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Amazon 베트남 판매자 글로벌 확장 지원 프로젝트
규모: 베트남 SME 수천 개사, 연간 35% 성장
진행단계: 운영 중
주요기관: Amazon, 베트남 SME
핵심일정: 2030년 글로벌 전자상거래 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MoIT, 베트남 물류의 날을 기념하는 결정 발표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물류의 날 공식 인정 결정
② 구체적 규모 미명시
③ 정책 승인 단계
④ 베트남 산업통상부(MoIT)
⑤ 2026년 5월 11일 결정 발표, 향후 물류산업 발전 및 민간부문 활성화 추진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전략적 개혁으로 지역 물류 허브 지위 주목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①호찌민시 지역물류허브 전략개혁 ②구체적 예산규모 미기재 ③계획단계 ④호찌민시정부 주도 ⑤2026년 5월 현재 진행 중. 호찌민시가 전략적 개혁을 통해 동남아시아 지역물류허브로의 지위 상향을 추진하고 있으며, VN-...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석유 기업은 EV 인프라에 투자합니다.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Petrolimex와 PVOIL을 포함한 몇몇 주요 석유 거래 기업은 베트남의 녹색 에너지로의 전환에 맞춰 전기 자동차(EV) 충전 및 배터리 교환 인프라에 대한 투자를 가속화할 계획을 발표했습니다.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[15/21]: VN-MEKONG-DELTA-2030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VN-MEKONG-DELTA-2030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VN-MEKONG-DELTA-2030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메콩 델타 인프라 개발 계획 2030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근거: Resolution 13-NQ/TW (2022)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기간: 2022-2030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주요 목표: 2030년까지 고속도로 760km / 메콩 수계 통합 관리 / Can Tho 교량 2호 건설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2030년까지 고속도로 760km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수계 통합 관리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Can Tho 교량 2호 건설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수계 통합 관리 사업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수자원관리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유역 전체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Can Tho 교량 2호 건설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$3.2억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완공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깐터성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고속도로 남북 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760km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전역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2030년까지 고속도로 760km: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메콩 수계 통합 관리: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Can Tho 교량 2호 건설: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[지난주의 관점]: 물 - 환경 - 에너지: 중부고원지의 지속가능한 발전의 문제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①중부-중앙고원 지역 수자원-환경-에너지 통합 개발 ②구체적 규모 미명시, 지역 전체 지속가능 발전 대상 ③계획 단계 ④베트남 정부 관련 부처, PetroVN 등 ⑤2026년 중부-중앙고원 지역 지속가능발전 정책 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[16/21]: VN-URB-METRO-2030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VN-URB-METRO-2030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VN-URB-METRO-2030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하노이와 호치민은 각각 2030년까지 메트로 15개·8개 노선 완성을 목표로 하지만 재원조달·용지보상·기술역량 부족으로 지연이 상시적이다. 하노이 2A(껫린~하동)·3(못처~하노이역 부분) 운영 중이고, 1·2B·4호선이 건설 중이다. 호치민 1호선(벤탄~수오이티엔)은 2024년 말 개통됐다.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2A·3호선 운영, 1·2B 건설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1호선 2024.12 개통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도시철도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46개 노선 3,045km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5개 노선 운영/건설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2A (껫린~하동)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 (2021)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3 (못처~하노이역)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부분 운영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38.7km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2027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2B·4호선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계획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 이후 단계별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1호선 (벤탄~수오이티엔)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개통, 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2호선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11.3km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ODA 확보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하노이 메트로 목표: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호치민 메트로 목표: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전국 도시철도 목표: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Zeeco, Inc., 석유 및 가스 기술 인수를 완료하여 호주에서의 역량과 입지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글로벌 연소 및 환경 솔루션 기업 Zeeco가 호주 기반 Oil &amp; Gas Technologies를 인수 완료했습니다. 이를 통해 베이퍼 제어, 탱크 로딩 시스템 등의 기술을 확보하고 아시아태평양 지역 인프라를 강화...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콜롬보 스마트 항구 도시 모델 연구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베트남이 콜롬보 스마트항만도시 모델 연구 중이며, 斯里랑카의 항만·디지털인프라·디지털경제·국제서비스센터 발전 방향을 벤치마킹하고 있다. 베트남은 전략기반시설, 혁신센터, 스마트도시, 디지털경제생태계 구축에 이를 적용...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[17/21]: VN-SC-2030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VN-SC-2030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VN-SC-2030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스마트시티 국가전략. 2025년까지 6개 핵심도시(하노이·호치민·다낭·껀터·하이퐁·후에) 스마트시티 시범 모델 완성, 2030년까지 전국 30개 도시로 확산. 디지털 정부, IoT 도시 인프라, AI 교통관제, 스마트 미터링 등 6개 핵심 분야. 한국 KOICA·KIND·KT·SK텔레콤·LG CNS 등 ICT 기업 진출 활발. 2024년 디지털전환 로드맵(Decision 749) 통합으로 가속.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스마트시티 시범 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6개 (2025)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6개 (2024 진행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확산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디지털정부 지수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top 50 (UN EGDI)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86위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5G 커버리지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도시 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15개 도시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스마트시티 통합운영센터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 가동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Hanoi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IoT 통합 플랫폼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$200M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디지털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HCMC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 AI 교통관제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KT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 Nang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스마트시티 시범 도시: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전국 확산: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디지털정부 지수: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5G 커버리지: undefined → undefined (undefined%)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▸ 이번 주 신규 수집 1건 — 주요 동향: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  · 동나이, 호치민시 순환도로 4의 구성요소 프로젝트 승인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동나이, 호치민시 순환도로 4의 구성요소 프로젝트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동나이시 당국은 총 투자액이 16조 2천억 VND (6억 1500만 달러)를 초과하는 PPP (Public-Private Partnership) 모델에 따라 호치민시 순환도로 4의 핵심 구성 요소 프로젝트를 공식 승...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여행 열정과 지역 행동이 중국을 제외한 아시아 태평양 전역의 호텔 충성도를 재편하고 있다고 새로운 Marriott Bonvoy 보고서에서 밝혀졌습니다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여행 관광 산업 동향 보고서로 인프라 사업이 아닙니다. 마리옷 보노보이 2026 충성도 트렌드 리포트는 아시아태평양(중국 제외) 지역의 호텔 충성도 프로그램 참여 패턴을 분석한 시장조사 자료이며, 구체적인 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동남아시아 최대 규모의 종합 스포츠 이벤트 주간이 다낭에서 마무리됩니다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동남아 최대 규모 다종목 스포츠 이벤트 주간(다낭 개최). 규모: 대규모 국제 스포츠 행사. 진행단계: 운영 중. 주요기관: 베트남 문화스포츠관광부, 다낭시. 핵심일정: 2026년 5월 개최 완료, 향후 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[18/21]: VN-EV-2030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VN-EV-2030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VN-EV-2030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876/QĐ-TTg(2022) 기반으로 2030년까지 신규 판매차량 100%를 친환경차로 전환하는 국가 목표입니다. VinFast EV 생산 확대, 충전 인프라 25만 충전소, E10 바이오연료 전국화가 3대 과제입니다.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EV 신규 판매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~10%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충전 인프라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25만 충전소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~5,000개소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바이오연료 혼합률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E10 100% 보급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파일럿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VinFast 기업구조 개편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EV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바이오연료 E10 전국 출시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정책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Honda Vietnam EV 인센티브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정책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협의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EV 신규 판매 비율: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충전 인프라: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바이오연료 혼합률: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장애가 있는 청소년을 지원할 수 있는 더 많은 기회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장애 청소년을 지원하기 위한 더 많은 기회를 제공하는 내용으로, 베트남에서 장애인 청년층을 위한 정책 및 지원 방안을 확대하고 있음을 다룬 기사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산사태 방지 및 강둑 보호를 위해 제방 건설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산사태 위험 지역을 신속하게 파악하기 위해 하천, 운하, 수로를 따라 운행되는 도로 운송 경로와 내륙 수로 통로에 대한 점검과 검토를 강화하도록 관계 기관에 지시되었습니다.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Gardenia, 베이커리 생산을 JB로 이전; 영향을 받은 싱가포르 직원 141명이 전환 및 경력 지원을 받음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싱가포르의 제빵 기업 Gardenia가 생산 시설을 말레이시아 조호바루(JB)로 이전하면서 영향을 받는 싱가포르 직원 141명에게 전환 지원 및 경력 개발 지원을 제공한다는 내용입니다.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humanresourcesonline_net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호주와의 협력 기회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호치민시와 호주 파트너는 5월 19일 열린 "Meet Australia 2026" 프로그램에서 무역, 투자, 녹색 에너지 및 고품질 인력 개발 분야에서 새로운 협력 기회를 모색했습니다.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컨빅션 2026, 디지털 금융 인프라와 블록체인 개발에 집중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href="https://e.vnexpress.net/news/business/conviction-2026-to-focus-on-digital-financial-infrastructure-and-blockcha...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폭우와 회오리바람으로 베트남 지방에서 387,000달러의 피해 발생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href="https://e.vnexpress.net/news/news/environment/heavy-rains-whirlwinds-cause-387-000-damage-in-vietnam-provinces-...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주민들이 교외 지역으로 이주하도록 장려하기 위한 인센티브를 계획하고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href="https://e.vnexpress.net/news/news/hanoi-plans-incentives-to-encourage-residents-to-move-to-suburban-areas-50745...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Taco, 1분기에 강한 성장세를 기록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타스코(Tasco)가 2026년 1분기 강한 성장을 기록했습니다. 구체적인 재무 수치나 사업 분야에 대한 상세 정보는 기사 본문에 포함되지 않아 정확한 평가가 제한됩니다.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2026년 1분기 수출 7개 품목 50억 달러 돌파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2026년 1월~4월 베트남의 7개 주요 수출품목이 50억 달러를 초과했으며, 전체 수출액의 69.1%를 차지했다. 전자제품·컴퓨터·부품이 436.24억 달러로 1위를 기록했다.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수출입 활동으로 인한 국가예산 징수액이 4개월 만에 16.5% 증가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2026년 1월~4월 베트남의 수출입 관련 국가예산 수입이 1663억 달러로 전년 대비 16.5% 증가했다. 수출은 20.1%, 수입은 29.5% 증가하며 총 무역액은 345.6억 달러에 달했다. 다만 밀수와 무역사...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동남아시아 최대 규모의 종합 스포츠 이벤트 주간이 다낭에서 마무리됩니다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다낭에서 동남아시아 최대 규모의 복합 스포츠 이벤트 주간이 종료되었습니다. 이 행사는 지역 내 주요 스포츠 축제로 다양한 종목의 경쟁과 교류를 통해 동남아시아의 스포츠 발전을 촉진했습니다.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[19/21]: HN-URBAN-INFRA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HN-URBAN-INFRA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HN-URBAN-INFRA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2024년 12월 Decision 1668로 확정된 하노이 도시개발 마스터플랜 2045/2065는 9×9×9 다핵다중심 클러스터 모델을 적용해 5대 도시권·7개 위성도시를 체계화한다. 총 투자 $2.5T(2026~2045), 인구 2045년 최대 16M 수용이 목표다. 링로드4(113km, $3.6B) 착공이 서막이며, 홍강 양안 신도시, 또리히강 정화, 15개 메트로 노선이 핵심이다.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도시개발 총투자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$2.5T (2026~2045)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1668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16M명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현재 8.5M명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완공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2027년 전체 완공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착공 진행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링로드4 전체 완공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도로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외곽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2공항 계획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5,000만명/년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인근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북부 상수도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$3.2억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854F0B"/>
                <w:sz w:val="19"/>
                <w:szCs w:val="19"/>
              </w:rPr>
              <w:t xml:space="preserve">입찰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북부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도시개발 총투자: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인구 수용 목표: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링로드4 완공: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[영상] 하노이는 7월 1일부터 위반 건축물에 대한 전기와 물 공급을 중단했다.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하노이 위반 건설 시설 전력·수도 공급 중단 정책
② 구체적 규모 미명시 (도시 전역 적용)
③ 정책 시행 단계 (2026년 7월 1일부터 시행)
④ 하노이시 정부, 전력·수도 공급 기관
⑤ 2026년 7월 1일...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홍강 홍수 전환 구역 폐지 후 홍수 예방 계획 조정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하노이 홍강 홍수 방지 계획 조정
② 홍수 분산지역 폐지에 따른 인프라 재편성
③ 계획 단계
④ 하노이시 정부, 관련 부처
⑤ 홍수 방지 기반시설 개선 및 새로운 대응책 수립 진행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[20/21]: HN-URBAN-WEST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HN-URBAN-WEST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HN-URBAN-WEST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서부 1,586ha 국가 하이테크파크. ICT·반도체·바이오·R&amp;D 클러스터로 육성. 삼성·인텔·FPT·LG·VinFast 입주. 2023년 11월 하노이 인민위 이관으로 인허가 가속. KIST(한국과학기술연구원) Vietnam Campus, 베트남-한국 R&amp;D 센터 등 한국 협력 거점. 2030년까지 입주기업 800개, 매출 $30B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입주 기업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800개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매출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$30B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$1.6B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고용 인원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15만명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2.5만명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R&amp;D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GDP 2%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GDP 0.5%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Samsung R&amp;D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$220M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2022 가동, 동남아 최대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KIST Vietnam Campus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$70M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KIST 분원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FPT Software HQ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30,000명 수용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IT 서비스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Hanwha Aerospace 위성 R&amp;D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검토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입주 기업: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연간 매출: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고용 인원: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R&amp;D 투자: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[21/21]: HN-URBAN-NORTH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HN-URBAN-NORTH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HN-URBAN-NORTH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도시개발 마스터플랜 2045/2065 하위 — 북부 동아인(Dong Anh) 신도시. 하노이 북부 노이바이 공항 인근 4,200ha 부지, 인구 30~40만 수용 신도시 개발. Sumitomo(일본)·BRG Group(베트남) 합작 BRG-Sumitomo Smart City($4B), Vingroup Co Loa Smart City 등 대형 프로젝트 추진. 2045년 인구 87만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신도시 부지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4,200 ha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계획·인허가 단계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30~40만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4.2만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투자 규모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$4B+ (BRG-Sumitomo)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단계별 진입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BRG-Sumitomo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272 ha / $4B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ODA + 민간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Vingroup Co Loa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385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Vingroup 자체개발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National Exhibition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2027 개관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신도시 부지: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인구 수용: undefined → undefined (undefined%)</w:t>
      </w:r>
    </w:p>
    <w:p>
      <w:pPr>
        <w:shd w:fill="FFF9C4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6404"/>
          <w:sz w:val="19"/>
          <w:szCs w:val="19"/>
        </w:rPr>
        <w:t xml:space="preserve">📊 KPI 변동 — 투자 규모: undefined → undefined (undefined%)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2026-05-24T22:36:57.875Z</dcterms:created>
  <dcterms:modified xsi:type="dcterms:W3CDTF">2026-05-24T22:36:57.875Z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