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ffffff"/>
          <w:sz w:val="46"/>
          <w:szCs w:val="46"/>
        </w:rPr>
      </w:pPr>
      <w:r w:rsidDel="00000000" w:rsidR="00000000" w:rsidRPr="00000000">
        <w:rPr>
          <w:b w:val="1"/>
          <w:color w:val="ffffff"/>
          <w:sz w:val="46"/>
          <w:szCs w:val="46"/>
        </w:rPr>
        <w:drawing>
          <wp:inline distB="114300" distT="114300" distL="114300" distR="114300">
            <wp:extent cx="2238375" cy="58319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5831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__</w:t>
      </w:r>
      <w:r w:rsidDel="00000000" w:rsidR="00000000" w:rsidRPr="00000000">
        <w:rPr>
          <w:b w:val="1"/>
          <w:color w:val="00ff00"/>
          <w:sz w:val="36"/>
          <w:szCs w:val="36"/>
          <w:rtl w:val="0"/>
        </w:rPr>
        <w:t xml:space="preserve">____</w:t>
      </w:r>
      <w:r w:rsidDel="00000000" w:rsidR="00000000" w:rsidRPr="00000000">
        <w:rPr>
          <w:b w:val="1"/>
          <w:sz w:val="36"/>
          <w:szCs w:val="36"/>
          <w:rtl w:val="0"/>
        </w:rPr>
        <w:t xml:space="preserve">__</w:t>
      </w:r>
      <w:r w:rsidDel="00000000" w:rsidR="00000000" w:rsidRPr="00000000">
        <w:rPr>
          <w:b w:val="1"/>
          <w:color w:val="00ff00"/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Line’s Connection String</w:t>
      </w:r>
      <w:r w:rsidDel="00000000" w:rsidR="00000000" w:rsidRPr="00000000">
        <w:rPr>
          <w:b w:val="1"/>
          <w:sz w:val="36"/>
          <w:szCs w:val="36"/>
          <w:rtl w:val="0"/>
        </w:rPr>
        <w:t xml:space="preserve"> __</w:t>
      </w:r>
      <w:r w:rsidDel="00000000" w:rsidR="00000000" w:rsidRPr="00000000">
        <w:rPr>
          <w:b w:val="1"/>
          <w:color w:val="00ff00"/>
          <w:sz w:val="36"/>
          <w:szCs w:val="36"/>
          <w:rtl w:val="0"/>
        </w:rPr>
        <w:t xml:space="preserve">____</w:t>
      </w:r>
      <w:r w:rsidDel="00000000" w:rsidR="00000000" w:rsidRPr="00000000">
        <w:rPr>
          <w:b w:val="1"/>
          <w:sz w:val="36"/>
          <w:szCs w:val="36"/>
          <w:rtl w:val="0"/>
        </w:rPr>
        <w:t xml:space="preserve">__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b w:val="1"/>
          <w:rtl w:val="0"/>
        </w:rPr>
        <w:t xml:space="preserve">Liquid Line 2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@HostName=procheck-prod.azure-devices.net;DeviceId=liquid-line-2_hvj11;SharedAccessKey=mGZWu+/3Fz8XfFRpxtAPNpMlFgzVbLlNf4j0m723fiA=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UPS Auto __________________________________________________________________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@HostName=procheck-prod.azure-devices.net;DeviceId=ups-auto_zmwo9;SharedAccessKey=0kZSgQotTMoxL99TKenI/F72FLbdr5RcwHl62rYt3Ss=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UPS Manual ________________________________________________________________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@HostName=procheck-prod.azure-devices.net;DeviceId=ups-manual_34p24;SharedAccessKey=5+lz2+VwvPzYFe9AYpFv2Gylk/Pi6uvxwRDZ5q9/7dI=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CAC Line 1 _________________________________________________________________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@HostName=procheck-prod.azure-devices.net;DeviceId=cac-line-1_vhb0l;SharedAccessKey=aUcTYBNqlVODFzzpIOXfD6r35mN6Km415Mta84jSSaM=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CAC Line 2 _________________________________________________________________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@HostName=procheck-prod.azure-devices.net;DeviceId=cac-line-2_iednb;SharedAccessKey=td3ExLclb7yoxCQflUpVwAHkzGWbiF2i7PK2qmNMzzY=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CAM Blister Line ____________________________________________________________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@HostName=procheck-prod.azure-devices.net;DeviceId=cam-blister-l_r5w12;SharedAccessKey=jm/3gMp8fqsYqb7pmOtQl4KtPJSEsUC3h0s5wzbyMEE=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Qalsium Line ________________________________________________________________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@HostName=procheck-prod.azure-devices.net;DeviceId=qalsium-line_d726e;SharedAccessKey=YOrzPlQHWQtZ9rYFcRXjL18U6zDYGAIhYJdAxdhnyEk=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Fette 3rd ____________________________________________________________________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@HostName=procheck-prod.azure-devices.net;DeviceId=fette-3rd_39hxg;SharedAccessKey=9lBOkTGSY04ePN4Jy5rE1KjjAV3iIa/cLLueOrlim3w=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Noack Manual _______________________________________________________________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@HostName=procheck-prod.azure-devices.net;DeviceId=noack-manual_8aygb;SharedAccessKey=ZgVC/WemeQcEIheNxBkUVk6biMTnwOBc3hqOsTNdg7k=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Semi Solid __________________________________________________________________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@HostName=procheck-prod.azure-devices.net;DeviceId=semi-solids_sqotl;SharedAccessKey=PNJTJQ3+aRhP+hMgJRD3n2orKgaZtbm5gKRMhTLoVlU=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Azomax Dry _________________________________________________________________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@HostName=procheck-prod.azure-devices.net;DeviceId=azomax-dry_sox96;SharedAccessKey=DRQjPf3KERwE01fzLrL8CFplhGXaMMemnKEp6NZ87sA=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Noack Auto _________________________________________________________________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@HostName=procheck-prod.azure-devices.net;DeviceId=noack-auto_tr444;SharedAccessKey=48h9FvG7HzWIuFJowuldJmaSoZBLLQc0BW9BNb65/KM=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CAM Liquid Panadol Line _____________________________________________________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@HostName=procheck-prod.azure-devices.net;DeviceId=cam-liquid-pa_g9vzu;SharedAccessKey=kCM46DTiKjb68LzBj/sosF6iZ3HVXi3Ry17r5vUELmo=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ecuvVOgBlg3egqdXKvQV0nHP+Sw==">AMUW2mWQMb7S8Ym3Ov4q7RvIz6jzqQj+YszNPr8AFbPqUwIqc30b7kEEjsg4fSeIxYbGXtrc+OHySS8iuhFeE1Wr8+pHprCfYXr8vVhC0nFQbC9KWQaKEZE=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