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b w:val="1"/>
          <w:i w:val="0"/>
          <w:smallCaps w:val="0"/>
          <w:strike w:val="0"/>
          <w:color w:val="ffffff"/>
          <w:sz w:val="22"/>
          <w:szCs w:val="22"/>
          <w:u w:val="none"/>
          <w:shd w:fill="auto" w:val="clear"/>
          <w:vertAlign w:val="baseline"/>
        </w:rPr>
      </w:pPr>
      <w:r w:rsidDel="00000000" w:rsidR="00000000" w:rsidRPr="00000000">
        <w:rPr>
          <w:b w:val="1"/>
          <w:i w:val="0"/>
          <w:smallCaps w:val="0"/>
          <w:strike w:val="0"/>
          <w:color w:val="ffffff"/>
          <w:sz w:val="22"/>
          <w:szCs w:val="22"/>
          <w:u w:val="none"/>
          <w:shd w:fill="auto" w:val="clear"/>
          <w:vertAlign w:val="baseline"/>
          <w:rtl w:val="0"/>
        </w:rPr>
        <w:t xml:space="preserve">BỘ MÔN HỆ THỐNG THÔNG TIN – KHOA CÔNG NGHỆ THÔNG TIN</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i w:val="0"/>
          <w:smallCaps w:val="0"/>
          <w:strike w:val="0"/>
          <w:color w:val="000000"/>
          <w:sz w:val="22"/>
          <w:szCs w:val="22"/>
          <w:u w:val="none"/>
          <w:shd w:fill="auto" w:val="clear"/>
          <w:vertAlign w:val="baseline"/>
        </w:rPr>
      </w:pPr>
      <w:r w:rsidDel="00000000" w:rsidR="00000000" w:rsidRPr="00000000">
        <w:rPr>
          <w:b w:val="1"/>
          <w:i w:val="0"/>
          <w:smallCaps w:val="0"/>
          <w:strike w:val="0"/>
          <w:color w:val="ffffff"/>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452438</wp:posOffset>
                </wp:positionH>
                <wp:positionV relativeFrom="page">
                  <wp:posOffset>1614488</wp:posOffset>
                </wp:positionV>
                <wp:extent cx="6864985" cy="7539140"/>
                <wp:effectExtent b="0" l="0" r="0" t="0"/>
                <wp:wrapNone/>
                <wp:docPr id="552361343" name=""/>
                <a:graphic>
                  <a:graphicData uri="http://schemas.microsoft.com/office/word/2010/wordprocessingGroup">
                    <wpg:wgp>
                      <wpg:cNvGrpSpPr/>
                      <wpg:grpSpPr>
                        <a:xfrm>
                          <a:off x="1913508" y="5683"/>
                          <a:ext cx="6864985" cy="7539140"/>
                          <a:chOff x="1913508" y="5683"/>
                          <a:chExt cx="6864985" cy="7548635"/>
                        </a:xfrm>
                      </wpg:grpSpPr>
                      <wpg:grpSp>
                        <wpg:cNvGrpSpPr/>
                        <wpg:grpSpPr>
                          <a:xfrm>
                            <a:off x="1913508" y="5683"/>
                            <a:ext cx="6864985" cy="7548635"/>
                            <a:chOff x="1913508" y="0"/>
                            <a:chExt cx="6864984" cy="7559999"/>
                          </a:xfrm>
                        </wpg:grpSpPr>
                        <wps:wsp>
                          <wps:cNvSpPr/>
                          <wps:cNvPr id="3" name="Shape 3"/>
                          <wps:spPr>
                            <a:xfrm>
                              <a:off x="1913508" y="0"/>
                              <a:ext cx="6864975" cy="7559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13508" y="0"/>
                              <a:ext cx="6864984" cy="7559999"/>
                              <a:chOff x="0" y="0"/>
                              <a:chExt cx="6864984" cy="9123679"/>
                            </a:xfrm>
                          </wpg:grpSpPr>
                          <wps:wsp>
                            <wps:cNvSpPr/>
                            <wps:cNvPr id="5" name="Shape 5"/>
                            <wps:spPr>
                              <a:xfrm>
                                <a:off x="0" y="0"/>
                                <a:ext cx="6864975" cy="9123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6858184" cy="1371627"/>
                              </a:xfrm>
                              <a:prstGeom prst="rect">
                                <a:avLst/>
                              </a:prstGeom>
                              <a:solidFill>
                                <a:srgbClr val="4F81B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4094380"/>
                                <a:ext cx="6858184" cy="5029299"/>
                              </a:xfrm>
                              <a:prstGeom prst="rect">
                                <a:avLst/>
                              </a:prstGeom>
                              <a:solidFill>
                                <a:srgbClr val="4F81BD"/>
                              </a:solidFill>
                              <a:ln>
                                <a:noFill/>
                              </a:ln>
                            </wps:spPr>
                            <wps:txbx>
                              <w:txbxContent>
                                <w:p w:rsidR="00000000" w:rsidDel="00000000" w:rsidP="00000000" w:rsidRDefault="00000000" w:rsidRPr="00000000">
                                  <w:pPr>
                                    <w:spacing w:after="0" w:before="120" w:line="240"/>
                                    <w:ind w:left="0" w:right="0" w:firstLine="0"/>
                                    <w:jc w:val="left"/>
                                    <w:textDirection w:val="btLr"/>
                                  </w:pPr>
                                  <w:r w:rsidDel="00000000" w:rsidR="00000000" w:rsidRPr="00000000">
                                    <w:rPr>
                                      <w:rFonts w:ascii="Calibri" w:cs="Calibri" w:eastAsia="Calibri" w:hAnsi="Calibri"/>
                                      <w:b w:val="0"/>
                                      <w:i w:val="0"/>
                                      <w:smallCaps w:val="0"/>
                                      <w:strike w:val="0"/>
                                      <w:color w:val="ffffff"/>
                                      <w:sz w:val="28"/>
                                      <w:vertAlign w:val="baseline"/>
                                    </w:rPr>
                                    <w:t xml:space="preserve">Sinh viên thực hiện:</w:t>
                                  </w:r>
                                </w:p>
                                <w:p w:rsidR="00000000" w:rsidDel="00000000" w:rsidP="00000000" w:rsidRDefault="00000000" w:rsidRPr="00000000">
                                  <w:pPr>
                                    <w:spacing w:after="0" w:before="120" w:line="240"/>
                                    <w:ind w:left="0" w:right="0" w:firstLine="720"/>
                                    <w:jc w:val="left"/>
                                    <w:textDirection w:val="btLr"/>
                                  </w:pPr>
                                  <w:r w:rsidDel="00000000" w:rsidR="00000000" w:rsidRPr="00000000">
                                    <w:rPr>
                                      <w:rFonts w:ascii="Calibri" w:cs="Calibri" w:eastAsia="Calibri" w:hAnsi="Calibri"/>
                                      <w:b w:val="0"/>
                                      <w:i w:val="0"/>
                                      <w:smallCaps w:val="0"/>
                                      <w:strike w:val="0"/>
                                      <w:color w:val="ffffff"/>
                                      <w:sz w:val="28"/>
                                      <w:vertAlign w:val="baseline"/>
                                    </w:rPr>
                                  </w:r>
                                  <w:r w:rsidDel="00000000" w:rsidR="00000000" w:rsidRPr="00000000">
                                    <w:rPr>
                                      <w:rFonts w:ascii="Calibri" w:cs="Calibri" w:eastAsia="Calibri" w:hAnsi="Calibri"/>
                                      <w:b w:val="0"/>
                                      <w:i w:val="0"/>
                                      <w:smallCaps w:val="0"/>
                                      <w:strike w:val="0"/>
                                      <w:color w:val="ffffff"/>
                                      <w:sz w:val="28"/>
                                      <w:vertAlign w:val="baseline"/>
                                    </w:rPr>
                                    <w:t xml:space="preserve">21C11029 - Hoàng Minh Thanh</w:t>
                                  </w:r>
                                </w:p>
                                <w:p w:rsidR="00000000" w:rsidDel="00000000" w:rsidP="00000000" w:rsidRDefault="00000000" w:rsidRPr="00000000">
                                  <w:pPr>
                                    <w:spacing w:after="0" w:before="120" w:line="240"/>
                                    <w:ind w:left="0" w:right="0" w:firstLine="720"/>
                                    <w:jc w:val="left"/>
                                    <w:textDirection w:val="btLr"/>
                                  </w:pPr>
                                  <w:r w:rsidDel="00000000" w:rsidR="00000000" w:rsidRPr="00000000">
                                    <w:rPr>
                                      <w:rFonts w:ascii="Calibri" w:cs="Calibri" w:eastAsia="Calibri" w:hAnsi="Calibri"/>
                                      <w:b w:val="0"/>
                                      <w:i w:val="0"/>
                                      <w:smallCaps w:val="0"/>
                                      <w:strike w:val="0"/>
                                      <w:color w:val="ffffff"/>
                                      <w:sz w:val="28"/>
                                      <w:vertAlign w:val="baseline"/>
                                    </w:rPr>
                                  </w:r>
                                  <w:r w:rsidDel="00000000" w:rsidR="00000000" w:rsidRPr="00000000">
                                    <w:rPr>
                                      <w:rFonts w:ascii="Calibri" w:cs="Calibri" w:eastAsia="Calibri" w:hAnsi="Calibri"/>
                                      <w:b w:val="0"/>
                                      <w:i w:val="0"/>
                                      <w:smallCaps w:val="0"/>
                                      <w:strike w:val="0"/>
                                      <w:color w:val="ffffff"/>
                                      <w:sz w:val="28"/>
                                      <w:vertAlign w:val="baseline"/>
                                    </w:rPr>
                                    <w:t xml:space="preserve">21C12005 - Trần Hữu Nghĩa</w:t>
                                  </w:r>
                                </w:p>
                                <w:p w:rsidR="00000000" w:rsidDel="00000000" w:rsidP="00000000" w:rsidRDefault="00000000" w:rsidRPr="00000000">
                                  <w:pPr>
                                    <w:spacing w:after="0" w:before="120" w:line="240"/>
                                    <w:ind w:left="0" w:right="0" w:firstLine="720"/>
                                    <w:jc w:val="left"/>
                                    <w:textDirection w:val="btLr"/>
                                  </w:pPr>
                                  <w:r w:rsidDel="00000000" w:rsidR="00000000" w:rsidRPr="00000000">
                                    <w:rPr>
                                      <w:rFonts w:ascii="Calibri" w:cs="Calibri" w:eastAsia="Calibri" w:hAnsi="Calibri"/>
                                      <w:b w:val="0"/>
                                      <w:i w:val="0"/>
                                      <w:smallCaps w:val="0"/>
                                      <w:strike w:val="0"/>
                                      <w:color w:val="ffffff"/>
                                      <w:sz w:val="28"/>
                                      <w:vertAlign w:val="baseline"/>
                                    </w:rPr>
                                  </w:r>
                                  <w:r w:rsidDel="00000000" w:rsidR="00000000" w:rsidRPr="00000000">
                                    <w:rPr>
                                      <w:rFonts w:ascii="Calibri" w:cs="Calibri" w:eastAsia="Calibri" w:hAnsi="Calibri"/>
                                      <w:b w:val="0"/>
                                      <w:i w:val="0"/>
                                      <w:smallCaps w:val="0"/>
                                      <w:strike w:val="0"/>
                                      <w:color w:val="ffffff"/>
                                      <w:sz w:val="28"/>
                                      <w:vertAlign w:val="baseline"/>
                                    </w:rPr>
                                    <w:t xml:space="preserve">21C11017 - Nguyễn Trần Khánh Nguyên</w:t>
                                  </w:r>
                                </w:p>
                                <w:p w:rsidR="00000000" w:rsidDel="00000000" w:rsidP="00000000" w:rsidRDefault="00000000" w:rsidRPr="00000000">
                                  <w:pPr>
                                    <w:spacing w:after="0" w:before="120" w:line="240"/>
                                    <w:ind w:left="0" w:right="0" w:firstLine="0"/>
                                    <w:jc w:val="left"/>
                                    <w:textDirection w:val="btLr"/>
                                  </w:pPr>
                                  <w:r w:rsidDel="00000000" w:rsidR="00000000" w:rsidRPr="00000000">
                                    <w:rPr>
                                      <w:rFonts w:ascii="Calibri" w:cs="Calibri" w:eastAsia="Calibri" w:hAnsi="Calibri"/>
                                      <w:b w:val="0"/>
                                      <w:i w:val="0"/>
                                      <w:smallCaps w:val="0"/>
                                      <w:strike w:val="0"/>
                                      <w:color w:val="ffffff"/>
                                      <w:sz w:val="28"/>
                                      <w:vertAlign w:val="baseline"/>
                                    </w:rPr>
                                  </w:r>
                                  <w:r w:rsidDel="00000000" w:rsidR="00000000" w:rsidRPr="00000000">
                                    <w:rPr>
                                      <w:rFonts w:ascii="Calibri" w:cs="Calibri" w:eastAsia="Calibri" w:hAnsi="Calibri"/>
                                      <w:b w:val="0"/>
                                      <w:i w:val="0"/>
                                      <w:smallCaps w:val="0"/>
                                      <w:strike w:val="0"/>
                                      <w:color w:val="ffffff"/>
                                      <w:sz w:val="28"/>
                                      <w:vertAlign w:val="baseline"/>
                                    </w:rPr>
                                    <w:t xml:space="preserve">GV phụ trách: Nguyễn Trần Minh Thư</w:t>
                                  </w:r>
                                </w:p>
                                <w:p w:rsidR="00000000" w:rsidDel="00000000" w:rsidP="00000000" w:rsidRDefault="00000000" w:rsidRPr="00000000">
                                  <w:pPr>
                                    <w:spacing w:after="0" w:before="120" w:line="240"/>
                                    <w:ind w:left="0" w:right="0" w:firstLine="0"/>
                                    <w:jc w:val="center"/>
                                    <w:textDirection w:val="btLr"/>
                                  </w:pPr>
                                  <w:r w:rsidDel="00000000" w:rsidR="00000000" w:rsidRPr="00000000">
                                    <w:rPr>
                                      <w:rFonts w:ascii="Calibri" w:cs="Calibri" w:eastAsia="Calibri" w:hAnsi="Calibri"/>
                                      <w:b w:val="0"/>
                                      <w:i w:val="0"/>
                                      <w:smallCaps w:val="0"/>
                                      <w:strike w:val="0"/>
                                      <w:color w:val="ffffff"/>
                                      <w:sz w:val="28"/>
                                      <w:vertAlign w:val="baseline"/>
                                    </w:rPr>
                                  </w:r>
                                  <w:r w:rsidDel="00000000" w:rsidR="00000000" w:rsidRPr="00000000">
                                    <w:rPr>
                                      <w:rFonts w:ascii="Tahoma" w:cs="Tahoma" w:eastAsia="Tahoma" w:hAnsi="Tahoma"/>
                                      <w:b w:val="0"/>
                                      <w:i w:val="0"/>
                                      <w:smallCaps w:val="1"/>
                                      <w:strike w:val="0"/>
                                      <w:color w:val="ffffff"/>
                                      <w:sz w:val="28"/>
                                      <w:vertAlign w:val="baseline"/>
                                    </w:rPr>
                                    <w:t xml:space="preserve">ĐỒ ÁN/BÀI TẬP MÔN HỌC</w:t>
                                  </w:r>
                                  <w:r w:rsidDel="00000000" w:rsidR="00000000" w:rsidRPr="00000000">
                                    <w:rPr>
                                      <w:rFonts w:ascii="Tahoma" w:cs="Tahoma" w:eastAsia="Tahoma" w:hAnsi="Tahoma"/>
                                      <w:b w:val="0"/>
                                      <w:i w:val="0"/>
                                      <w:smallCaps w:val="0"/>
                                      <w:strike w:val="0"/>
                                      <w:color w:val="ffffff"/>
                                      <w:sz w:val="28"/>
                                      <w:vertAlign w:val="baseline"/>
                                    </w:rPr>
                                    <w:t xml:space="preserve">  - HỆ CƠ SỞ DỮ LIỆU NÂNG CAO</w:t>
                                  </w:r>
                                </w:p>
                                <w:p w:rsidR="00000000" w:rsidDel="00000000" w:rsidP="00000000" w:rsidRDefault="00000000" w:rsidRPr="00000000">
                                  <w:pPr>
                                    <w:spacing w:after="0" w:before="120" w:line="240"/>
                                    <w:ind w:left="0" w:right="0" w:firstLine="0"/>
                                    <w:jc w:val="center"/>
                                    <w:textDirection w:val="btLr"/>
                                  </w:pPr>
                                  <w:r w:rsidDel="00000000" w:rsidR="00000000" w:rsidRPr="00000000">
                                    <w:rPr>
                                      <w:rFonts w:ascii="Tahoma" w:cs="Tahoma" w:eastAsia="Tahoma" w:hAnsi="Tahoma"/>
                                      <w:b w:val="0"/>
                                      <w:i w:val="0"/>
                                      <w:smallCaps w:val="0"/>
                                      <w:strike w:val="0"/>
                                      <w:color w:val="ffffff"/>
                                      <w:sz w:val="28"/>
                                      <w:vertAlign w:val="baseline"/>
                                    </w:rPr>
                                  </w:r>
                                  <w:r w:rsidDel="00000000" w:rsidR="00000000" w:rsidRPr="00000000">
                                    <w:rPr>
                                      <w:rFonts w:ascii="Tahoma" w:cs="Tahoma" w:eastAsia="Tahoma" w:hAnsi="Tahoma"/>
                                      <w:b w:val="0"/>
                                      <w:i w:val="0"/>
                                      <w:smallCaps w:val="0"/>
                                      <w:strike w:val="0"/>
                                      <w:color w:val="ffffff"/>
                                      <w:sz w:val="28"/>
                                      <w:vertAlign w:val="baseline"/>
                                    </w:rPr>
                                    <w:t xml:space="preserve">HỌC KỲ I – NĂM HỌC 202</w:t>
                                  </w:r>
                                  <w:r w:rsidDel="00000000" w:rsidR="00000000" w:rsidRPr="00000000">
                                    <w:rPr>
                                      <w:rFonts w:ascii="Tahoma" w:cs="Tahoma" w:eastAsia="Tahoma" w:hAnsi="Tahoma"/>
                                      <w:b w:val="0"/>
                                      <w:i w:val="0"/>
                                      <w:smallCaps w:val="0"/>
                                      <w:strike w:val="0"/>
                                      <w:color w:val="ffffff"/>
                                      <w:sz w:val="28"/>
                                      <w:vertAlign w:val="baseline"/>
                                    </w:rPr>
                                    <w:t xml:space="preserve">2</w:t>
                                  </w:r>
                                  <w:r w:rsidDel="00000000" w:rsidR="00000000" w:rsidRPr="00000000">
                                    <w:rPr>
                                      <w:rFonts w:ascii="Tahoma" w:cs="Tahoma" w:eastAsia="Tahoma" w:hAnsi="Tahoma"/>
                                      <w:b w:val="0"/>
                                      <w:i w:val="0"/>
                                      <w:smallCaps w:val="0"/>
                                      <w:strike w:val="0"/>
                                      <w:color w:val="ffffff"/>
                                      <w:sz w:val="28"/>
                                      <w:vertAlign w:val="baseline"/>
                                    </w:rPr>
                                    <w:t xml:space="preserve">-202</w:t>
                                  </w:r>
                                  <w:r w:rsidDel="00000000" w:rsidR="00000000" w:rsidRPr="00000000">
                                    <w:rPr>
                                      <w:rFonts w:ascii="Tahoma" w:cs="Tahoma" w:eastAsia="Tahoma" w:hAnsi="Tahoma"/>
                                      <w:b w:val="0"/>
                                      <w:i w:val="0"/>
                                      <w:smallCaps w:val="0"/>
                                      <w:strike w:val="0"/>
                                      <w:color w:val="ffffff"/>
                                      <w:sz w:val="28"/>
                                      <w:vertAlign w:val="baseline"/>
                                    </w:rPr>
                                    <w:t xml:space="preserve">3</w:t>
                                  </w:r>
                                </w:p>
                              </w:txbxContent>
                            </wps:txbx>
                            <wps:bodyPr anchorCtr="0" anchor="b" bIns="38100" lIns="88900" spcFirstLastPara="1" rIns="88900" wrap="square" tIns="38100">
                              <a:noAutofit/>
                            </wps:bodyPr>
                          </wps:wsp>
                          <wps:wsp>
                            <wps:cNvSpPr/>
                            <wps:cNvPr id="8" name="Shape 8"/>
                            <wps:spPr>
                              <a:xfrm>
                                <a:off x="6800" y="1371627"/>
                                <a:ext cx="6858184" cy="2722753"/>
                              </a:xfrm>
                              <a:custGeom>
                                <a:rect b="b" l="l" r="r" t="t"/>
                                <a:pathLst>
                                  <a:path extrusionOk="0" h="2722753" w="6858184">
                                    <a:moveTo>
                                      <a:pt x="0" y="0"/>
                                    </a:moveTo>
                                    <a:lnTo>
                                      <a:pt x="0" y="2722753"/>
                                    </a:lnTo>
                                    <a:lnTo>
                                      <a:pt x="6858184" y="2722753"/>
                                    </a:lnTo>
                                    <a:lnTo>
                                      <a:pt x="6858184"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1"/>
                                      <w:i w:val="0"/>
                                      <w:smallCaps w:val="1"/>
                                      <w:strike w:val="0"/>
                                      <w:color w:val="4f81bd"/>
                                      <w:sz w:val="64"/>
                                      <w:vertAlign w:val="baseline"/>
                                    </w:rPr>
                                    <w:t xml:space="preserve">HỆ CƠ SỞ DỮ LIỆU NÂNG CAO</w:t>
                                  </w:r>
                                </w:p>
                              </w:txbxContent>
                            </wps:txbx>
                            <wps:bodyPr anchorCtr="0" anchor="ctr" bIns="38100" lIns="88900" spcFirstLastPara="1" rIns="88900" wrap="square" tIns="38100">
                              <a:noAutofit/>
                            </wps:bodyPr>
                          </wps:wsp>
                        </wpg:grpSp>
                      </wpg:grpSp>
                    </wpg:wgp>
                  </a:graphicData>
                </a:graphic>
              </wp:anchor>
            </w:drawing>
          </mc:Choice>
          <mc:Fallback>
            <w:drawing>
              <wp:anchor allowOverlap="1" behindDoc="1" distB="0" distT="0" distL="0" distR="0" hidden="0" layoutInCell="1" locked="0" relativeHeight="0" simplePos="0">
                <wp:simplePos x="0" y="0"/>
                <wp:positionH relativeFrom="page">
                  <wp:posOffset>452438</wp:posOffset>
                </wp:positionH>
                <wp:positionV relativeFrom="page">
                  <wp:posOffset>1614488</wp:posOffset>
                </wp:positionV>
                <wp:extent cx="6864985" cy="7539140"/>
                <wp:effectExtent b="0" l="0" r="0" t="0"/>
                <wp:wrapNone/>
                <wp:docPr id="552361343"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6864985" cy="7539140"/>
                        </a:xfrm>
                        <a:prstGeom prst="rect"/>
                        <a:ln/>
                      </pic:spPr>
                    </pic:pic>
                  </a:graphicData>
                </a:graphic>
              </wp:anchor>
            </w:drawing>
          </mc:Fallback>
        </mc:AlternateContent>
      </w:r>
      <w:r w:rsidDel="00000000" w:rsidR="00000000" w:rsidRPr="00000000">
        <w:rPr>
          <w:b w:val="1"/>
          <w:i w:val="0"/>
          <w:smallCaps w:val="0"/>
          <w:strike w:val="0"/>
          <w:color w:val="ffffff"/>
          <w:sz w:val="22"/>
          <w:szCs w:val="22"/>
          <w:u w:val="none"/>
          <w:shd w:fill="auto" w:val="clear"/>
          <w:vertAlign w:val="baseline"/>
          <w:rtl w:val="0"/>
        </w:rPr>
        <w:t xml:space="preserve">ĐẠI HỌC KHOA HỌC TỰ NHIÊN THÀNH PHỐ HỒ CHÍ MINH, ĐẠI HỌC QUỐC GIA TP HCM</w:t>
      </w: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1769110</wp:posOffset>
            </wp:positionH>
            <wp:positionV relativeFrom="paragraph">
              <wp:posOffset>4779010</wp:posOffset>
            </wp:positionV>
            <wp:extent cx="2214880" cy="1214120"/>
            <wp:effectExtent b="0" l="0" r="0" t="0"/>
            <wp:wrapSquare wrapText="bothSides" distB="0" distT="0" distL="114300" distR="114300"/>
            <wp:docPr id="552361381"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2214880" cy="1214120"/>
                    </a:xfrm>
                    <a:prstGeom prst="rect"/>
                    <a:ln/>
                  </pic:spPr>
                </pic:pic>
              </a:graphicData>
            </a:graphic>
          </wp:anchor>
        </w:drawing>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i w:val="0"/>
          <w:smallCaps w:val="0"/>
          <w:strike w:val="0"/>
          <w:color w:val="000000"/>
          <w:sz w:val="30"/>
          <w:szCs w:val="30"/>
          <w:u w:val="none"/>
          <w:shd w:fill="auto" w:val="clear"/>
          <w:vertAlign w:val="baseline"/>
        </w:rPr>
      </w:pPr>
      <w:r w:rsidDel="00000000" w:rsidR="00000000" w:rsidRPr="00000000">
        <w:rPr>
          <w:b w:val="1"/>
          <w:i w:val="0"/>
          <w:smallCaps w:val="0"/>
          <w:strike w:val="0"/>
          <w:color w:val="000000"/>
          <w:sz w:val="30"/>
          <w:szCs w:val="30"/>
          <w:u w:val="none"/>
          <w:shd w:fill="auto" w:val="clear"/>
          <w:vertAlign w:val="baseline"/>
          <w:rtl w:val="0"/>
        </w:rPr>
        <w:t xml:space="preserve">BẢNG THÔNG TIN CHI TIẾT NHÓM</w:t>
      </w:r>
    </w:p>
    <w:tbl>
      <w:tblPr>
        <w:tblStyle w:val="Table1"/>
        <w:tblW w:w="97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8"/>
        <w:gridCol w:w="2250"/>
        <w:gridCol w:w="1892"/>
        <w:gridCol w:w="1341"/>
        <w:gridCol w:w="2519"/>
        <w:tblGridChange w:id="0">
          <w:tblGrid>
            <w:gridCol w:w="1728"/>
            <w:gridCol w:w="2250"/>
            <w:gridCol w:w="1892"/>
            <w:gridCol w:w="1341"/>
            <w:gridCol w:w="2519"/>
          </w:tblGrid>
        </w:tblGridChange>
      </w:tblGrid>
      <w:tr>
        <w:trPr>
          <w:cantSplit w:val="0"/>
          <w:trHeight w:val="519" w:hRule="atLeast"/>
          <w:tblHeader w:val="0"/>
        </w:trPr>
        <w:tc>
          <w:tcPr>
            <w:vAlign w:val="cente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Mã nhóm:</w:t>
            </w:r>
          </w:p>
        </w:tc>
        <w:tc>
          <w:tcPr>
            <w:gridSpan w:val="4"/>
            <w:vAlign w:val="cente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Nhóm 1</w:t>
            </w:r>
          </w:p>
        </w:tc>
      </w:tr>
      <w:tr>
        <w:trPr>
          <w:cantSplit w:val="0"/>
          <w:trHeight w:val="519" w:hRule="atLeast"/>
          <w:tblHeader w:val="0"/>
        </w:trPr>
        <w:tc>
          <w:tcP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Tên nhóm: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i w:val="0"/>
                <w:smallCaps w:val="0"/>
                <w:strike w:val="0"/>
                <w:color w:val="000000"/>
                <w:sz w:val="20"/>
                <w:szCs w:val="20"/>
                <w:u w:val="none"/>
                <w:shd w:fill="auto" w:val="clear"/>
                <w:vertAlign w:val="baseline"/>
              </w:rPr>
            </w:pPr>
            <w:r w:rsidDel="00000000" w:rsidR="00000000" w:rsidRPr="00000000">
              <w:rPr>
                <w:rtl w:val="0"/>
              </w:rPr>
            </w:r>
          </w:p>
        </w:tc>
        <w:tc>
          <w:tcPr>
            <w:gridSpan w:val="4"/>
            <w:vAlign w:val="center"/>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Nhóm 1</w:t>
            </w:r>
            <w:r w:rsidDel="00000000" w:rsidR="00000000" w:rsidRPr="00000000">
              <w:rPr>
                <w:rtl w:val="0"/>
              </w:rPr>
            </w:r>
          </w:p>
        </w:tc>
      </w:tr>
      <w:tr>
        <w:trPr>
          <w:cantSplit w:val="0"/>
          <w:trHeight w:val="519" w:hRule="atLeast"/>
          <w:tblHeader w:val="0"/>
        </w:trPr>
        <w:tc>
          <w:tcPr>
            <w:vAlign w:val="center"/>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i w:val="0"/>
                <w:smallCaps w:val="0"/>
                <w:strike w:val="0"/>
                <w:color w:val="000000"/>
                <w:sz w:val="20"/>
                <w:szCs w:val="20"/>
                <w:u w:val="none"/>
                <w:shd w:fill="auto" w:val="clear"/>
                <w:vertAlign w:val="baseline"/>
              </w:rPr>
            </w:pPr>
            <w:sdt>
              <w:sdtPr>
                <w:tag w:val="goog_rdk_0"/>
              </w:sdtPr>
              <w:sdtConten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Số lượng:</w:t>
                </w:r>
              </w:sdtContent>
            </w:sdt>
          </w:p>
        </w:tc>
        <w:tc>
          <w:tcPr>
            <w:gridSpan w:val="4"/>
            <w:vAlign w:val="center"/>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3</w:t>
            </w:r>
          </w:p>
        </w:tc>
      </w:tr>
      <w:tr>
        <w:trPr>
          <w:cantSplit w:val="0"/>
          <w:trHeight w:val="262" w:hRule="atLeast"/>
          <w:tblHeader w:val="0"/>
        </w:trPr>
        <w:tc>
          <w:tcPr>
            <w:vAlign w:val="center"/>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MSSV</w:t>
            </w:r>
          </w:p>
        </w:tc>
        <w:tc>
          <w:tcPr>
            <w:vAlign w:val="center"/>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Họ tên</w:t>
            </w:r>
          </w:p>
        </w:tc>
        <w:tc>
          <w:tcPr>
            <w:vAlign w:val="center"/>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Email</w:t>
            </w:r>
          </w:p>
        </w:tc>
        <w:tc>
          <w:tcPr>
            <w:vAlign w:val="center"/>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Điện thoại</w:t>
            </w:r>
          </w:p>
        </w:tc>
        <w:tc>
          <w:tcPr>
            <w:vAlign w:val="center"/>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Hình ảnh</w:t>
            </w:r>
          </w:p>
        </w:tc>
      </w:tr>
      <w:tr>
        <w:trPr>
          <w:cantSplit w:val="0"/>
          <w:trHeight w:val="262" w:hRule="atLeast"/>
          <w:tblHeader w:val="0"/>
        </w:trPr>
        <w:tc>
          <w:tcPr>
            <w:vAlign w:val="center"/>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21C11029</w:t>
            </w:r>
          </w:p>
        </w:tc>
        <w:tc>
          <w:tcPr>
            <w:vAlign w:val="center"/>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Hoàng Minh Thanh</w:t>
            </w:r>
          </w:p>
        </w:tc>
        <w:tc>
          <w:tcPr>
            <w:vAlign w:val="center"/>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hmthanhgm@gmail.com</w:t>
            </w:r>
          </w:p>
        </w:tc>
        <w:tc>
          <w:tcPr>
            <w:vAlign w:val="center"/>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0913472506</w:t>
            </w:r>
          </w:p>
        </w:tc>
        <w:tc>
          <w:tcPr>
            <w:vAlign w:val="center"/>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Pr>
              <w:drawing>
                <wp:inline distB="114300" distT="114300" distL="114300" distR="114300">
                  <wp:extent cx="1466850" cy="1473200"/>
                  <wp:effectExtent b="0" l="0" r="0" t="0"/>
                  <wp:docPr id="552361372"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1466850" cy="1473200"/>
                          </a:xfrm>
                          <a:prstGeom prst="rect"/>
                          <a:ln/>
                        </pic:spPr>
                      </pic:pic>
                    </a:graphicData>
                  </a:graphic>
                </wp:inline>
              </w:drawing>
            </w:r>
            <w:r w:rsidDel="00000000" w:rsidR="00000000" w:rsidRPr="00000000">
              <w:rPr>
                <w:rtl w:val="0"/>
              </w:rPr>
            </w:r>
          </w:p>
        </w:tc>
      </w:tr>
      <w:tr>
        <w:trPr>
          <w:cantSplit w:val="0"/>
          <w:trHeight w:val="257" w:hRule="atLeast"/>
          <w:tblHeader w:val="0"/>
        </w:trPr>
        <w:tc>
          <w:tcPr>
            <w:vAlign w:val="center"/>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21C11017</w:t>
            </w:r>
          </w:p>
        </w:tc>
        <w:tc>
          <w:tcPr>
            <w:vAlign w:val="center"/>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Nguyễn Trần Khánh Nguyên</w:t>
            </w:r>
          </w:p>
        </w:tc>
        <w:tc>
          <w:tcPr>
            <w:vAlign w:val="center"/>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nguyen.nguyen.6bk@gmail.com</w:t>
            </w:r>
          </w:p>
        </w:tc>
        <w:tc>
          <w:tcPr>
            <w:vAlign w:val="center"/>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0827542816</w:t>
            </w:r>
          </w:p>
        </w:tc>
        <w:tc>
          <w:tcPr>
            <w:vAlign w:val="center"/>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Pr>
              <w:drawing>
                <wp:inline distB="114300" distT="114300" distL="114300" distR="114300">
                  <wp:extent cx="1466850" cy="1955800"/>
                  <wp:effectExtent b="0" l="0" r="0" t="0"/>
                  <wp:docPr id="552361371" name="image26.jpg"/>
                  <a:graphic>
                    <a:graphicData uri="http://schemas.openxmlformats.org/drawingml/2006/picture">
                      <pic:pic>
                        <pic:nvPicPr>
                          <pic:cNvPr id="0" name="image26.jpg"/>
                          <pic:cNvPicPr preferRelativeResize="0"/>
                        </pic:nvPicPr>
                        <pic:blipFill>
                          <a:blip r:embed="rId10"/>
                          <a:srcRect b="0" l="0" r="0" t="0"/>
                          <a:stretch>
                            <a:fillRect/>
                          </a:stretch>
                        </pic:blipFill>
                        <pic:spPr>
                          <a:xfrm>
                            <a:off x="0" y="0"/>
                            <a:ext cx="1466850" cy="1955800"/>
                          </a:xfrm>
                          <a:prstGeom prst="rect"/>
                          <a:ln/>
                        </pic:spPr>
                      </pic:pic>
                    </a:graphicData>
                  </a:graphic>
                </wp:inline>
              </w:drawing>
            </w:r>
            <w:r w:rsidDel="00000000" w:rsidR="00000000" w:rsidRPr="00000000">
              <w:rPr>
                <w:rtl w:val="0"/>
              </w:rPr>
            </w:r>
          </w:p>
        </w:tc>
      </w:tr>
      <w:tr>
        <w:trPr>
          <w:cantSplit w:val="0"/>
          <w:trHeight w:val="2925" w:hRule="atLeast"/>
          <w:tblHeader w:val="0"/>
        </w:trPr>
        <w:tc>
          <w:tcPr>
            <w:vAlign w:val="center"/>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21C12005</w:t>
            </w:r>
          </w:p>
        </w:tc>
        <w:tc>
          <w:tcPr>
            <w:vAlign w:val="center"/>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Trần Hữu Nghĩa</w:t>
            </w:r>
          </w:p>
        </w:tc>
        <w:tc>
          <w:tcPr>
            <w:vAlign w:val="center"/>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tranhuunghia120@gmail.com</w:t>
            </w:r>
          </w:p>
        </w:tc>
        <w:tc>
          <w:tcPr>
            <w:vAlign w:val="center"/>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0359979210</w:t>
            </w:r>
          </w:p>
        </w:tc>
        <w:tc>
          <w:tcPr>
            <w:vAlign w:val="center"/>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Pr>
              <w:drawing>
                <wp:inline distB="0" distT="0" distL="0" distR="0">
                  <wp:extent cx="1485900" cy="1485900"/>
                  <wp:effectExtent b="0" l="0" r="0" t="0"/>
                  <wp:docPr id="552361374"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1485900" cy="1485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tbl>
      <w:tblPr>
        <w:tblStyle w:val="Table2"/>
        <w:tblW w:w="98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95"/>
        <w:gridCol w:w="3000"/>
        <w:gridCol w:w="1659"/>
        <w:gridCol w:w="1740"/>
        <w:tblGridChange w:id="0">
          <w:tblGrid>
            <w:gridCol w:w="3495"/>
            <w:gridCol w:w="3000"/>
            <w:gridCol w:w="1659"/>
            <w:gridCol w:w="1740"/>
          </w:tblGrid>
        </w:tblGridChange>
      </w:tblGrid>
      <w:tr>
        <w:trPr>
          <w:cantSplit w:val="0"/>
          <w:tblHeader w:val="0"/>
        </w:trPr>
        <w:tc>
          <w:tcPr>
            <w:gridSpan w:val="4"/>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Bảng phân công &amp; đánh giá hoàn thành công việc</w:t>
            </w:r>
          </w:p>
        </w:tc>
      </w:tr>
      <w:tr>
        <w:trPr>
          <w:cantSplit w:val="0"/>
          <w:tblHeader w:val="0"/>
        </w:trPr>
        <w:tc>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Công việc thực hiện</w:t>
            </w:r>
          </w:p>
        </w:tc>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i w:val="0"/>
                <w:smallCaps w:val="0"/>
                <w:strike w:val="0"/>
                <w:color w:val="000000"/>
                <w:sz w:val="20"/>
                <w:szCs w:val="20"/>
                <w:u w:val="none"/>
                <w:shd w:fill="auto" w:val="clear"/>
                <w:vertAlign w:val="baseline"/>
              </w:rPr>
            </w:pPr>
            <w:sdt>
              <w:sdtPr>
                <w:tag w:val="goog_rdk_1"/>
              </w:sdtPr>
              <w:sdtConten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Người thực hiện</w:t>
                </w:r>
              </w:sdtContent>
            </w:sdt>
          </w:p>
        </w:tc>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Mức độ hoàn thành</w:t>
            </w:r>
          </w:p>
        </w:tc>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Đánh giá của nhóm</w:t>
            </w:r>
          </w:p>
        </w:tc>
      </w:tr>
      <w:tr>
        <w:trPr>
          <w:cantSplit w:val="0"/>
          <w:tblHeader w:val="0"/>
        </w:trPr>
        <w:tc>
          <w:tcPr/>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360" w:right="0" w:hanging="270"/>
              <w:jc w:val="both"/>
              <w:rPr>
                <w:rFonts w:ascii="Open Sans" w:cs="Open Sans" w:eastAsia="Open Sans" w:hAnsi="Open Sans"/>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w:t>
            </w:r>
            <w:r w:rsidDel="00000000" w:rsidR="00000000" w:rsidRPr="00000000">
              <w:rPr>
                <w:rtl w:val="0"/>
              </w:rPr>
              <w:t xml:space="preserve">ìm hiểu về quy trình nghiệp vụ, trình bày thành tài liệu, chọn và thiết kế CSDL, cài đặt các chức năng</w:t>
            </w:r>
            <w:r w:rsidDel="00000000" w:rsidR="00000000" w:rsidRPr="00000000">
              <w:rPr>
                <w:rtl w:val="0"/>
              </w:rPr>
            </w:r>
          </w:p>
        </w:tc>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21C11029-Hoàng Minh Thanh</w:t>
            </w:r>
          </w:p>
        </w:tc>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100%</w:t>
            </w:r>
          </w:p>
        </w:tc>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10/10</w:t>
            </w:r>
          </w:p>
        </w:tc>
      </w:tr>
      <w:tr>
        <w:trPr>
          <w:cantSplit w:val="0"/>
          <w:tblHeader w:val="0"/>
        </w:trPr>
        <w:tc>
          <w:tcPr/>
          <w:p w:rsidR="00000000" w:rsidDel="00000000" w:rsidP="00000000" w:rsidRDefault="00000000" w:rsidRPr="00000000" w14:paraId="000000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360" w:right="0" w:hanging="270"/>
              <w:jc w:val="both"/>
              <w:rPr>
                <w:rFonts w:ascii="Open Sans" w:cs="Open Sans" w:eastAsia="Open Sans" w:hAnsi="Open Sans"/>
              </w:rPr>
            </w:pPr>
            <w:r w:rsidDel="00000000" w:rsidR="00000000" w:rsidRPr="00000000">
              <w:rPr>
                <w:rtl w:val="0"/>
              </w:rPr>
              <w:t xml:space="preserve">Tìm hiểu về quy trình nghiệp vụ, viết báo cáo, thiết kế CSDL, cài đặt chức năng</w:t>
            </w:r>
            <w:r w:rsidDel="00000000" w:rsidR="00000000" w:rsidRPr="00000000">
              <w:rPr>
                <w:rtl w:val="0"/>
              </w:rPr>
            </w:r>
          </w:p>
        </w:tc>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21C12005-Trần Hữu Nghĩa</w:t>
            </w:r>
          </w:p>
        </w:tc>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100%</w:t>
            </w:r>
          </w:p>
        </w:tc>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10/10</w:t>
            </w:r>
          </w:p>
        </w:tc>
      </w:tr>
      <w:tr>
        <w:trPr>
          <w:cantSplit w:val="0"/>
          <w:tblHeader w:val="0"/>
        </w:trPr>
        <w:tc>
          <w:tcPr/>
          <w:p w:rsidR="00000000" w:rsidDel="00000000" w:rsidP="00000000" w:rsidRDefault="00000000" w:rsidRPr="00000000" w14:paraId="0000003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360" w:right="0" w:hanging="270"/>
              <w:jc w:val="both"/>
              <w:rPr>
                <w:rFonts w:ascii="Open Sans" w:cs="Open Sans" w:eastAsia="Open Sans" w:hAnsi="Open Sans"/>
                <w:i w:val="0"/>
                <w:smallCaps w:val="0"/>
                <w:strike w:val="0"/>
                <w:color w:val="000000"/>
                <w:shd w:fill="auto" w:val="clear"/>
                <w:vertAlign w:val="baseline"/>
              </w:rPr>
            </w:pPr>
            <w:r w:rsidDel="00000000" w:rsidR="00000000" w:rsidRPr="00000000">
              <w:rPr>
                <w:rtl w:val="0"/>
              </w:rPr>
              <w:t xml:space="preserve">TÌm hiểu về quy trình nghiệp vụ, viết thành tài liệu, xác định loại CSDL và  thiết kế CSDL.</w:t>
            </w:r>
            <w:r w:rsidDel="00000000" w:rsidR="00000000" w:rsidRPr="00000000">
              <w:rPr>
                <w:rtl w:val="0"/>
              </w:rPr>
            </w:r>
          </w:p>
        </w:tc>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21C11017-Nguyễn</w:t>
            </w:r>
            <w:r w:rsidDel="00000000" w:rsidR="00000000" w:rsidRPr="00000000">
              <w:rPr>
                <w:rtl w:val="0"/>
              </w:rPr>
              <w:t xml:space="preserve"> </w:t>
            </w:r>
            <w:r w:rsidDel="00000000" w:rsidR="00000000" w:rsidRPr="00000000">
              <w:rPr>
                <w:i w:val="0"/>
                <w:smallCaps w:val="0"/>
                <w:strike w:val="0"/>
                <w:color w:val="000000"/>
                <w:u w:val="none"/>
                <w:shd w:fill="auto" w:val="clear"/>
                <w:vertAlign w:val="baseline"/>
                <w:rtl w:val="0"/>
              </w:rPr>
              <w:t xml:space="preserve">Trần Khánh Nguyên</w:t>
            </w:r>
          </w:p>
        </w:tc>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100%</w:t>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10/10</w:t>
            </w:r>
          </w:p>
        </w:tc>
      </w:tr>
    </w:tbl>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i w:val="0"/>
          <w:smallCaps w:val="0"/>
          <w:strike w:val="0"/>
          <w:color w:val="0070c0"/>
          <w:sz w:val="38"/>
          <w:szCs w:val="38"/>
          <w:u w:val="none"/>
          <w:shd w:fill="auto" w:val="clear"/>
          <w:vertAlign w:val="baseline"/>
        </w:rPr>
      </w:pPr>
      <w:r w:rsidDel="00000000" w:rsidR="00000000" w:rsidRPr="00000000">
        <w:rPr>
          <w:b w:val="1"/>
          <w:i w:val="0"/>
          <w:smallCaps w:val="0"/>
          <w:strike w:val="0"/>
          <w:color w:val="0070c0"/>
          <w:sz w:val="38"/>
          <w:szCs w:val="38"/>
          <w:u w:val="none"/>
          <w:shd w:fill="auto" w:val="clear"/>
          <w:vertAlign w:val="baseline"/>
          <w:rtl w:val="0"/>
        </w:rPr>
        <w:t xml:space="preserve">YÊU CẦU ĐỒ ÁN- BÀI TẬP</w:t>
      </w:r>
    </w:p>
    <w:tbl>
      <w:tblPr>
        <w:tblStyle w:val="Table3"/>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rHeight w:val="413" w:hRule="atLeast"/>
          <w:tblHeader w:val="0"/>
        </w:trPr>
        <w:tc>
          <w:tcPr>
            <w:vAlign w:val="center"/>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i w:val="0"/>
                <w:smallCaps w:val="0"/>
                <w:strike w:val="0"/>
                <w:color w:val="0070c0"/>
                <w:sz w:val="22"/>
                <w:szCs w:val="22"/>
                <w:u w:val="none"/>
                <w:shd w:fill="auto" w:val="clear"/>
                <w:vertAlign w:val="baseline"/>
              </w:rPr>
            </w:pPr>
            <w:r w:rsidDel="00000000" w:rsidR="00000000" w:rsidRPr="00000000">
              <w:rPr>
                <w:b w:val="1"/>
                <w:i w:val="0"/>
                <w:smallCaps w:val="0"/>
                <w:strike w:val="0"/>
                <w:color w:val="0070c0"/>
                <w:sz w:val="22"/>
                <w:szCs w:val="22"/>
                <w:u w:val="none"/>
                <w:shd w:fill="auto" w:val="clear"/>
                <w:vertAlign w:val="baseline"/>
                <w:rtl w:val="0"/>
              </w:rPr>
              <w:t xml:space="preserve">Loại bài tập</w:t>
            </w:r>
          </w:p>
        </w:tc>
        <w:tc>
          <w:tcPr>
            <w:vAlign w:val="center"/>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i w:val="0"/>
                <w:smallCaps w:val="0"/>
                <w:strike w:val="0"/>
                <w:color w:val="0070c0"/>
                <w:sz w:val="22"/>
                <w:szCs w:val="22"/>
                <w:u w:val="none"/>
                <w:shd w:fill="auto" w:val="clear"/>
                <w:vertAlign w:val="baseline"/>
              </w:rPr>
            </w:pPr>
            <w:bookmarkStart w:colFirst="0" w:colLast="0" w:name="_heading=h.gjdgxs" w:id="0"/>
            <w:bookmarkEnd w:id="0"/>
            <w:r w:rsidDel="00000000" w:rsidR="00000000" w:rsidRPr="00000000">
              <w:rPr>
                <w:b w:val="1"/>
                <w:i w:val="0"/>
                <w:smallCaps w:val="0"/>
                <w:strike w:val="0"/>
                <w:color w:val="0070c0"/>
                <w:sz w:val="22"/>
                <w:szCs w:val="22"/>
                <w:u w:val="none"/>
                <w:shd w:fill="auto" w:val="clear"/>
                <w:vertAlign w:val="baseline"/>
                <w:rtl w:val="0"/>
              </w:rPr>
              <w:t xml:space="preserve">🗹  Lý thuyết  • Thực hành  🗹 Đồ án  • Bài tập</w:t>
            </w:r>
          </w:p>
        </w:tc>
      </w:tr>
      <w:tr>
        <w:trPr>
          <w:cantSplit w:val="0"/>
          <w:trHeight w:val="440" w:hRule="atLeast"/>
          <w:tblHeader w:val="0"/>
        </w:trPr>
        <w:tc>
          <w:tcPr>
            <w:vAlign w:val="center"/>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i w:val="0"/>
                <w:smallCaps w:val="0"/>
                <w:strike w:val="0"/>
                <w:color w:val="0070c0"/>
                <w:sz w:val="22"/>
                <w:szCs w:val="22"/>
                <w:u w:val="none"/>
                <w:shd w:fill="auto" w:val="clear"/>
                <w:vertAlign w:val="baseline"/>
              </w:rPr>
            </w:pPr>
            <w:r w:rsidDel="00000000" w:rsidR="00000000" w:rsidRPr="00000000">
              <w:rPr>
                <w:b w:val="1"/>
                <w:i w:val="0"/>
                <w:smallCaps w:val="0"/>
                <w:strike w:val="0"/>
                <w:color w:val="0070c0"/>
                <w:sz w:val="22"/>
                <w:szCs w:val="22"/>
                <w:u w:val="none"/>
                <w:shd w:fill="auto" w:val="clear"/>
                <w:vertAlign w:val="baseline"/>
                <w:rtl w:val="0"/>
              </w:rPr>
              <w:t xml:space="preserve">Ngày bắt đầu</w:t>
            </w:r>
          </w:p>
        </w:tc>
        <w:tc>
          <w:tcPr>
            <w:vAlign w:val="center"/>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29/03/2022</w:t>
            </w:r>
          </w:p>
        </w:tc>
      </w:tr>
      <w:tr>
        <w:trPr>
          <w:cantSplit w:val="0"/>
          <w:trHeight w:val="530" w:hRule="atLeast"/>
          <w:tblHeader w:val="0"/>
        </w:trPr>
        <w:tc>
          <w:tcPr>
            <w:vAlign w:val="center"/>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i w:val="0"/>
                <w:smallCaps w:val="0"/>
                <w:strike w:val="0"/>
                <w:color w:val="0070c0"/>
                <w:sz w:val="22"/>
                <w:szCs w:val="22"/>
                <w:u w:val="none"/>
                <w:shd w:fill="auto" w:val="clear"/>
                <w:vertAlign w:val="baseline"/>
              </w:rPr>
            </w:pPr>
            <w:r w:rsidDel="00000000" w:rsidR="00000000" w:rsidRPr="00000000">
              <w:rPr>
                <w:b w:val="1"/>
                <w:i w:val="0"/>
                <w:smallCaps w:val="0"/>
                <w:strike w:val="0"/>
                <w:color w:val="0070c0"/>
                <w:sz w:val="22"/>
                <w:szCs w:val="22"/>
                <w:u w:val="none"/>
                <w:shd w:fill="auto" w:val="clear"/>
                <w:vertAlign w:val="baseline"/>
                <w:rtl w:val="0"/>
              </w:rPr>
              <w:t xml:space="preserve">Ngày kết thúc</w:t>
            </w:r>
          </w:p>
        </w:tc>
        <w:tc>
          <w:tcPr>
            <w:vAlign w:val="center"/>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13/05/2022</w:t>
            </w:r>
          </w:p>
        </w:tc>
      </w:tr>
    </w:tbl>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jc w:val="both"/>
        <w:rPr>
          <w:b w:val="1"/>
          <w:color w:val="366091"/>
          <w:sz w:val="32"/>
          <w:szCs w:val="32"/>
        </w:rPr>
      </w:pPr>
      <w:r w:rsidDel="00000000" w:rsidR="00000000" w:rsidRPr="00000000">
        <w:rPr>
          <w:b w:val="1"/>
          <w:color w:val="366091"/>
          <w:sz w:val="32"/>
          <w:szCs w:val="32"/>
          <w:rtl w:val="0"/>
        </w:rPr>
        <w:t xml:space="preserve">A. Yêu cầu của Đồ án/Bài tập</w:t>
      </w:r>
    </w:p>
    <w:p w:rsidR="00000000" w:rsidDel="00000000" w:rsidP="00000000" w:rsidRDefault="00000000" w:rsidRPr="00000000" w14:paraId="000000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Yêu cầu 1:</w:t>
      </w:r>
      <w:r w:rsidDel="00000000" w:rsidR="00000000" w:rsidRPr="00000000">
        <w:rPr>
          <w:i w:val="0"/>
          <w:smallCaps w:val="0"/>
          <w:strike w:val="0"/>
          <w:color w:val="000000"/>
          <w:sz w:val="22"/>
          <w:szCs w:val="22"/>
          <w:u w:val="none"/>
          <w:shd w:fill="auto" w:val="clear"/>
          <w:vertAlign w:val="baseline"/>
          <w:rtl w:val="0"/>
        </w:rPr>
        <w:t xml:space="preserve"> Nghiên cứu và mô tả phạm vi cho các quy trình nghiệp vụ của một hệ thống thông tin thực tế.</w:t>
      </w:r>
    </w:p>
    <w:p w:rsidR="00000000" w:rsidDel="00000000" w:rsidP="00000000" w:rsidRDefault="00000000" w:rsidRPr="00000000" w14:paraId="000000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Yêu cầu 2:</w:t>
      </w:r>
      <w:r w:rsidDel="00000000" w:rsidR="00000000" w:rsidRPr="00000000">
        <w:rPr>
          <w:i w:val="0"/>
          <w:smallCaps w:val="0"/>
          <w:strike w:val="0"/>
          <w:color w:val="000000"/>
          <w:sz w:val="22"/>
          <w:szCs w:val="22"/>
          <w:u w:val="none"/>
          <w:shd w:fill="auto" w:val="clear"/>
          <w:vertAlign w:val="baseline"/>
          <w:rtl w:val="0"/>
        </w:rPr>
        <w:t xml:space="preserve"> Phân tích nghiệp vụ hệ thống, xác định loại CSDL phù hợp được sử dụng cho hệ thống ứng dụng.</w:t>
      </w:r>
    </w:p>
    <w:p w:rsidR="00000000" w:rsidDel="00000000" w:rsidP="00000000" w:rsidRDefault="00000000" w:rsidRPr="00000000" w14:paraId="000000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Yêu cầu 3:</w:t>
      </w:r>
      <w:r w:rsidDel="00000000" w:rsidR="00000000" w:rsidRPr="00000000">
        <w:rPr>
          <w:i w:val="0"/>
          <w:smallCaps w:val="0"/>
          <w:strike w:val="0"/>
          <w:color w:val="000000"/>
          <w:sz w:val="22"/>
          <w:szCs w:val="22"/>
          <w:u w:val="none"/>
          <w:shd w:fill="auto" w:val="clear"/>
          <w:vertAlign w:val="baseline"/>
          <w:rtl w:val="0"/>
        </w:rPr>
        <w:t xml:space="preserve"> Phân tích và thiết kế loại dữ liệu phù hợp cho các yêu cầu chức năng hệ thống.</w:t>
      </w:r>
    </w:p>
    <w:p w:rsidR="00000000" w:rsidDel="00000000" w:rsidP="00000000" w:rsidRDefault="00000000" w:rsidRPr="00000000" w14:paraId="000000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Yêu cầu 4:</w:t>
      </w:r>
      <w:r w:rsidDel="00000000" w:rsidR="00000000" w:rsidRPr="00000000">
        <w:rPr>
          <w:i w:val="0"/>
          <w:smallCaps w:val="0"/>
          <w:strike w:val="0"/>
          <w:color w:val="000000"/>
          <w:sz w:val="22"/>
          <w:szCs w:val="22"/>
          <w:u w:val="none"/>
          <w:shd w:fill="auto" w:val="clear"/>
          <w:vertAlign w:val="baseline"/>
          <w:rtl w:val="0"/>
        </w:rPr>
        <w:t xml:space="preserve"> Thực hiện cài đặt các tính chức năng hệ thống thông qua kết nối sử dụng cho từng loại CSDL.</w:t>
      </w:r>
    </w:p>
    <w:p w:rsidR="00000000" w:rsidDel="00000000" w:rsidP="00000000" w:rsidRDefault="00000000" w:rsidRPr="00000000" w14:paraId="00000050">
      <w:pPr>
        <w:numPr>
          <w:ilvl w:val="0"/>
          <w:numId w:val="1"/>
        </w:numPr>
        <w:ind w:left="720" w:hanging="360"/>
        <w:jc w:val="both"/>
        <w:rPr>
          <w:sz w:val="22"/>
          <w:szCs w:val="22"/>
        </w:rPr>
      </w:pPr>
      <w:r w:rsidDel="00000000" w:rsidR="00000000" w:rsidRPr="00000000">
        <w:rPr>
          <w:b w:val="1"/>
          <w:sz w:val="22"/>
          <w:szCs w:val="22"/>
          <w:rtl w:val="0"/>
        </w:rPr>
        <w:t xml:space="preserve">Yêu cầu 5 (nâng cao):</w:t>
      </w:r>
      <w:r w:rsidDel="00000000" w:rsidR="00000000" w:rsidRPr="00000000">
        <w:rPr>
          <w:sz w:val="22"/>
          <w:szCs w:val="22"/>
          <w:rtl w:val="0"/>
        </w:rPr>
        <w:t xml:space="preserve"> Phân tích sử dụng kỹ thuật nâng cao hiệu suất khai thác dữ liệu.</w:t>
      </w:r>
    </w:p>
    <w:p w:rsidR="00000000" w:rsidDel="00000000" w:rsidP="00000000" w:rsidRDefault="00000000" w:rsidRPr="00000000" w14:paraId="00000051">
      <w:pPr>
        <w:jc w:val="both"/>
        <w:rPr>
          <w:b w:val="1"/>
        </w:rPr>
      </w:pPr>
      <w:bookmarkStart w:colFirst="0" w:colLast="0" w:name="_heading=h.30j0zll" w:id="1"/>
      <w:bookmarkEnd w:id="1"/>
      <w:r w:rsidDel="00000000" w:rsidR="00000000" w:rsidRPr="00000000">
        <w:rPr>
          <w:b w:val="1"/>
          <w:color w:val="366091"/>
          <w:sz w:val="32"/>
          <w:szCs w:val="32"/>
          <w:rtl w:val="0"/>
        </w:rPr>
        <w:t xml:space="preserve">B. Kết quả</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C">
          <w:pPr>
            <w:tabs>
              <w:tab w:val="right" w:pos="9360"/>
            </w:tabs>
            <w:spacing w:before="8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rh9fcltv4akf">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I. Giới thiệu</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_heading=h.rh9fcltv4akf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heading=h.1mhjeh7j0j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II. Yêu cầu chức năng một hệ thống ngân hàng</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_heading=h.1mhjeh7j0jpr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heading=h.u004hf10rkzy">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 Nhóm chức năng quản lý đăng nhập</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_heading=h.u004hf10rkzy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heading=h.67hhsop3ay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 Nhóm chức năng chuyển khoản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_heading=h.67hhsop3ayr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heading=h.wpi2mugq949h">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 Nhóm chức năng tìm kiếm</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_heading=h.wpi2mugq949h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heading=h.y8ro4r52bw4g">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 Nhóm chức năng tạo mới</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_heading=h.y8ro4r52bw4g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heading=h.r3shpbha96cw">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 Nhóm chức năng quản lý hồ sơ</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_heading=h.r3shpbha96cw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heading=h.7j3mkwm9h4ht">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6. Nhóm chức năng thông báo, nhắn tin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_heading=h.7j3mkwm9h4ht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heading=h.7uevy2afhkg1">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7. Nhóm chức năng phân tích dữ liệu</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_heading=h.7uevy2afhkg1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heading=h.rs9vfy1jvum9">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III. Kiến trúc của một hệ thống ngân hàng</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_heading=h.rs9vfy1jvum9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heading=h.6tr29z5rwz4x">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 Chức năng đăng nhập, đăng ký, định danh, định quyền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_heading=h.6tr29z5rwz4x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heading=h.p2mp6865p72e">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 Chức năng thanh toán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_heading=h.p2mp6865p72e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heading=h.jisu7q1ob7v4">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 Nhóm chức năng tìm kiếm</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_heading=h.jisu7q1ob7v4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heading=h.qvi843qm8kp4">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 Nhóm chức năng tạo mới</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_heading=h.qvi843qm8kp4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heading=h.v4wwjcz2i9n0">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 Nhóm chức năng quản lý</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_heading=h.v4wwjcz2i9n0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heading=h.oaenxf50okjf">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6. Nhóm chức năng thông báo, nhắn tin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_heading=h.oaenxf50okjf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heading=h.vyz6jb6th1vn">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7. Nhóm chức năng phân tích dữ liệu</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_heading=h.vyz6jb6th1vn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heading=h.4rwgv0gwmn0w">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IV. Các kỹ thuật tối ưu để tăng hiệu suất hệ thống</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_heading=h.4rwgv0gwmn0w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heading=h.clqpqeulni45">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V. Demo minh họa các chức năng của hệ thống</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_heading=h.clqpqeulni45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heading=h.sn1yi3gitaez">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 Ứng dụng quản lý Internet Banking</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_heading=h.sn1yi3gitaez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heading=h.76b00sq8k4l3">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 Key-value database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_heading=h.76b00sq8k4l3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after="80"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heading=h.589psj885sva">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 Firebase Realtime database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_heading=h.589psj885sva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s>
        <w:spacing w:after="100" w:before="0" w:line="276" w:lineRule="auto"/>
        <w:ind w:left="66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pStyle w:val="Title"/>
        <w:jc w:val="center"/>
        <w:rPr>
          <w:color w:val="0070c0"/>
          <w:sz w:val="42"/>
          <w:szCs w:val="42"/>
        </w:rPr>
      </w:pPr>
      <w:bookmarkStart w:colFirst="0" w:colLast="0" w:name="_heading=h.1lmhwyr20g57" w:id="2"/>
      <w:bookmarkEnd w:id="2"/>
      <w:r w:rsidDel="00000000" w:rsidR="00000000" w:rsidRPr="00000000">
        <w:rPr>
          <w:color w:val="0070c0"/>
          <w:sz w:val="42"/>
          <w:szCs w:val="42"/>
          <w:rtl w:val="0"/>
        </w:rPr>
        <w:t xml:space="preserve">Ngân Hàng Trực Tuyến (Internet Banking)</w:t>
      </w:r>
      <w:r w:rsidDel="00000000" w:rsidR="00000000" w:rsidRPr="00000000">
        <w:rPr>
          <w:rtl w:val="0"/>
        </w:rPr>
      </w:r>
    </w:p>
    <w:p w:rsidR="00000000" w:rsidDel="00000000" w:rsidP="00000000" w:rsidRDefault="00000000" w:rsidRPr="00000000" w14:paraId="00000077">
      <w:pPr>
        <w:pStyle w:val="Heading1"/>
        <w:rPr>
          <w:color w:val="0070c0"/>
        </w:rPr>
      </w:pPr>
      <w:bookmarkStart w:colFirst="0" w:colLast="0" w:name="_heading=h.rh9fcltv4akf" w:id="3"/>
      <w:bookmarkEnd w:id="3"/>
      <w:r w:rsidDel="00000000" w:rsidR="00000000" w:rsidRPr="00000000">
        <w:rPr>
          <w:rtl w:val="0"/>
        </w:rPr>
        <w:t xml:space="preserve">I. Giới thiệu</w:t>
      </w:r>
      <w:r w:rsidDel="00000000" w:rsidR="00000000" w:rsidRPr="00000000">
        <w:rPr>
          <w:rtl w:val="0"/>
        </w:rPr>
      </w:r>
    </w:p>
    <w:p w:rsidR="00000000" w:rsidDel="00000000" w:rsidP="00000000" w:rsidRDefault="00000000" w:rsidRPr="00000000" w14:paraId="00000078">
      <w:pPr>
        <w:jc w:val="both"/>
        <w:rPr>
          <w:sz w:val="24"/>
          <w:szCs w:val="24"/>
        </w:rPr>
      </w:pPr>
      <w:r w:rsidDel="00000000" w:rsidR="00000000" w:rsidRPr="00000000">
        <w:rPr>
          <w:sz w:val="24"/>
          <w:szCs w:val="24"/>
          <w:rtl w:val="0"/>
        </w:rPr>
        <w:t xml:space="preserve">Ngày nay, việc sử dụng các dịch vụ của ngân hàng trực tuyến đã trở nên vô cùng phổ biến. Sự tiện lợi trong việc chuyển khoản, thanh toán trong mua sắm, nhắc nợ  tr</w:t>
      </w:r>
      <w:r w:rsidDel="00000000" w:rsidR="00000000" w:rsidRPr="00000000">
        <w:rPr>
          <w:rtl w:val="0"/>
        </w:rPr>
        <w:t xml:space="preserve">ở nên dễ dàng </w:t>
      </w:r>
      <w:r w:rsidDel="00000000" w:rsidR="00000000" w:rsidRPr="00000000">
        <w:rPr>
          <w:sz w:val="24"/>
          <w:szCs w:val="24"/>
          <w:rtl w:val="0"/>
        </w:rPr>
        <w:t xml:space="preserve">mà không phải tốn nhiều thời gian </w:t>
      </w:r>
      <w:r w:rsidDel="00000000" w:rsidR="00000000" w:rsidRPr="00000000">
        <w:rPr>
          <w:rtl w:val="0"/>
        </w:rPr>
        <w:t xml:space="preserve">đến các phòng giao dịch hay cây ATM</w:t>
      </w:r>
      <w:r w:rsidDel="00000000" w:rsidR="00000000" w:rsidRPr="00000000">
        <w:rPr>
          <w:sz w:val="24"/>
          <w:szCs w:val="24"/>
          <w:rtl w:val="0"/>
        </w:rPr>
        <w:t xml:space="preserve">.</w:t>
      </w:r>
    </w:p>
    <w:p w:rsidR="00000000" w:rsidDel="00000000" w:rsidP="00000000" w:rsidRDefault="00000000" w:rsidRPr="00000000" w14:paraId="00000079">
      <w:pPr>
        <w:jc w:val="both"/>
        <w:rPr/>
      </w:pPr>
      <w:r w:rsidDel="00000000" w:rsidR="00000000" w:rsidRPr="00000000">
        <w:rPr>
          <w:sz w:val="24"/>
          <w:szCs w:val="24"/>
          <w:rtl w:val="0"/>
        </w:rPr>
        <w:t xml:space="preserve">Sau khi khảo sát và tìm hiểu về tính thực tế cũng như sự phù hợp với nội dung môn học, Nhóm 01 quyết định chọn hệ thống Ngân Hàng Trực Tuyến là mục tiêu cho đồ án.</w:t>
      </w:r>
      <w:r w:rsidDel="00000000" w:rsidR="00000000" w:rsidRPr="00000000">
        <w:rPr>
          <w:rtl w:val="0"/>
        </w:rPr>
      </w:r>
    </w:p>
    <w:p w:rsidR="00000000" w:rsidDel="00000000" w:rsidP="00000000" w:rsidRDefault="00000000" w:rsidRPr="00000000" w14:paraId="0000007A">
      <w:pPr>
        <w:pStyle w:val="Heading1"/>
        <w:rPr/>
      </w:pPr>
      <w:bookmarkStart w:colFirst="0" w:colLast="0" w:name="_heading=h.1mhjeh7j0jpr" w:id="4"/>
      <w:bookmarkEnd w:id="4"/>
      <w:r w:rsidDel="00000000" w:rsidR="00000000" w:rsidRPr="00000000">
        <w:rPr>
          <w:rtl w:val="0"/>
        </w:rPr>
        <w:t xml:space="preserve">II. Yêu cầu chức năng một hệ thống ngân hàng</w:t>
      </w:r>
    </w:p>
    <w:p w:rsidR="00000000" w:rsidDel="00000000" w:rsidP="00000000" w:rsidRDefault="00000000" w:rsidRPr="00000000" w14:paraId="0000007B">
      <w:pPr>
        <w:jc w:val="both"/>
        <w:rPr/>
      </w:pPr>
      <w:r w:rsidDel="00000000" w:rsidR="00000000" w:rsidRPr="00000000">
        <w:rPr>
          <w:rtl w:val="0"/>
        </w:rPr>
        <w:t xml:space="preserve">Mô tả chung: Hệ thống ngân hàng cần đảm bảo các yếu tố chính gồm : độ tin cậy và chính xác phải cực cao kể cả trong những điều kiện bất thường nhất, hệ thống của ngân hàng cần đảm bảo đầy đủ các chức năng quản lý tài khoản thông thường đồng thời có thể xử lý các yêu cầu phát sinh, có thể liên kết với bên thứ ba, kết nối với các cổng thanh toán khác. </w:t>
      </w:r>
    </w:p>
    <w:p w:rsidR="00000000" w:rsidDel="00000000" w:rsidP="00000000" w:rsidRDefault="00000000" w:rsidRPr="00000000" w14:paraId="0000007C">
      <w:pPr>
        <w:jc w:val="both"/>
        <w:rPr/>
      </w:pPr>
      <w:r w:rsidDel="00000000" w:rsidR="00000000" w:rsidRPr="00000000">
        <w:rPr>
          <w:rtl w:val="0"/>
        </w:rPr>
        <w:t xml:space="preserve">Ngoài ra hệ thống cần theo dõi lại mọi hoạt động (ghi logs) của nếu xảy ra sự cố hay các trường hợp phát sinh, có thể truy vết lại những sự cố. Hệ thống cần phải đảm bảo dễ dàng mở rộng, phát triển, cần đảm bảo tính linh hoạt có thể thay thế khi một thành phần gặp sự cố.</w:t>
      </w:r>
      <w:r w:rsidDel="00000000" w:rsidR="00000000" w:rsidRPr="00000000">
        <w:rPr>
          <w:rtl w:val="0"/>
        </w:rPr>
      </w:r>
    </w:p>
    <w:p w:rsidR="00000000" w:rsidDel="00000000" w:rsidP="00000000" w:rsidRDefault="00000000" w:rsidRPr="00000000" w14:paraId="0000007D">
      <w:pPr>
        <w:pStyle w:val="Heading2"/>
        <w:ind w:left="0" w:firstLine="0"/>
        <w:rPr>
          <w:color w:val="0070c0"/>
        </w:rPr>
      </w:pPr>
      <w:bookmarkStart w:colFirst="0" w:colLast="0" w:name="_heading=h.u004hf10rkzy" w:id="5"/>
      <w:bookmarkEnd w:id="5"/>
      <w:r w:rsidDel="00000000" w:rsidR="00000000" w:rsidRPr="00000000">
        <w:rPr>
          <w:rtl w:val="0"/>
        </w:rPr>
        <w:t xml:space="preserve">1. </w:t>
      </w:r>
      <w:r w:rsidDel="00000000" w:rsidR="00000000" w:rsidRPr="00000000">
        <w:rPr>
          <w:rtl w:val="0"/>
        </w:rPr>
        <w:t xml:space="preserve">Nhóm chức năng quản lý đăng nhập</w:t>
      </w: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Một hệ thống tài khoản của ngân hàng cần đảm bảo tài khoản luôn được bảo mật, chỉ người dùng đăng ký mới được quyền truy cập và thực hiện các chức năng của ngân hàng. Tài khoản cần được đảm bảo yêu cầu bảo mật ở mức độ cao nhất, dù có thể hi sinh về mặt hiệu năng (chậm hơn) hay gây mất thời gian của người dùng. Hệ thống phải đảm bảo được yêu cầu bảo mật phòng trường hợp bị hacker tấn công hay phá hoại, cũng như những lỗ hổng bảo mật của cả người dùng, lẫn người quản trị hệ thống hay các thư viện lập trình của bên thứ ba, của các đối tác liên kết. Ngoài ra cũng cần phải đảm bảo hệ thống có thể đóng tài khoản phòng trường hợp xảy ra sự cố.</w:t>
      </w:r>
    </w:p>
    <w:p w:rsidR="00000000" w:rsidDel="00000000" w:rsidP="00000000" w:rsidRDefault="00000000" w:rsidRPr="00000000" w14:paraId="0000007F">
      <w:pPr>
        <w:ind w:firstLine="0"/>
        <w:rPr>
          <w:b w:val="1"/>
        </w:rPr>
      </w:pPr>
      <w:r w:rsidDel="00000000" w:rsidR="00000000" w:rsidRPr="00000000">
        <w:rPr>
          <w:b w:val="1"/>
          <w:rtl w:val="0"/>
        </w:rPr>
        <w:t xml:space="preserve">1.1 Đăng nhập, đăng ký</w:t>
      </w:r>
    </w:p>
    <w:p w:rsidR="00000000" w:rsidDel="00000000" w:rsidP="00000000" w:rsidRDefault="00000000" w:rsidRPr="00000000" w14:paraId="00000080">
      <w:pPr>
        <w:rPr/>
      </w:pPr>
      <w:r w:rsidDel="00000000" w:rsidR="00000000" w:rsidRPr="00000000">
        <w:rPr>
          <w:rtl w:val="0"/>
        </w:rPr>
        <w:t xml:space="preserve">Để tài khoản được đảm bảo an toàn hệ thống phải để bảo mật khẩu mã hóa và để tiện cho việc đăng nhập tài khoản nhanh hệ thống có cung cấp đăng nhập bằng cách xác nhận sinh trắc học.</w:t>
      </w:r>
    </w:p>
    <w:p w:rsidR="00000000" w:rsidDel="00000000" w:rsidP="00000000" w:rsidRDefault="00000000" w:rsidRPr="00000000" w14:paraId="00000081">
      <w:pPr>
        <w:rPr/>
      </w:pPr>
      <w:r w:rsidDel="00000000" w:rsidR="00000000" w:rsidRPr="00000000">
        <w:rPr>
          <w:rtl w:val="0"/>
        </w:rPr>
        <w:t xml:space="preserve">Để đăng ký tài khoản thì phải lên ngân hàng đăng ký tài khoản internet banking hệ thống sẽ cấp tài khoản mật khẩu.</w:t>
      </w:r>
    </w:p>
    <w:p w:rsidR="00000000" w:rsidDel="00000000" w:rsidP="00000000" w:rsidRDefault="00000000" w:rsidRPr="00000000" w14:paraId="00000082">
      <w:pPr>
        <w:ind w:firstLine="0"/>
        <w:rPr>
          <w:b w:val="1"/>
        </w:rPr>
      </w:pPr>
      <w:r w:rsidDel="00000000" w:rsidR="00000000" w:rsidRPr="00000000">
        <w:rPr>
          <w:b w:val="1"/>
          <w:rtl w:val="0"/>
        </w:rPr>
        <w:t xml:space="preserve">1.2 Quên mật khẩu đăng nhập, quên mật khẩu ATM (thanh toán), đổi mật khẩu</w:t>
      </w:r>
    </w:p>
    <w:p w:rsidR="00000000" w:rsidDel="00000000" w:rsidP="00000000" w:rsidRDefault="00000000" w:rsidRPr="00000000" w14:paraId="00000083">
      <w:pPr>
        <w:rPr/>
      </w:pPr>
      <w:r w:rsidDel="00000000" w:rsidR="00000000" w:rsidRPr="00000000">
        <w:rPr>
          <w:rtl w:val="0"/>
        </w:rPr>
        <w:t xml:space="preserve">Khi quên tài đăng nhập người dùng có thể yêu cầu cấp lại mật khẩu bằng cách xác thực qua mã OTP được gửi vào số điện thoại đã đăng ký tài khoản.</w:t>
      </w:r>
    </w:p>
    <w:p w:rsidR="00000000" w:rsidDel="00000000" w:rsidP="00000000" w:rsidRDefault="00000000" w:rsidRPr="00000000" w14:paraId="00000084">
      <w:pPr>
        <w:rPr>
          <w:b w:val="1"/>
        </w:rPr>
      </w:pPr>
      <w:r w:rsidDel="00000000" w:rsidR="00000000" w:rsidRPr="00000000">
        <w:rPr>
          <w:rtl w:val="0"/>
        </w:rPr>
        <w:t xml:space="preserve">Để đổi mật khẩu ta cần đăng nhập vào hệ thống và cung cấp mật khẩu đăng nhập và mật khẩu mới sau đó để đảm bảo an toàn hệ thống sẽ cấp mã OTP</w:t>
      </w:r>
      <w:r w:rsidDel="00000000" w:rsidR="00000000" w:rsidRPr="00000000">
        <w:rPr>
          <w:rtl w:val="0"/>
        </w:rPr>
      </w:r>
    </w:p>
    <w:p w:rsidR="00000000" w:rsidDel="00000000" w:rsidP="00000000" w:rsidRDefault="00000000" w:rsidRPr="00000000" w14:paraId="00000085">
      <w:pPr>
        <w:ind w:firstLine="0"/>
        <w:rPr>
          <w:b w:val="1"/>
        </w:rPr>
      </w:pPr>
      <w:r w:rsidDel="00000000" w:rsidR="00000000" w:rsidRPr="00000000">
        <w:rPr>
          <w:b w:val="1"/>
          <w:rtl w:val="0"/>
        </w:rPr>
        <w:t xml:space="preserve">1.3 Định danh nhanh tài khoản (Access Token và Refresh Token)</w:t>
      </w:r>
    </w:p>
    <w:p w:rsidR="00000000" w:rsidDel="00000000" w:rsidP="00000000" w:rsidRDefault="00000000" w:rsidRPr="00000000" w14:paraId="00000086">
      <w:pPr>
        <w:rPr/>
      </w:pPr>
      <w:r w:rsidDel="00000000" w:rsidR="00000000" w:rsidRPr="00000000">
        <w:rPr>
          <w:rtl w:val="0"/>
        </w:rPr>
        <w:t xml:space="preserve">Việc đăng nhập và xác thực tài khoản mỗi lần người dùng truy cập hệ thống và phải login sẽ làm quá tải hệ thống không cần thiết. Vì vậy cần có hệ thống xác thực tài khoản bằng access token (mật khẩu nhanh), mỗi lần đều xác nhận và refresh token (mật khẩu lâu) là mật khẩu sẽ được gửi lên server để tạo lại access token mới sau một khoảng thời gian.</w:t>
      </w:r>
    </w:p>
    <w:p w:rsidR="00000000" w:rsidDel="00000000" w:rsidP="00000000" w:rsidRDefault="00000000" w:rsidRPr="00000000" w14:paraId="00000087">
      <w:pPr>
        <w:rPr/>
      </w:pPr>
      <w:r w:rsidDel="00000000" w:rsidR="00000000" w:rsidRPr="00000000">
        <w:rPr>
          <w:rtl w:val="0"/>
        </w:rPr>
        <w:t xml:space="preserve">Ví dụ (VD) : Lần đầu tiên, user cần đăng nhập hệ thống ngân hàng, hệ thống thống sẽ ghi nhận tạo ra mã access token lưu ở phía user (trình duyệt hoặc mobile).  Ở những lần sau access token sẽ được gửi lên hệ thống để xác nhận nhanh và không yêu cầu đăng nhập nữa, trong khoảng thời gian VD là 1 tiếng. Sau thời gian VD 6 tiếng, nếu user vào hệ thống, access token sẽ không có tác dụng. Khi đó phía user sẽ gửi yêu cầu thêm 1 lần nữa lên server  kèm refresh token để tạo ra mã access token mới.</w:t>
      </w:r>
    </w:p>
    <w:p w:rsidR="00000000" w:rsidDel="00000000" w:rsidP="00000000" w:rsidRDefault="00000000" w:rsidRPr="00000000" w14:paraId="00000088">
      <w:pPr>
        <w:rPr/>
      </w:pPr>
      <w:r w:rsidDel="00000000" w:rsidR="00000000" w:rsidRPr="00000000">
        <w:rPr>
          <w:rtl w:val="0"/>
        </w:rPr>
        <w:t xml:space="preserve">Sau 6 tiếng, user đăng nhập hệ thống phải yêu cầu login lại.</w:t>
      </w:r>
    </w:p>
    <w:p w:rsidR="00000000" w:rsidDel="00000000" w:rsidP="00000000" w:rsidRDefault="00000000" w:rsidRPr="00000000" w14:paraId="00000089">
      <w:pPr>
        <w:ind w:firstLine="0"/>
        <w:rPr>
          <w:b w:val="1"/>
        </w:rPr>
      </w:pPr>
      <w:r w:rsidDel="00000000" w:rsidR="00000000" w:rsidRPr="00000000">
        <w:rPr>
          <w:b w:val="1"/>
          <w:rtl w:val="0"/>
        </w:rPr>
        <w:t xml:space="preserve">1. 4 Đóng tài khoản, khóa tài khoản</w:t>
      </w:r>
    </w:p>
    <w:p w:rsidR="00000000" w:rsidDel="00000000" w:rsidP="00000000" w:rsidRDefault="00000000" w:rsidRPr="00000000" w14:paraId="0000008A">
      <w:pPr>
        <w:rPr/>
      </w:pPr>
      <w:r w:rsidDel="00000000" w:rsidR="00000000" w:rsidRPr="00000000">
        <w:rPr>
          <w:rtl w:val="0"/>
        </w:rPr>
        <w:t xml:space="preserve">Để đóng ta cần đăng nhập vào hệ thống và yêu cầu đóng tài khoản hệ thống sẽ gửi mã OTP để xác nhận đóng thẻ, tài khoản.</w:t>
      </w:r>
    </w:p>
    <w:p w:rsidR="00000000" w:rsidDel="00000000" w:rsidP="00000000" w:rsidRDefault="00000000" w:rsidRPr="00000000" w14:paraId="0000008B">
      <w:pPr>
        <w:ind w:firstLine="0"/>
        <w:rPr>
          <w:b w:val="1"/>
        </w:rPr>
      </w:pPr>
      <w:r w:rsidDel="00000000" w:rsidR="00000000" w:rsidRPr="00000000">
        <w:rPr>
          <w:b w:val="1"/>
          <w:rtl w:val="0"/>
        </w:rPr>
        <w:t xml:space="preserve">1.5 Thanh toán bằng sinh trắc học, xác thực hai lớp</w:t>
      </w:r>
    </w:p>
    <w:p w:rsidR="00000000" w:rsidDel="00000000" w:rsidP="00000000" w:rsidRDefault="00000000" w:rsidRPr="00000000" w14:paraId="0000008C">
      <w:pPr>
        <w:rPr/>
      </w:pPr>
      <w:r w:rsidDel="00000000" w:rsidR="00000000" w:rsidRPr="00000000">
        <w:rPr>
          <w:rtl w:val="0"/>
        </w:rPr>
        <w:t xml:space="preserve">Để thanh toán bằng sinh trắc học, xác thực hai lớp thì phải đăng nhập vào hệ thống và yêu cầu chức năng thanh toán bằng sinh trắc học, xác thực hai lớp.</w:t>
      </w:r>
      <w:r w:rsidDel="00000000" w:rsidR="00000000" w:rsidRPr="00000000">
        <w:rPr>
          <w:rtl w:val="0"/>
        </w:rPr>
      </w:r>
    </w:p>
    <w:p w:rsidR="00000000" w:rsidDel="00000000" w:rsidP="00000000" w:rsidRDefault="00000000" w:rsidRPr="00000000" w14:paraId="0000008D">
      <w:pPr>
        <w:pStyle w:val="Heading2"/>
        <w:ind w:left="0" w:firstLine="0"/>
        <w:rPr/>
      </w:pPr>
      <w:bookmarkStart w:colFirst="0" w:colLast="0" w:name="_heading=h.67hhsop3ayr" w:id="6"/>
      <w:bookmarkEnd w:id="6"/>
      <w:r w:rsidDel="00000000" w:rsidR="00000000" w:rsidRPr="00000000">
        <w:rPr>
          <w:rtl w:val="0"/>
        </w:rPr>
        <w:t xml:space="preserve">2. Nhóm chức năng chuyển khoản</w:t>
      </w:r>
    </w:p>
    <w:p w:rsidR="00000000" w:rsidDel="00000000" w:rsidP="00000000" w:rsidRDefault="00000000" w:rsidRPr="00000000" w14:paraId="0000008E">
      <w:pPr>
        <w:rPr/>
      </w:pPr>
      <w:r w:rsidDel="00000000" w:rsidR="00000000" w:rsidRPr="00000000">
        <w:rPr>
          <w:rtl w:val="0"/>
        </w:rPr>
        <w:t xml:space="preserve">C</w:t>
      </w:r>
      <w:r w:rsidDel="00000000" w:rsidR="00000000" w:rsidRPr="00000000">
        <w:rPr>
          <w:rtl w:val="0"/>
        </w:rPr>
        <w:t xml:space="preserve">hức năng thanh toán của ngân hàng cần đảm bảo tính ổn định, độ tin cậy (luôn sử dụng được), tính chính xác,  không mất mát tiền bạc, phải đảm bảo hệ thống vẫn hoạt động trong những điều kiện bất thường như mất điện, thiên tai, chiến tranh và phải nằm ở khu vực địa lý nước Việt Nam.</w:t>
      </w:r>
    </w:p>
    <w:p w:rsidR="00000000" w:rsidDel="00000000" w:rsidP="00000000" w:rsidRDefault="00000000" w:rsidRPr="00000000" w14:paraId="0000008F">
      <w:pPr>
        <w:rPr/>
      </w:pPr>
      <w:r w:rsidDel="00000000" w:rsidR="00000000" w:rsidRPr="00000000">
        <w:rPr>
          <w:rtl w:val="0"/>
        </w:rPr>
        <w:t xml:space="preserve">Hệ thống cần xác thực thông tin người dùng bằng mật khẩu OTP từ điện thoại người dùng. Có thể thanh toán bằng mã QR. Liên kết với các dịch bên thứ ba và quốc tế. Ngoài ra hệ thống cần phải đảm bảo các chức năng khác như có thể gửi tiết kiệm lấy lãi suất hàng tháng và cho vay, thông báo nhắc nợ cho người dùng.</w:t>
      </w:r>
    </w:p>
    <w:p w:rsidR="00000000" w:rsidDel="00000000" w:rsidP="00000000" w:rsidRDefault="00000000" w:rsidRPr="00000000" w14:paraId="00000090">
      <w:pPr>
        <w:rPr>
          <w:b w:val="1"/>
        </w:rPr>
      </w:pPr>
      <w:r w:rsidDel="00000000" w:rsidR="00000000" w:rsidRPr="00000000">
        <w:rPr>
          <w:b w:val="1"/>
          <w:rtl w:val="0"/>
        </w:rPr>
        <w:t xml:space="preserve">2.1 Chuyển khoản nội bộ, liên ngân hàng</w:t>
      </w:r>
    </w:p>
    <w:p w:rsidR="00000000" w:rsidDel="00000000" w:rsidP="00000000" w:rsidRDefault="00000000" w:rsidRPr="00000000" w14:paraId="00000091">
      <w:pPr>
        <w:rPr/>
      </w:pPr>
      <w:r w:rsidDel="00000000" w:rsidR="00000000" w:rsidRPr="00000000">
        <w:rPr>
          <w:rtl w:val="0"/>
        </w:rPr>
        <w:t xml:space="preserve">Mỗi hệ thống thanh toán với ngân hàng đều phải đảm bảo yêu cầu chuyển tiền nội bộ trong ngân hàng và chuyển tiền liên ngân hàng.</w:t>
      </w:r>
    </w:p>
    <w:p w:rsidR="00000000" w:rsidDel="00000000" w:rsidP="00000000" w:rsidRDefault="00000000" w:rsidRPr="00000000" w14:paraId="00000092">
      <w:pPr>
        <w:rPr/>
      </w:pPr>
      <w:r w:rsidDel="00000000" w:rsidR="00000000" w:rsidRPr="00000000">
        <w:rPr>
          <w:rtl w:val="0"/>
        </w:rPr>
        <w:t xml:space="preserve">Việc chuyển tiền liên ngân hàng sẽ phải liên kết với bên ngân hàng thứ 3 theo tiêu chuẩn chung đảm bảo về sự bảo mật.</w:t>
      </w:r>
    </w:p>
    <w:p w:rsidR="00000000" w:rsidDel="00000000" w:rsidP="00000000" w:rsidRDefault="00000000" w:rsidRPr="00000000" w14:paraId="00000093">
      <w:pPr>
        <w:rPr>
          <w:b w:val="1"/>
        </w:rPr>
      </w:pPr>
      <w:r w:rsidDel="00000000" w:rsidR="00000000" w:rsidRPr="00000000">
        <w:rPr>
          <w:b w:val="1"/>
          <w:rtl w:val="0"/>
        </w:rPr>
        <w:t xml:space="preserve">2.2 Nạp tiền, rút tiền</w:t>
      </w:r>
    </w:p>
    <w:p w:rsidR="00000000" w:rsidDel="00000000" w:rsidP="00000000" w:rsidRDefault="00000000" w:rsidRPr="00000000" w14:paraId="00000094">
      <w:pPr>
        <w:ind w:left="0" w:firstLine="0"/>
        <w:rPr/>
      </w:pPr>
      <w:r w:rsidDel="00000000" w:rsidR="00000000" w:rsidRPr="00000000">
        <w:rPr>
          <w:rtl w:val="0"/>
        </w:rPr>
        <w:t xml:space="preserve">Để nạp tiền vào tài khoản người dùng phải đăng nhập và liên kết với ngân hàng để chuyển tiền vào tài khoản để đảm bảo an toàn hệ thống sẽ cấp mã OTP để xác nhận hoặc có thể nhận tiền từ tài khoản.</w:t>
      </w:r>
    </w:p>
    <w:p w:rsidR="00000000" w:rsidDel="00000000" w:rsidP="00000000" w:rsidRDefault="00000000" w:rsidRPr="00000000" w14:paraId="00000095">
      <w:pPr>
        <w:ind w:left="0" w:firstLine="0"/>
        <w:rPr/>
      </w:pPr>
      <w:r w:rsidDel="00000000" w:rsidR="00000000" w:rsidRPr="00000000">
        <w:rPr>
          <w:rtl w:val="0"/>
        </w:rPr>
        <w:t xml:space="preserve">Rút tiền từ tài khoản người dùng phải đăng nhập và liên kết với ngân nhận tiền để đảm bảo an toàn hệ thống sẽ cấp mã OTP để xác nhận hoặc có thể  rút tiền mặt tại các quầy giao dịch người dùng cần phải sử dụng mã QR để xác nhận tại các quầy giao dịch.</w:t>
      </w:r>
    </w:p>
    <w:p w:rsidR="00000000" w:rsidDel="00000000" w:rsidP="00000000" w:rsidRDefault="00000000" w:rsidRPr="00000000" w14:paraId="00000096">
      <w:pPr>
        <w:rPr>
          <w:b w:val="1"/>
        </w:rPr>
      </w:pPr>
      <w:r w:rsidDel="00000000" w:rsidR="00000000" w:rsidRPr="00000000">
        <w:rPr>
          <w:b w:val="1"/>
          <w:rtl w:val="0"/>
        </w:rPr>
        <w:t xml:space="preserve">2.3 Gửi tiền tài khoản tiết kiệm</w:t>
      </w:r>
    </w:p>
    <w:p w:rsidR="00000000" w:rsidDel="00000000" w:rsidP="00000000" w:rsidRDefault="00000000" w:rsidRPr="00000000" w14:paraId="00000097">
      <w:pPr>
        <w:rPr/>
      </w:pPr>
      <w:r w:rsidDel="00000000" w:rsidR="00000000" w:rsidRPr="00000000">
        <w:rPr>
          <w:rtl w:val="0"/>
        </w:rPr>
        <w:t xml:space="preserve">Để gửi tiền vào tài khoản tiết kiệm người dùng cần phải đăng nhập vào hệ thống và gửi tiền tiền vào tài khoản tiết kiệm</w:t>
      </w:r>
    </w:p>
    <w:p w:rsidR="00000000" w:rsidDel="00000000" w:rsidP="00000000" w:rsidRDefault="00000000" w:rsidRPr="00000000" w14:paraId="00000098">
      <w:pPr>
        <w:rPr/>
      </w:pPr>
      <w:r w:rsidDel="00000000" w:rsidR="00000000" w:rsidRPr="00000000">
        <w:rPr>
          <w:rtl w:val="0"/>
        </w:rPr>
        <w:t xml:space="preserve">Quá trình thực hiện gửi tiết kiệm Online theo lệnh của khách hàng, không có sự can thiệp của nhân viên ngân hàng.</w:t>
      </w:r>
    </w:p>
    <w:p w:rsidR="00000000" w:rsidDel="00000000" w:rsidP="00000000" w:rsidRDefault="00000000" w:rsidRPr="00000000" w14:paraId="00000099">
      <w:pPr>
        <w:rPr/>
      </w:pPr>
      <w:r w:rsidDel="00000000" w:rsidR="00000000" w:rsidRPr="00000000">
        <w:rPr>
          <w:rtl w:val="0"/>
        </w:rPr>
        <w:t xml:space="preserve">Cách gửi tiết kiệm Online được thực hiện qua nhiều lớp dưới sự xác nhận của người dùng nên bảo mật khá an toàn.</w:t>
      </w:r>
    </w:p>
    <w:p w:rsidR="00000000" w:rsidDel="00000000" w:rsidP="00000000" w:rsidRDefault="00000000" w:rsidRPr="00000000" w14:paraId="0000009A">
      <w:pPr>
        <w:rPr/>
      </w:pPr>
      <w:r w:rsidDel="00000000" w:rsidR="00000000" w:rsidRPr="00000000">
        <w:rPr>
          <w:rtl w:val="0"/>
        </w:rPr>
        <w:t xml:space="preserve">Toàn bộ thao tác gửi tiết kiệm đều được thực hiện bởi hệ thống, không có sự can thiệp của con người.</w:t>
      </w:r>
    </w:p>
    <w:p w:rsidR="00000000" w:rsidDel="00000000" w:rsidP="00000000" w:rsidRDefault="00000000" w:rsidRPr="00000000" w14:paraId="0000009B">
      <w:pPr>
        <w:rPr/>
      </w:pPr>
      <w:r w:rsidDel="00000000" w:rsidR="00000000" w:rsidRPr="00000000">
        <w:rPr>
          <w:rtl w:val="0"/>
        </w:rPr>
        <w:t xml:space="preserve">Lệnh gửi tiết kiệm được lưu lại toàn bộ trên hệ thống, thông suốt quy mô toàn cầu nên có khả năng lưu lại và khôi phục như ban đầu.</w:t>
      </w:r>
    </w:p>
    <w:p w:rsidR="00000000" w:rsidDel="00000000" w:rsidP="00000000" w:rsidRDefault="00000000" w:rsidRPr="00000000" w14:paraId="0000009C">
      <w:pPr>
        <w:rPr>
          <w:b w:val="1"/>
        </w:rPr>
      </w:pPr>
      <w:r w:rsidDel="00000000" w:rsidR="00000000" w:rsidRPr="00000000">
        <w:rPr>
          <w:b w:val="1"/>
          <w:rtl w:val="0"/>
        </w:rPr>
        <w:t xml:space="preserve">2.4 Thanh toán bằng QR Pay</w:t>
      </w:r>
    </w:p>
    <w:p w:rsidR="00000000" w:rsidDel="00000000" w:rsidP="00000000" w:rsidRDefault="00000000" w:rsidRPr="00000000" w14:paraId="0000009D">
      <w:pPr>
        <w:rPr>
          <w:b w:val="1"/>
        </w:rPr>
      </w:pPr>
      <w:r w:rsidDel="00000000" w:rsidR="00000000" w:rsidRPr="00000000">
        <w:rPr>
          <w:rtl w:val="0"/>
        </w:rPr>
        <w:t xml:space="preserve">Sử dụng QR scan để thanh toán một giao dịch, chuyển tiền và rút tiền tại cây ATM</w:t>
      </w:r>
      <w:r w:rsidDel="00000000" w:rsidR="00000000" w:rsidRPr="00000000">
        <w:rPr>
          <w:b w:val="1"/>
          <w:rtl w:val="0"/>
        </w:rPr>
        <w:t xml:space="preserve">.</w:t>
      </w:r>
    </w:p>
    <w:p w:rsidR="00000000" w:rsidDel="00000000" w:rsidP="00000000" w:rsidRDefault="00000000" w:rsidRPr="00000000" w14:paraId="0000009E">
      <w:pPr>
        <w:rPr>
          <w:b w:val="1"/>
        </w:rPr>
      </w:pPr>
      <w:r w:rsidDel="00000000" w:rsidR="00000000" w:rsidRPr="00000000">
        <w:rPr>
          <w:b w:val="1"/>
          <w:rtl w:val="0"/>
        </w:rPr>
        <w:t xml:space="preserve">2.5 Cổng  thanh toán điện thoại, xác nhận bằng OTP</w:t>
      </w:r>
    </w:p>
    <w:p w:rsidR="00000000" w:rsidDel="00000000" w:rsidP="00000000" w:rsidRDefault="00000000" w:rsidRPr="00000000" w14:paraId="0000009F">
      <w:pPr>
        <w:rPr/>
      </w:pPr>
      <w:r w:rsidDel="00000000" w:rsidR="00000000" w:rsidRPr="00000000">
        <w:rPr>
          <w:rtl w:val="0"/>
        </w:rPr>
        <w:t xml:space="preserve">Sử dụng tin SMS/Email để nhận OTP mỗi lần chuyển khoản.</w:t>
      </w:r>
    </w:p>
    <w:p w:rsidR="00000000" w:rsidDel="00000000" w:rsidP="00000000" w:rsidRDefault="00000000" w:rsidRPr="00000000" w14:paraId="000000A0">
      <w:pPr>
        <w:rPr>
          <w:b w:val="1"/>
        </w:rPr>
      </w:pPr>
      <w:r w:rsidDel="00000000" w:rsidR="00000000" w:rsidRPr="00000000">
        <w:rPr>
          <w:b w:val="1"/>
          <w:rtl w:val="0"/>
        </w:rPr>
        <w:t xml:space="preserve">2.6 Thanh toán kết nối với các dịch vụ thứ ba</w:t>
      </w:r>
    </w:p>
    <w:p w:rsidR="00000000" w:rsidDel="00000000" w:rsidP="00000000" w:rsidRDefault="00000000" w:rsidRPr="00000000" w14:paraId="000000A1">
      <w:pPr>
        <w:rPr/>
      </w:pPr>
      <w:r w:rsidDel="00000000" w:rsidR="00000000" w:rsidRPr="00000000">
        <w:rPr>
          <w:rtl w:val="0"/>
        </w:rPr>
        <w:t xml:space="preserve">Liên kết với các cổng thanh toán (MOMO, MOCA, ZALO Pay …), cho phép cổng thanh toán có thể nạp và chuyển tiền về tài khoản ngân hàng</w:t>
      </w:r>
    </w:p>
    <w:p w:rsidR="00000000" w:rsidDel="00000000" w:rsidP="00000000" w:rsidRDefault="00000000" w:rsidRPr="00000000" w14:paraId="000000A2">
      <w:pPr>
        <w:rPr/>
      </w:pPr>
      <w:r w:rsidDel="00000000" w:rsidR="00000000" w:rsidRPr="00000000">
        <w:rPr>
          <w:rtl w:val="0"/>
        </w:rPr>
        <w:t xml:space="preserve">Liên kết với tài khoản chứng khoán để thực hiện gửi và nhận tiền</w:t>
      </w:r>
    </w:p>
    <w:p w:rsidR="00000000" w:rsidDel="00000000" w:rsidP="00000000" w:rsidRDefault="00000000" w:rsidRPr="00000000" w14:paraId="000000A3">
      <w:pPr>
        <w:rPr>
          <w:b w:val="1"/>
        </w:rPr>
      </w:pPr>
      <w:r w:rsidDel="00000000" w:rsidR="00000000" w:rsidRPr="00000000">
        <w:rPr>
          <w:b w:val="1"/>
          <w:rtl w:val="0"/>
        </w:rPr>
        <w:t xml:space="preserve">2.7 Thanh toán khoản vay</w:t>
      </w:r>
    </w:p>
    <w:p w:rsidR="00000000" w:rsidDel="00000000" w:rsidP="00000000" w:rsidRDefault="00000000" w:rsidRPr="00000000" w14:paraId="000000A4">
      <w:pPr>
        <w:rPr/>
      </w:pPr>
      <w:r w:rsidDel="00000000" w:rsidR="00000000" w:rsidRPr="00000000">
        <w:rPr>
          <w:rtl w:val="0"/>
        </w:rPr>
        <w:t xml:space="preserve">Để có thể thanh toán tiền vay trực tuyến người dùng phải đăng nhập vào hệ thống sau đó chọn khoản vay để thanh toán và cam kết giao dịch theo quy định.</w:t>
      </w:r>
      <w:r w:rsidDel="00000000" w:rsidR="00000000" w:rsidRPr="00000000">
        <w:rPr>
          <w:rtl w:val="0"/>
        </w:rPr>
      </w:r>
    </w:p>
    <w:p w:rsidR="00000000" w:rsidDel="00000000" w:rsidP="00000000" w:rsidRDefault="00000000" w:rsidRPr="00000000" w14:paraId="000000A5">
      <w:pPr>
        <w:rPr>
          <w:b w:val="1"/>
        </w:rPr>
      </w:pPr>
      <w:r w:rsidDel="00000000" w:rsidR="00000000" w:rsidRPr="00000000">
        <w:rPr>
          <w:b w:val="1"/>
          <w:rtl w:val="0"/>
        </w:rPr>
        <w:t xml:space="preserve">2.8 Chuyển khoản định kỳ</w:t>
      </w:r>
    </w:p>
    <w:p w:rsidR="00000000" w:rsidDel="00000000" w:rsidP="00000000" w:rsidRDefault="00000000" w:rsidRPr="00000000" w14:paraId="000000A6">
      <w:pPr>
        <w:rPr>
          <w:b w:val="1"/>
        </w:rPr>
      </w:pPr>
      <w:r w:rsidDel="00000000" w:rsidR="00000000" w:rsidRPr="00000000">
        <w:rPr>
          <w:rtl w:val="0"/>
        </w:rPr>
        <w:t xml:space="preserve">Thiết lập việc chuyển tiền theo một chu kì nhất định, giúp khách hàng thanh toán trả góp, tiền cước dịch vụ viễn thông, tiền thuê nhà,…</w:t>
      </w:r>
      <w:r w:rsidDel="00000000" w:rsidR="00000000" w:rsidRPr="00000000">
        <w:rPr>
          <w:rtl w:val="0"/>
        </w:rPr>
      </w:r>
    </w:p>
    <w:p w:rsidR="00000000" w:rsidDel="00000000" w:rsidP="00000000" w:rsidRDefault="00000000" w:rsidRPr="00000000" w14:paraId="000000A7">
      <w:pPr>
        <w:rPr>
          <w:b w:val="1"/>
        </w:rPr>
      </w:pPr>
      <w:r w:rsidDel="00000000" w:rsidR="00000000" w:rsidRPr="00000000">
        <w:rPr>
          <w:b w:val="1"/>
          <w:rtl w:val="0"/>
        </w:rPr>
        <w:t xml:space="preserve">2.9 Thanh toán quốc tế</w:t>
      </w:r>
    </w:p>
    <w:p w:rsidR="00000000" w:rsidDel="00000000" w:rsidP="00000000" w:rsidRDefault="00000000" w:rsidRPr="00000000" w14:paraId="000000A8">
      <w:pPr>
        <w:rPr/>
      </w:pPr>
      <w:sdt>
        <w:sdtPr>
          <w:tag w:val="goog_rdk_2"/>
        </w:sdtPr>
        <w:sdtContent>
          <w:r w:rsidDel="00000000" w:rsidR="00000000" w:rsidRPr="00000000">
            <w:rPr>
              <w:rFonts w:ascii="Arial" w:cs="Arial" w:eastAsia="Arial" w:hAnsi="Arial"/>
              <w:rtl w:val="0"/>
            </w:rPr>
            <w:t xml:space="preserve">Quản lý những giao dịch thanh toán quốc tế thông qua các loại thẻ như Visa, Master, Union Pay …</w:t>
          </w:r>
        </w:sdtContent>
      </w:sdt>
      <w:r w:rsidDel="00000000" w:rsidR="00000000" w:rsidRPr="00000000">
        <w:rPr>
          <w:rtl w:val="0"/>
        </w:rPr>
      </w:r>
    </w:p>
    <w:p w:rsidR="00000000" w:rsidDel="00000000" w:rsidP="00000000" w:rsidRDefault="00000000" w:rsidRPr="00000000" w14:paraId="000000A9">
      <w:pPr>
        <w:pStyle w:val="Heading2"/>
        <w:ind w:left="0" w:firstLine="0"/>
        <w:rPr/>
      </w:pPr>
      <w:bookmarkStart w:colFirst="0" w:colLast="0" w:name="_heading=h.wpi2mugq949h" w:id="7"/>
      <w:bookmarkEnd w:id="7"/>
      <w:r w:rsidDel="00000000" w:rsidR="00000000" w:rsidRPr="00000000">
        <w:rPr>
          <w:rtl w:val="0"/>
        </w:rPr>
        <w:t xml:space="preserve">3. Nhóm chức năng tìm kiếm</w:t>
      </w:r>
    </w:p>
    <w:p w:rsidR="00000000" w:rsidDel="00000000" w:rsidP="00000000" w:rsidRDefault="00000000" w:rsidRPr="00000000" w14:paraId="000000AA">
      <w:pPr>
        <w:rPr/>
      </w:pPr>
      <w:r w:rsidDel="00000000" w:rsidR="00000000" w:rsidRPr="00000000">
        <w:rPr>
          <w:rtl w:val="0"/>
        </w:rPr>
        <w:t xml:space="preserve">Một hệ thống ngân hàng cần đảm bảo có khả năng tìm kiếm các thông tin như của ngân hàng, các lịch sử giao dịch. Các thông tin tìm kiếm trong hàng triệu người dùng phải đảm bảo trả ra kết quả trong thời gian ngắn.</w:t>
      </w:r>
    </w:p>
    <w:p w:rsidR="00000000" w:rsidDel="00000000" w:rsidP="00000000" w:rsidRDefault="00000000" w:rsidRPr="00000000" w14:paraId="000000AB">
      <w:pPr>
        <w:rPr/>
      </w:pPr>
      <w:r w:rsidDel="00000000" w:rsidR="00000000" w:rsidRPr="00000000">
        <w:rPr>
          <w:rtl w:val="0"/>
        </w:rPr>
        <w:t xml:space="preserve">Ngoài ra người dùng cần tìm kiếm các thông tin liên quan đến các chức năng và các bài báo trợ giúp, hướng dẫn trong các tài liệu trước đó.</w:t>
      </w:r>
    </w:p>
    <w:p w:rsidR="00000000" w:rsidDel="00000000" w:rsidP="00000000" w:rsidRDefault="00000000" w:rsidRPr="00000000" w14:paraId="000000AC">
      <w:pPr>
        <w:rPr>
          <w:b w:val="1"/>
        </w:rPr>
      </w:pPr>
      <w:r w:rsidDel="00000000" w:rsidR="00000000" w:rsidRPr="00000000">
        <w:rPr>
          <w:b w:val="1"/>
          <w:rtl w:val="0"/>
        </w:rPr>
        <w:t xml:space="preserve">3.1 Tra cứu, tìm kiếm theo lịch sử (giao dịch,  vay, tiết kiệm)</w:t>
      </w:r>
    </w:p>
    <w:p w:rsidR="00000000" w:rsidDel="00000000" w:rsidP="00000000" w:rsidRDefault="00000000" w:rsidRPr="00000000" w14:paraId="000000AD">
      <w:pPr>
        <w:rPr/>
      </w:pPr>
      <w:r w:rsidDel="00000000" w:rsidR="00000000" w:rsidRPr="00000000">
        <w:rPr>
          <w:rtl w:val="0"/>
        </w:rPr>
        <w:t xml:space="preserve">Để tra cứu, tìm kiếm theo lịch sử giao dịch người dùng đăng nhập vào hệ thống yêu cầu phần lịch sử giao dịch (giao dịch,  vay, tiết kiệm).</w:t>
      </w:r>
    </w:p>
    <w:p w:rsidR="00000000" w:rsidDel="00000000" w:rsidP="00000000" w:rsidRDefault="00000000" w:rsidRPr="00000000" w14:paraId="000000AE">
      <w:pPr>
        <w:rPr/>
      </w:pPr>
      <w:r w:rsidDel="00000000" w:rsidR="00000000" w:rsidRPr="00000000">
        <w:rPr>
          <w:rtl w:val="0"/>
        </w:rPr>
        <w:t xml:space="preserve">Để đảm bảo các khoản giao dịch hệ thống sẽ lưu thông tin giao dịch của người dùng đã giao dịch</w:t>
      </w:r>
    </w:p>
    <w:p w:rsidR="00000000" w:rsidDel="00000000" w:rsidP="00000000" w:rsidRDefault="00000000" w:rsidRPr="00000000" w14:paraId="000000AF">
      <w:pPr>
        <w:rPr>
          <w:b w:val="1"/>
        </w:rPr>
      </w:pPr>
      <w:r w:rsidDel="00000000" w:rsidR="00000000" w:rsidRPr="00000000">
        <w:rPr>
          <w:b w:val="1"/>
          <w:rtl w:val="0"/>
        </w:rPr>
        <w:t xml:space="preserve">3.2 Tìm kiếm theo số tài khoản</w:t>
      </w:r>
    </w:p>
    <w:p w:rsidR="00000000" w:rsidDel="00000000" w:rsidP="00000000" w:rsidRDefault="00000000" w:rsidRPr="00000000" w14:paraId="000000B0">
      <w:pPr>
        <w:rPr/>
      </w:pPr>
      <w:r w:rsidDel="00000000" w:rsidR="00000000" w:rsidRPr="00000000">
        <w:rPr>
          <w:rtl w:val="0"/>
        </w:rPr>
        <w:t xml:space="preserve">Để tìm kiếm theo số tài khoản người dùng đăng nhập vào hệ thống yêu cầu tìm kiếm theo số tài khoản.</w:t>
      </w:r>
    </w:p>
    <w:p w:rsidR="00000000" w:rsidDel="00000000" w:rsidP="00000000" w:rsidRDefault="00000000" w:rsidRPr="00000000" w14:paraId="000000B1">
      <w:pPr>
        <w:rPr/>
      </w:pPr>
      <w:r w:rsidDel="00000000" w:rsidR="00000000" w:rsidRPr="00000000">
        <w:rPr>
          <w:rtl w:val="0"/>
        </w:rPr>
        <w:t xml:space="preserve">Để tìm kiếm thông tin tài khoản hệ thống có tìm thông tin theo số tài khoản.</w:t>
      </w:r>
    </w:p>
    <w:p w:rsidR="00000000" w:rsidDel="00000000" w:rsidP="00000000" w:rsidRDefault="00000000" w:rsidRPr="00000000" w14:paraId="000000B2">
      <w:pPr>
        <w:rPr>
          <w:b w:val="1"/>
        </w:rPr>
      </w:pPr>
      <w:r w:rsidDel="00000000" w:rsidR="00000000" w:rsidRPr="00000000">
        <w:rPr>
          <w:b w:val="1"/>
          <w:rtl w:val="0"/>
        </w:rPr>
        <w:t xml:space="preserve">3.3 Tìm kiếm các ngân hàng</w:t>
      </w:r>
    </w:p>
    <w:p w:rsidR="00000000" w:rsidDel="00000000" w:rsidP="00000000" w:rsidRDefault="00000000" w:rsidRPr="00000000" w14:paraId="000000B3">
      <w:pPr>
        <w:rPr/>
      </w:pPr>
      <w:r w:rsidDel="00000000" w:rsidR="00000000" w:rsidRPr="00000000">
        <w:rPr>
          <w:rtl w:val="0"/>
        </w:rPr>
        <w:t xml:space="preserve">Để tìm kiếm theo số tài khoản người dùng đăng nhập vào hệ thống yêu cầu tìm kiếm các ngân hàng.</w:t>
      </w:r>
    </w:p>
    <w:p w:rsidR="00000000" w:rsidDel="00000000" w:rsidP="00000000" w:rsidRDefault="00000000" w:rsidRPr="00000000" w14:paraId="000000B4">
      <w:pPr>
        <w:rPr>
          <w:b w:val="1"/>
        </w:rPr>
      </w:pPr>
      <w:r w:rsidDel="00000000" w:rsidR="00000000" w:rsidRPr="00000000">
        <w:rPr>
          <w:b w:val="1"/>
          <w:rtl w:val="0"/>
        </w:rPr>
        <w:t xml:space="preserve">3.4 Tìm kiếm các chức năng, trợ giúp</w:t>
      </w:r>
    </w:p>
    <w:p w:rsidR="00000000" w:rsidDel="00000000" w:rsidP="00000000" w:rsidRDefault="00000000" w:rsidRPr="00000000" w14:paraId="000000B5">
      <w:pPr>
        <w:rPr/>
      </w:pPr>
      <w:r w:rsidDel="00000000" w:rsidR="00000000" w:rsidRPr="00000000">
        <w:rPr>
          <w:rtl w:val="0"/>
        </w:rPr>
        <w:t xml:space="preserve">Để tra cứu, tìm kiếm theo lịch sử giao dịch người dùng đăng nhập vào hệ thống yêu tìm kiếm các chức năng, trợ giúp.</w:t>
      </w:r>
    </w:p>
    <w:p w:rsidR="00000000" w:rsidDel="00000000" w:rsidP="00000000" w:rsidRDefault="00000000" w:rsidRPr="00000000" w14:paraId="000000B6">
      <w:pPr>
        <w:rPr/>
      </w:pPr>
      <w:r w:rsidDel="00000000" w:rsidR="00000000" w:rsidRPr="00000000">
        <w:rPr>
          <w:rtl w:val="0"/>
        </w:rPr>
        <w:t xml:space="preserve">Để có sự hỗ trợ nhanh người dùng có thể vào các chức năng trợ giúp để có thể hỗ trợ nhanh nhất.</w:t>
      </w:r>
    </w:p>
    <w:p w:rsidR="00000000" w:rsidDel="00000000" w:rsidP="00000000" w:rsidRDefault="00000000" w:rsidRPr="00000000" w14:paraId="000000B7">
      <w:pPr>
        <w:pStyle w:val="Heading2"/>
        <w:ind w:left="0" w:firstLine="0"/>
        <w:rPr/>
      </w:pPr>
      <w:bookmarkStart w:colFirst="0" w:colLast="0" w:name="_heading=h.y8ro4r52bw4g" w:id="8"/>
      <w:bookmarkEnd w:id="8"/>
      <w:r w:rsidDel="00000000" w:rsidR="00000000" w:rsidRPr="00000000">
        <w:rPr>
          <w:rtl w:val="0"/>
        </w:rPr>
        <w:t xml:space="preserve">4. </w:t>
      </w:r>
      <w:r w:rsidDel="00000000" w:rsidR="00000000" w:rsidRPr="00000000">
        <w:rPr>
          <w:rtl w:val="0"/>
        </w:rPr>
        <w:t xml:space="preserve">Nhóm chức năng tạo mới</w:t>
      </w:r>
    </w:p>
    <w:p w:rsidR="00000000" w:rsidDel="00000000" w:rsidP="00000000" w:rsidRDefault="00000000" w:rsidRPr="00000000" w14:paraId="000000B8">
      <w:pPr>
        <w:rPr/>
      </w:pPr>
      <w:sdt>
        <w:sdtPr>
          <w:tag w:val="goog_rdk_3"/>
        </w:sdtPr>
        <w:sdtContent>
          <w:r w:rsidDel="00000000" w:rsidR="00000000" w:rsidRPr="00000000">
            <w:rPr>
              <w:rFonts w:ascii="Arial" w:cs="Arial" w:eastAsia="Arial" w:hAnsi="Arial"/>
              <w:rtl w:val="0"/>
            </w:rPr>
            <w:t xml:space="preserve">Với từng người dùng khác nhau có thể mở hoặc không mở các thông tin về thanh toán, tiết kiệm, khoản vay và mở thanh toán quốc tế.</w:t>
          </w:r>
        </w:sdtContent>
      </w:sdt>
    </w:p>
    <w:p w:rsidR="00000000" w:rsidDel="00000000" w:rsidP="00000000" w:rsidRDefault="00000000" w:rsidRPr="00000000" w14:paraId="000000B9">
      <w:pPr>
        <w:rPr>
          <w:b w:val="1"/>
        </w:rPr>
      </w:pPr>
      <w:r w:rsidDel="00000000" w:rsidR="00000000" w:rsidRPr="00000000">
        <w:rPr>
          <w:b w:val="1"/>
          <w:rtl w:val="0"/>
        </w:rPr>
        <w:t xml:space="preserve">4.1 Mở tài khoản thanh toán</w:t>
      </w:r>
    </w:p>
    <w:p w:rsidR="00000000" w:rsidDel="00000000" w:rsidP="00000000" w:rsidRDefault="00000000" w:rsidRPr="00000000" w14:paraId="000000BA">
      <w:pPr>
        <w:rPr/>
      </w:pPr>
      <w:r w:rsidDel="00000000" w:rsidR="00000000" w:rsidRPr="00000000">
        <w:rPr>
          <w:rtl w:val="0"/>
        </w:rPr>
        <w:t xml:space="preserve">Đây là tài khoản chính của khách hàng, mọi giao dịch tài chính đều dựa trên tài khoản thanh toán. Thông tin tài khoản phải được lưu trữ bền bỉ, an toàn, đầy đủ thông tin, các truy vấn đến dữ liệu phải được bảo mật cao nhất.</w:t>
      </w:r>
      <w:r w:rsidDel="00000000" w:rsidR="00000000" w:rsidRPr="00000000">
        <w:rPr>
          <w:rtl w:val="0"/>
        </w:rPr>
      </w:r>
    </w:p>
    <w:p w:rsidR="00000000" w:rsidDel="00000000" w:rsidP="00000000" w:rsidRDefault="00000000" w:rsidRPr="00000000" w14:paraId="000000BB">
      <w:pPr>
        <w:rPr>
          <w:b w:val="1"/>
        </w:rPr>
      </w:pPr>
      <w:r w:rsidDel="00000000" w:rsidR="00000000" w:rsidRPr="00000000">
        <w:rPr>
          <w:b w:val="1"/>
          <w:rtl w:val="0"/>
        </w:rPr>
        <w:t xml:space="preserve">4.2 Mở tài khoản tiết kiệm</w:t>
      </w:r>
    </w:p>
    <w:p w:rsidR="00000000" w:rsidDel="00000000" w:rsidP="00000000" w:rsidRDefault="00000000" w:rsidRPr="00000000" w14:paraId="000000BC">
      <w:pPr>
        <w:rPr>
          <w:b w:val="1"/>
        </w:rPr>
      </w:pPr>
      <w:r w:rsidDel="00000000" w:rsidR="00000000" w:rsidRPr="00000000">
        <w:rPr>
          <w:rtl w:val="0"/>
        </w:rPr>
        <w:t xml:space="preserve">Sau khi có được tài khoản thanh toán, khách hàng có thể chủ động sử dụng tính năng mở tài khoản tiết kiệm trên ứng dụng. Ở phần này sẽ cài đặt về một chu kì gửi, số tiền gửi và lãi suất.  </w:t>
      </w:r>
      <w:r w:rsidDel="00000000" w:rsidR="00000000" w:rsidRPr="00000000">
        <w:rPr>
          <w:rtl w:val="0"/>
        </w:rPr>
      </w:r>
    </w:p>
    <w:p w:rsidR="00000000" w:rsidDel="00000000" w:rsidP="00000000" w:rsidRDefault="00000000" w:rsidRPr="00000000" w14:paraId="000000BD">
      <w:pPr>
        <w:rPr>
          <w:b w:val="1"/>
        </w:rPr>
      </w:pPr>
      <w:r w:rsidDel="00000000" w:rsidR="00000000" w:rsidRPr="00000000">
        <w:rPr>
          <w:b w:val="1"/>
          <w:rtl w:val="0"/>
        </w:rPr>
        <w:t xml:space="preserve">4.3 Mở tài khoản vay</w:t>
      </w:r>
    </w:p>
    <w:p w:rsidR="00000000" w:rsidDel="00000000" w:rsidP="00000000" w:rsidRDefault="00000000" w:rsidRPr="00000000" w14:paraId="000000BE">
      <w:pPr>
        <w:rPr>
          <w:b w:val="1"/>
        </w:rPr>
      </w:pPr>
      <w:r w:rsidDel="00000000" w:rsidR="00000000" w:rsidRPr="00000000">
        <w:rPr>
          <w:rtl w:val="0"/>
        </w:rPr>
        <w:t xml:space="preserve">Cho phép khách hàng có thể vay chi tiêu với số tiền vượt quá số dư trong tài khoản thanh toán. Khoản vay, lãi suất, thời hạn vay phụ thuộc vào độ uy tín khách hàng.</w:t>
      </w:r>
      <w:r w:rsidDel="00000000" w:rsidR="00000000" w:rsidRPr="00000000">
        <w:rPr>
          <w:rtl w:val="0"/>
        </w:rPr>
      </w:r>
    </w:p>
    <w:p w:rsidR="00000000" w:rsidDel="00000000" w:rsidP="00000000" w:rsidRDefault="00000000" w:rsidRPr="00000000" w14:paraId="000000BF">
      <w:pPr>
        <w:rPr>
          <w:b w:val="1"/>
        </w:rPr>
      </w:pPr>
      <w:r w:rsidDel="00000000" w:rsidR="00000000" w:rsidRPr="00000000">
        <w:rPr>
          <w:b w:val="1"/>
          <w:rtl w:val="0"/>
        </w:rPr>
        <w:t xml:space="preserve">4.4 Mở tài khoản thanh toán quốc tế</w:t>
      </w:r>
    </w:p>
    <w:p w:rsidR="00000000" w:rsidDel="00000000" w:rsidP="00000000" w:rsidRDefault="00000000" w:rsidRPr="00000000" w14:paraId="000000C0">
      <w:pPr>
        <w:rPr/>
      </w:pPr>
      <w:r w:rsidDel="00000000" w:rsidR="00000000" w:rsidRPr="00000000">
        <w:rPr>
          <w:rtl w:val="0"/>
        </w:rPr>
        <w:t xml:space="preserve">Khách hàng có thể đăng ký thông tin để mở thêm tài khoản thanh toán quốc tế trực tiếp trên ứng dụng. Đảm bảo lưu trữ lịch sử giao dịch, dư nợ hiện tại, và thời hạn thanh toán.</w:t>
      </w:r>
      <w:r w:rsidDel="00000000" w:rsidR="00000000" w:rsidRPr="00000000">
        <w:rPr>
          <w:rtl w:val="0"/>
        </w:rPr>
      </w:r>
    </w:p>
    <w:p w:rsidR="00000000" w:rsidDel="00000000" w:rsidP="00000000" w:rsidRDefault="00000000" w:rsidRPr="00000000" w14:paraId="000000C1">
      <w:pPr>
        <w:pStyle w:val="Heading2"/>
        <w:ind w:left="0" w:firstLine="0"/>
        <w:rPr/>
      </w:pPr>
      <w:bookmarkStart w:colFirst="0" w:colLast="0" w:name="_heading=h.r3shpbha96cw" w:id="9"/>
      <w:bookmarkEnd w:id="9"/>
      <w:r w:rsidDel="00000000" w:rsidR="00000000" w:rsidRPr="00000000">
        <w:rPr>
          <w:rtl w:val="0"/>
        </w:rPr>
        <w:t xml:space="preserve">5. Nhóm chức năng quản lý hồ sơ</w:t>
      </w:r>
    </w:p>
    <w:p w:rsidR="00000000" w:rsidDel="00000000" w:rsidP="00000000" w:rsidRDefault="00000000" w:rsidRPr="00000000" w14:paraId="000000C2">
      <w:pPr>
        <w:rPr/>
      </w:pPr>
      <w:r w:rsidDel="00000000" w:rsidR="00000000" w:rsidRPr="00000000">
        <w:rPr>
          <w:rtl w:val="0"/>
        </w:rPr>
        <w:t xml:space="preserve">Hệ thống cần quản lý các thông tin của người dùng, các cấu hình của người dùng đã lưu. Các thông tin người gửi của dùng đã lưu lại.</w:t>
      </w:r>
    </w:p>
    <w:p w:rsidR="00000000" w:rsidDel="00000000" w:rsidP="00000000" w:rsidRDefault="00000000" w:rsidRPr="00000000" w14:paraId="000000C3">
      <w:pPr>
        <w:rPr>
          <w:b w:val="1"/>
        </w:rPr>
      </w:pPr>
      <w:r w:rsidDel="00000000" w:rsidR="00000000" w:rsidRPr="00000000">
        <w:rPr>
          <w:b w:val="1"/>
          <w:rtl w:val="0"/>
        </w:rPr>
        <w:t xml:space="preserve">5.1 Quản lý thông tin cá nhân</w:t>
      </w:r>
    </w:p>
    <w:p w:rsidR="00000000" w:rsidDel="00000000" w:rsidP="00000000" w:rsidRDefault="00000000" w:rsidRPr="00000000" w14:paraId="000000C4">
      <w:pPr>
        <w:rPr/>
      </w:pPr>
      <w:r w:rsidDel="00000000" w:rsidR="00000000" w:rsidRPr="00000000">
        <w:rPr>
          <w:rtl w:val="0"/>
        </w:rPr>
        <w:t xml:space="preserve">Khách hàng có thể thay đổi ảnh đại diện từ thư viện hoặc từ camera. Cài đặt lại giao diện màn hình, thay đổi Theme của ứng dụng.</w:t>
      </w:r>
    </w:p>
    <w:p w:rsidR="00000000" w:rsidDel="00000000" w:rsidP="00000000" w:rsidRDefault="00000000" w:rsidRPr="00000000" w14:paraId="000000C5">
      <w:pPr>
        <w:rPr/>
      </w:pPr>
      <w:r w:rsidDel="00000000" w:rsidR="00000000" w:rsidRPr="00000000">
        <w:rPr>
          <w:rtl w:val="0"/>
        </w:rPr>
        <w:t xml:space="preserve">Thay đổi email cá nhân</w:t>
      </w:r>
    </w:p>
    <w:p w:rsidR="00000000" w:rsidDel="00000000" w:rsidP="00000000" w:rsidRDefault="00000000" w:rsidRPr="00000000" w14:paraId="000000C6">
      <w:pPr>
        <w:rPr>
          <w:b w:val="1"/>
        </w:rPr>
      </w:pPr>
      <w:r w:rsidDel="00000000" w:rsidR="00000000" w:rsidRPr="00000000">
        <w:rPr>
          <w:b w:val="1"/>
          <w:rtl w:val="0"/>
        </w:rPr>
        <w:t xml:space="preserve">5.2 Quản lý danh bạ</w:t>
      </w:r>
    </w:p>
    <w:p w:rsidR="00000000" w:rsidDel="00000000" w:rsidP="00000000" w:rsidRDefault="00000000" w:rsidRPr="00000000" w14:paraId="000000C7">
      <w:pPr>
        <w:rPr/>
      </w:pPr>
      <w:r w:rsidDel="00000000" w:rsidR="00000000" w:rsidRPr="00000000">
        <w:rPr>
          <w:rtl w:val="0"/>
        </w:rPr>
        <w:t xml:space="preserve">Quản lí danh sách người thụ hưởng, danh sách hóa đơn cần thanh toán, tài khoản chứng khoán và các ví điện tử.</w:t>
      </w:r>
    </w:p>
    <w:p w:rsidR="00000000" w:rsidDel="00000000" w:rsidP="00000000" w:rsidRDefault="00000000" w:rsidRPr="00000000" w14:paraId="000000C8">
      <w:pPr>
        <w:rPr>
          <w:b w:val="1"/>
        </w:rPr>
      </w:pPr>
      <w:sdt>
        <w:sdtPr>
          <w:tag w:val="goog_rdk_4"/>
        </w:sdtPr>
        <w:sdtContent>
          <w:r w:rsidDel="00000000" w:rsidR="00000000" w:rsidRPr="00000000">
            <w:rPr>
              <w:rFonts w:ascii="Arial" w:cs="Arial" w:eastAsia="Arial" w:hAnsi="Arial"/>
              <w:b w:val="1"/>
              <w:rtl w:val="0"/>
            </w:rPr>
            <w:t xml:space="preserve">5.3 Quản lý thiết bị người dùng</w:t>
          </w:r>
        </w:sdtContent>
      </w:sdt>
    </w:p>
    <w:p w:rsidR="00000000" w:rsidDel="00000000" w:rsidP="00000000" w:rsidRDefault="00000000" w:rsidRPr="00000000" w14:paraId="000000C9">
      <w:pPr>
        <w:rPr>
          <w:b w:val="1"/>
        </w:rPr>
      </w:pPr>
      <w:r w:rsidDel="00000000" w:rsidR="00000000" w:rsidRPr="00000000">
        <w:rPr>
          <w:rtl w:val="0"/>
        </w:rPr>
        <w:t xml:space="preserve">Khi khách hàng đăng nhập trên nhiều trình duyệt hoặc ứng dụng cùng lúc dẫn đến việc chồng chéo sự tương tác dữ liệu khi giao dịch sẽ không phù hợp với một hệ thống đòi hỏi độ tin cậy, an toàn cao trong lĩnh vực ngân hàng. Vì vậy phải có cơ chế kiểm soát chỉ một giao dịch được thực hiện trong một thời điểm nhất định. Từ đó sẽ đề xuất phiên đăng nhập nào là phiên đăng nhập có hiệu lực, những phiên khác sẽ bị đăng xuất.</w:t>
      </w:r>
      <w:r w:rsidDel="00000000" w:rsidR="00000000" w:rsidRPr="00000000">
        <w:rPr>
          <w:rtl w:val="0"/>
        </w:rPr>
      </w:r>
    </w:p>
    <w:p w:rsidR="00000000" w:rsidDel="00000000" w:rsidP="00000000" w:rsidRDefault="00000000" w:rsidRPr="00000000" w14:paraId="000000CA">
      <w:pPr>
        <w:rPr>
          <w:b w:val="1"/>
        </w:rPr>
      </w:pPr>
      <w:r w:rsidDel="00000000" w:rsidR="00000000" w:rsidRPr="00000000">
        <w:rPr>
          <w:b w:val="1"/>
          <w:rtl w:val="0"/>
        </w:rPr>
        <w:t xml:space="preserve">5.4 Quản lý giao diện, ngôn ngữ</w:t>
      </w:r>
    </w:p>
    <w:p w:rsidR="00000000" w:rsidDel="00000000" w:rsidP="00000000" w:rsidRDefault="00000000" w:rsidRPr="00000000" w14:paraId="000000CB">
      <w:pPr>
        <w:rPr>
          <w:b w:val="1"/>
        </w:rPr>
      </w:pPr>
      <w:r w:rsidDel="00000000" w:rsidR="00000000" w:rsidRPr="00000000">
        <w:rPr>
          <w:rtl w:val="0"/>
        </w:rPr>
        <w:t xml:space="preserve">Khách hàng có thể chuyển đổi ngôn ngữ của ứng dụng sang ngôn ngữ phù hợp như Tiếng việt, Tiếng anh, Tiếng trung. Nhu cầu này rất thiết thực khi tập khách hàng càng ngày càng lớn và việc phát triển mở rộng hướng đến các khách hàng quốc tế là tầm nhìn của các ứng dụng.</w:t>
      </w:r>
      <w:r w:rsidDel="00000000" w:rsidR="00000000" w:rsidRPr="00000000">
        <w:rPr>
          <w:rtl w:val="0"/>
        </w:rPr>
      </w:r>
    </w:p>
    <w:p w:rsidR="00000000" w:rsidDel="00000000" w:rsidP="00000000" w:rsidRDefault="00000000" w:rsidRPr="00000000" w14:paraId="000000CC">
      <w:pPr>
        <w:pStyle w:val="Heading2"/>
        <w:ind w:left="0" w:firstLine="0"/>
        <w:rPr/>
      </w:pPr>
      <w:bookmarkStart w:colFirst="0" w:colLast="0" w:name="_heading=h.7j3mkwm9h4ht" w:id="10"/>
      <w:bookmarkEnd w:id="10"/>
      <w:r w:rsidDel="00000000" w:rsidR="00000000" w:rsidRPr="00000000">
        <w:rPr>
          <w:rtl w:val="0"/>
        </w:rPr>
        <w:t xml:space="preserve">6. </w:t>
      </w:r>
      <w:r w:rsidDel="00000000" w:rsidR="00000000" w:rsidRPr="00000000">
        <w:rPr>
          <w:rtl w:val="0"/>
        </w:rPr>
        <w:t xml:space="preserve">Nhóm chức năng thông báo, nhắn tin</w:t>
      </w:r>
    </w:p>
    <w:p w:rsidR="00000000" w:rsidDel="00000000" w:rsidP="00000000" w:rsidRDefault="00000000" w:rsidRPr="00000000" w14:paraId="000000CD">
      <w:pPr>
        <w:rPr/>
      </w:pPr>
      <w:r w:rsidDel="00000000" w:rsidR="00000000" w:rsidRPr="00000000">
        <w:rPr>
          <w:rtl w:val="0"/>
        </w:rPr>
        <w:t xml:space="preserve">Hệ thống cần đảm bảo có thể thông báo thời gian thực đến cho người dùng về các thông tin thanh toán. Ngoài ra cần gửi tin nhắn đến cho người dùng các thông tin về khuyến mãi, các tin nhắn về chương trình mới hay hướng dẫn, cập nhật. Các thông báo gửi còn phải được gửi chi tiết thông qua email.</w:t>
      </w:r>
    </w:p>
    <w:p w:rsidR="00000000" w:rsidDel="00000000" w:rsidP="00000000" w:rsidRDefault="00000000" w:rsidRPr="00000000" w14:paraId="000000CE">
      <w:pPr>
        <w:rPr>
          <w:b w:val="1"/>
        </w:rPr>
      </w:pPr>
      <w:r w:rsidDel="00000000" w:rsidR="00000000" w:rsidRPr="00000000">
        <w:rPr>
          <w:b w:val="1"/>
          <w:rtl w:val="0"/>
        </w:rPr>
        <w:t xml:space="preserve">6.1 Chức năng gửi email</w:t>
      </w:r>
    </w:p>
    <w:p w:rsidR="00000000" w:rsidDel="00000000" w:rsidP="00000000" w:rsidRDefault="00000000" w:rsidRPr="00000000" w14:paraId="000000CF">
      <w:pPr>
        <w:rPr/>
      </w:pPr>
      <w:r w:rsidDel="00000000" w:rsidR="00000000" w:rsidRPr="00000000">
        <w:rPr>
          <w:rtl w:val="0"/>
        </w:rPr>
        <w:t xml:space="preserve">Gửi xác nhận thông tin chi tiết giao dịch tới email khách hàng (thành công, thất bại).</w:t>
      </w:r>
    </w:p>
    <w:p w:rsidR="00000000" w:rsidDel="00000000" w:rsidP="00000000" w:rsidRDefault="00000000" w:rsidRPr="00000000" w14:paraId="000000D0">
      <w:pPr>
        <w:rPr/>
      </w:pPr>
      <w:r w:rsidDel="00000000" w:rsidR="00000000" w:rsidRPr="00000000">
        <w:rPr>
          <w:rtl w:val="0"/>
        </w:rPr>
        <w:t xml:space="preserve">Gửi thông tin khuyến mãi, những chương trình ưu đãi, những dịch vụ mới</w:t>
      </w:r>
    </w:p>
    <w:p w:rsidR="00000000" w:rsidDel="00000000" w:rsidP="00000000" w:rsidRDefault="00000000" w:rsidRPr="00000000" w14:paraId="000000D1">
      <w:pPr>
        <w:rPr>
          <w:b w:val="1"/>
        </w:rPr>
      </w:pPr>
      <w:r w:rsidDel="00000000" w:rsidR="00000000" w:rsidRPr="00000000">
        <w:rPr>
          <w:b w:val="1"/>
          <w:rtl w:val="0"/>
        </w:rPr>
        <w:t xml:space="preserve">6.2 Chức năng gửi thông báo đến người dùng</w:t>
      </w:r>
    </w:p>
    <w:p w:rsidR="00000000" w:rsidDel="00000000" w:rsidP="00000000" w:rsidRDefault="00000000" w:rsidRPr="00000000" w14:paraId="000000D2">
      <w:pPr>
        <w:rPr>
          <w:b w:val="1"/>
        </w:rPr>
      </w:pPr>
      <w:r w:rsidDel="00000000" w:rsidR="00000000" w:rsidRPr="00000000">
        <w:rPr>
          <w:rtl w:val="0"/>
        </w:rPr>
        <w:t xml:space="preserve">Xây dựng tính năng thông báo trên ứng dụng, khi có những thông tin mới sẽ gửi ngay đến khách hàng. Điểm mạnh của chức năng thông báo sẽ cho phép khách hàng với kết nối internet luôn nhận được thông báo mới nhất mà không lo về chi phí SMS hoặc đang ở nước ngoài.</w:t>
      </w:r>
      <w:r w:rsidDel="00000000" w:rsidR="00000000" w:rsidRPr="00000000">
        <w:rPr>
          <w:rtl w:val="0"/>
        </w:rPr>
      </w:r>
    </w:p>
    <w:p w:rsidR="00000000" w:rsidDel="00000000" w:rsidP="00000000" w:rsidRDefault="00000000" w:rsidRPr="00000000" w14:paraId="000000D3">
      <w:pPr>
        <w:rPr>
          <w:b w:val="1"/>
        </w:rPr>
      </w:pPr>
      <w:r w:rsidDel="00000000" w:rsidR="00000000" w:rsidRPr="00000000">
        <w:rPr>
          <w:b w:val="1"/>
          <w:rtl w:val="0"/>
        </w:rPr>
        <w:t xml:space="preserve">6.3 Chức năng gửi tin nhắn</w:t>
      </w:r>
    </w:p>
    <w:p w:rsidR="00000000" w:rsidDel="00000000" w:rsidP="00000000" w:rsidRDefault="00000000" w:rsidRPr="00000000" w14:paraId="000000D4">
      <w:pPr>
        <w:rPr/>
      </w:pPr>
      <w:r w:rsidDel="00000000" w:rsidR="00000000" w:rsidRPr="00000000">
        <w:rPr>
          <w:rtl w:val="0"/>
        </w:rPr>
        <w:t xml:space="preserve">Gửi mã OTP thông qua tin nhắn SMS giúp bảo mật trong các giao dịch</w:t>
      </w:r>
    </w:p>
    <w:p w:rsidR="00000000" w:rsidDel="00000000" w:rsidP="00000000" w:rsidRDefault="00000000" w:rsidRPr="00000000" w14:paraId="000000D5">
      <w:pPr>
        <w:rPr>
          <w:b w:val="1"/>
        </w:rPr>
      </w:pPr>
      <w:r w:rsidDel="00000000" w:rsidR="00000000" w:rsidRPr="00000000">
        <w:rPr>
          <w:rtl w:val="0"/>
        </w:rPr>
        <w:t xml:space="preserve">Gửi tin nhắn khi có phát sinh giao dịch, biến động số dư, thời điểm bảo trì hệ thống, tính năng mới, khuyến mãi …</w:t>
      </w:r>
      <w:r w:rsidDel="00000000" w:rsidR="00000000" w:rsidRPr="00000000">
        <w:rPr>
          <w:rtl w:val="0"/>
        </w:rPr>
      </w:r>
    </w:p>
    <w:p w:rsidR="00000000" w:rsidDel="00000000" w:rsidP="00000000" w:rsidRDefault="00000000" w:rsidRPr="00000000" w14:paraId="000000D6">
      <w:pPr>
        <w:pStyle w:val="Heading2"/>
        <w:ind w:left="0" w:firstLine="0"/>
        <w:rPr/>
      </w:pPr>
      <w:bookmarkStart w:colFirst="0" w:colLast="0" w:name="_heading=h.7uevy2afhkg1" w:id="11"/>
      <w:bookmarkEnd w:id="11"/>
      <w:r w:rsidDel="00000000" w:rsidR="00000000" w:rsidRPr="00000000">
        <w:rPr>
          <w:rtl w:val="0"/>
        </w:rPr>
        <w:t xml:space="preserve">7. Nhóm chức năng phân tích dữ liệu</w:t>
      </w:r>
    </w:p>
    <w:p w:rsidR="00000000" w:rsidDel="00000000" w:rsidP="00000000" w:rsidRDefault="00000000" w:rsidRPr="00000000" w14:paraId="000000D7">
      <w:pPr>
        <w:rPr>
          <w:b w:val="1"/>
        </w:rPr>
      </w:pPr>
      <w:r w:rsidDel="00000000" w:rsidR="00000000" w:rsidRPr="00000000">
        <w:rPr>
          <w:b w:val="1"/>
          <w:rtl w:val="0"/>
        </w:rPr>
        <w:t xml:space="preserve">7.1 Dùng để lưu trữ dữ liệu lớn chưa qua xử lý</w:t>
      </w:r>
    </w:p>
    <w:p w:rsidR="00000000" w:rsidDel="00000000" w:rsidP="00000000" w:rsidRDefault="00000000" w:rsidRPr="00000000" w14:paraId="000000D8">
      <w:pPr>
        <w:rPr/>
      </w:pPr>
      <w:r w:rsidDel="00000000" w:rsidR="00000000" w:rsidRPr="00000000">
        <w:rPr>
          <w:rtl w:val="0"/>
        </w:rPr>
        <w:t xml:space="preserve">Hệ thống ngân hàng cần một cơ sở dữ liệu để lưu trữ các dữ liệu thô được thu thập từ nhiều nguồn. Cơ sở dữ liệu này cần có khả năng lưu trữ một khối lượng cực lớn dữ liệu thô dùng cho các nhiệm vụ phân tích sau này.</w:t>
      </w:r>
    </w:p>
    <w:p w:rsidR="00000000" w:rsidDel="00000000" w:rsidP="00000000" w:rsidRDefault="00000000" w:rsidRPr="00000000" w14:paraId="000000D9">
      <w:pPr>
        <w:rPr>
          <w:b w:val="1"/>
        </w:rPr>
      </w:pPr>
      <w:r w:rsidDel="00000000" w:rsidR="00000000" w:rsidRPr="00000000">
        <w:rPr>
          <w:b w:val="1"/>
          <w:rtl w:val="0"/>
        </w:rPr>
        <w:t xml:space="preserve">7.2 Dùng để lưu trữ dữ liệu lớn đã qua xử lý để phân tích hành vi người dùng</w:t>
      </w:r>
    </w:p>
    <w:p w:rsidR="00000000" w:rsidDel="00000000" w:rsidP="00000000" w:rsidRDefault="00000000" w:rsidRPr="00000000" w14:paraId="000000DA">
      <w:pPr>
        <w:rPr/>
      </w:pPr>
      <w:r w:rsidDel="00000000" w:rsidR="00000000" w:rsidRPr="00000000">
        <w:rPr>
          <w:rtl w:val="0"/>
        </w:rPr>
        <w:t xml:space="preserve">Cần cơ sở dữ liệu để lưu trữ xử lý cho các tác vụ xử lý dữ liệu lớn (big data). Dựa trên hành vi của người dùng để phân tích và đánh giá xem một người có đáng tin cậy để cho vay hay không.</w:t>
      </w:r>
    </w:p>
    <w:p w:rsidR="00000000" w:rsidDel="00000000" w:rsidP="00000000" w:rsidRDefault="00000000" w:rsidRPr="00000000" w14:paraId="000000DB">
      <w:pPr>
        <w:rPr>
          <w:b w:val="1"/>
        </w:rPr>
      </w:pPr>
      <w:r w:rsidDel="00000000" w:rsidR="00000000" w:rsidRPr="00000000">
        <w:rPr>
          <w:b w:val="1"/>
          <w:rtl w:val="0"/>
        </w:rPr>
        <w:t xml:space="preserve">7.3 Dùng để lưu trữ và phân tích mối quan hệ của những người dùng, mối qua hệ giữa các đối tượng, sự vật, sự việc</w:t>
      </w:r>
    </w:p>
    <w:p w:rsidR="00000000" w:rsidDel="00000000" w:rsidP="00000000" w:rsidRDefault="00000000" w:rsidRPr="00000000" w14:paraId="000000DC">
      <w:pPr>
        <w:rPr/>
      </w:pPr>
      <w:r w:rsidDel="00000000" w:rsidR="00000000" w:rsidRPr="00000000">
        <w:rPr>
          <w:rtl w:val="0"/>
        </w:rPr>
        <w:t xml:space="preserve">Với các ngân hàng cần một hệ thống chấm điểm tín dụng, nên cần một CSDL để lưu trữ và phân tích các hành vi của người dùng thể hiện mối quan hệ giữa các đối tượng với nhau bằng đồ thị.</w:t>
      </w:r>
    </w:p>
    <w:p w:rsidR="00000000" w:rsidDel="00000000" w:rsidP="00000000" w:rsidRDefault="00000000" w:rsidRPr="00000000" w14:paraId="000000DD">
      <w:pPr>
        <w:rPr>
          <w:b w:val="1"/>
        </w:rPr>
      </w:pPr>
      <w:r w:rsidDel="00000000" w:rsidR="00000000" w:rsidRPr="00000000">
        <w:rPr>
          <w:b w:val="1"/>
          <w:rtl w:val="0"/>
        </w:rPr>
        <w:t xml:space="preserve">7.4 Dùng để lưu trữ và phân tích log</w:t>
      </w:r>
    </w:p>
    <w:p w:rsidR="00000000" w:rsidDel="00000000" w:rsidP="00000000" w:rsidRDefault="00000000" w:rsidRPr="00000000" w14:paraId="000000DE">
      <w:pPr>
        <w:rPr/>
      </w:pPr>
      <w:r w:rsidDel="00000000" w:rsidR="00000000" w:rsidRPr="00000000">
        <w:rPr>
          <w:rtl w:val="0"/>
        </w:rPr>
        <w:t xml:space="preserve">Cần CSDL để phân tích, tìm kiếm log. Phát hiện các sự cố bất thường từ những logs đã thu thập được.</w:t>
      </w:r>
      <w:r w:rsidDel="00000000" w:rsidR="00000000" w:rsidRPr="00000000">
        <w:rPr>
          <w:rtl w:val="0"/>
        </w:rPr>
      </w:r>
    </w:p>
    <w:p w:rsidR="00000000" w:rsidDel="00000000" w:rsidP="00000000" w:rsidRDefault="00000000" w:rsidRPr="00000000" w14:paraId="000000DF">
      <w:pPr>
        <w:pStyle w:val="Heading1"/>
        <w:rPr/>
      </w:pPr>
      <w:bookmarkStart w:colFirst="0" w:colLast="0" w:name="_heading=h.rs9vfy1jvum9" w:id="12"/>
      <w:bookmarkEnd w:id="12"/>
      <w:r w:rsidDel="00000000" w:rsidR="00000000" w:rsidRPr="00000000">
        <w:rPr>
          <w:rtl w:val="0"/>
        </w:rPr>
        <w:t xml:space="preserve">III. Kiến trúc của một hệ thống ngân hàng</w:t>
      </w:r>
    </w:p>
    <w:p w:rsidR="00000000" w:rsidDel="00000000" w:rsidP="00000000" w:rsidRDefault="00000000" w:rsidRPr="00000000" w14:paraId="000000E0">
      <w:pPr>
        <w:ind w:left="0" w:firstLine="0"/>
        <w:rPr/>
      </w:pPr>
      <w:r w:rsidDel="00000000" w:rsidR="00000000" w:rsidRPr="00000000">
        <w:rPr>
          <w:rtl w:val="0"/>
        </w:rPr>
        <w:t xml:space="preserve"> </w:t>
      </w:r>
      <w:r w:rsidDel="00000000" w:rsidR="00000000" w:rsidRPr="00000000">
        <w:rPr/>
        <w:drawing>
          <wp:inline distB="114300" distT="114300" distL="114300" distR="114300">
            <wp:extent cx="5943600" cy="2044700"/>
            <wp:effectExtent b="0" l="0" r="0" t="0"/>
            <wp:docPr id="552361351"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rtl w:val="0"/>
        </w:rPr>
        <w:t xml:space="preserve">Một hệ thống ngân hàng cần đảm bảo 5 trụ cột chính gồm: Đảm bảo tính bảo mật (</w:t>
      </w:r>
      <w:r w:rsidDel="00000000" w:rsidR="00000000" w:rsidRPr="00000000">
        <w:rPr>
          <w:b w:val="1"/>
          <w:rtl w:val="0"/>
        </w:rPr>
        <w:t xml:space="preserve">security</w:t>
      </w:r>
      <w:r w:rsidDel="00000000" w:rsidR="00000000" w:rsidRPr="00000000">
        <w:rPr>
          <w:rtl w:val="0"/>
        </w:rPr>
        <w:t xml:space="preserve">), tính ổn định cao (</w:t>
      </w:r>
      <w:r w:rsidDel="00000000" w:rsidR="00000000" w:rsidRPr="00000000">
        <w:rPr>
          <w:b w:val="1"/>
          <w:rtl w:val="0"/>
        </w:rPr>
        <w:t xml:space="preserve">reliability</w:t>
      </w:r>
      <w:r w:rsidDel="00000000" w:rsidR="00000000" w:rsidRPr="00000000">
        <w:rPr>
          <w:rtl w:val="0"/>
        </w:rPr>
        <w:t xml:space="preserve">), hiệu suất cao (</w:t>
      </w:r>
      <w:r w:rsidDel="00000000" w:rsidR="00000000" w:rsidRPr="00000000">
        <w:rPr>
          <w:b w:val="1"/>
          <w:rtl w:val="0"/>
        </w:rPr>
        <w:t xml:space="preserve">high performance</w:t>
      </w:r>
      <w:sdt>
        <w:sdtPr>
          <w:tag w:val="goog_rdk_5"/>
        </w:sdtPr>
        <w:sdtContent>
          <w:r w:rsidDel="00000000" w:rsidR="00000000" w:rsidRPr="00000000">
            <w:rPr>
              <w:rFonts w:ascii="Arial" w:cs="Arial" w:eastAsia="Arial" w:hAnsi="Arial"/>
              <w:rtl w:val="0"/>
            </w:rPr>
            <w:t xml:space="preserve">), tối ưu chi phí, kinh tế (</w:t>
          </w:r>
        </w:sdtContent>
      </w:sdt>
      <w:r w:rsidDel="00000000" w:rsidR="00000000" w:rsidRPr="00000000">
        <w:rPr>
          <w:b w:val="1"/>
          <w:rtl w:val="0"/>
        </w:rPr>
        <w:t xml:space="preserve">cost optimization</w:t>
      </w:r>
      <w:r w:rsidDel="00000000" w:rsidR="00000000" w:rsidRPr="00000000">
        <w:rPr>
          <w:rtl w:val="0"/>
        </w:rPr>
        <w:t xml:space="preserve">), khả năng triển khai tốt (</w:t>
      </w:r>
      <w:r w:rsidDel="00000000" w:rsidR="00000000" w:rsidRPr="00000000">
        <w:rPr>
          <w:b w:val="1"/>
          <w:rtl w:val="0"/>
        </w:rPr>
        <w:t xml:space="preserve">operation excellence</w:t>
      </w:r>
      <w:r w:rsidDel="00000000" w:rsidR="00000000" w:rsidRPr="00000000">
        <w:rPr>
          <w:rtl w:val="0"/>
        </w:rPr>
        <w:t xml:space="preserve">).</w:t>
      </w:r>
    </w:p>
    <w:p w:rsidR="00000000" w:rsidDel="00000000" w:rsidP="00000000" w:rsidRDefault="00000000" w:rsidRPr="00000000" w14:paraId="000000E2">
      <w:pPr>
        <w:rPr/>
      </w:pPr>
      <w:r w:rsidDel="00000000" w:rsidR="00000000" w:rsidRPr="00000000">
        <w:rPr>
          <w:rtl w:val="0"/>
        </w:rPr>
        <w:t xml:space="preserve">Với yêu cầu phân tích ở phần II. kiến trúc </w:t>
      </w:r>
      <w:r w:rsidDel="00000000" w:rsidR="00000000" w:rsidRPr="00000000">
        <w:rPr>
          <w:b w:val="1"/>
          <w:rtl w:val="0"/>
        </w:rPr>
        <w:t xml:space="preserve">microservice</w:t>
      </w:r>
      <w:r w:rsidDel="00000000" w:rsidR="00000000" w:rsidRPr="00000000">
        <w:rPr>
          <w:rtl w:val="0"/>
        </w:rPr>
        <w:t xml:space="preserve"> sẽ được chúng em lựa chọn vì đảm bảo khả năng flexible, có thể đảm bảo khả năng xây dựng hệ thống với nhiều loại cơ sở dữ liệu và công nghệ khác nhau, phù hợp trên từng thành phần chức năng của hệ thống, khả năng triển khai và tối ưu chi phí.</w:t>
      </w:r>
    </w:p>
    <w:p w:rsidR="00000000" w:rsidDel="00000000" w:rsidP="00000000" w:rsidRDefault="00000000" w:rsidRPr="00000000" w14:paraId="000000E3">
      <w:pPr>
        <w:jc w:val="center"/>
        <w:rPr/>
      </w:pPr>
      <w:r w:rsidDel="00000000" w:rsidR="00000000" w:rsidRPr="00000000">
        <w:rPr/>
        <w:drawing>
          <wp:inline distB="114300" distT="114300" distL="114300" distR="114300">
            <wp:extent cx="4600575" cy="3800475"/>
            <wp:effectExtent b="0" l="0" r="0" t="0"/>
            <wp:docPr id="55236135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600575"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Hệ thống sẽ sử dụng dịch vụ Cloud AWS đồng thời kết nối tới Server On-premise với location đặt ở Việt Nam. Kiến trúc microservice sẽ bao gồm hàng trăm dịch khác của ngân hàng được tích hợp và liên kết với nhiều bên khác nhau.</w:t>
      </w:r>
    </w:p>
    <w:p w:rsidR="00000000" w:rsidDel="00000000" w:rsidP="00000000" w:rsidRDefault="00000000" w:rsidRPr="00000000" w14:paraId="000000E5">
      <w:pPr>
        <w:pStyle w:val="Heading2"/>
        <w:ind w:left="360" w:firstLine="0"/>
        <w:rPr/>
      </w:pPr>
      <w:bookmarkStart w:colFirst="0" w:colLast="0" w:name="_heading=h.6tr29z5rwz4x" w:id="13"/>
      <w:bookmarkEnd w:id="13"/>
      <w:r w:rsidDel="00000000" w:rsidR="00000000" w:rsidRPr="00000000">
        <w:rPr>
          <w:rtl w:val="0"/>
        </w:rPr>
        <w:t xml:space="preserve">1. Chức năng đăng nhập, đăng ký, định danh, định quyền</w:t>
      </w:r>
    </w:p>
    <w:tbl>
      <w:tblPr>
        <w:tblStyle w:val="Table4"/>
        <w:tblW w:w="10545.0" w:type="dxa"/>
        <w:jc w:val="left"/>
        <w:tblInd w:w="-3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7980"/>
        <w:tblGridChange w:id="0">
          <w:tblGrid>
            <w:gridCol w:w="2565"/>
            <w:gridCol w:w="79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Phân tích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Với chức năng đăng nhập, đăng ký tài khoản, thông tin xác thực người dùng cần yêu cầu về độ bảo mật cũng như nhanh chóng và cần phải lưu trữ liệu dưới máy tính on-premise, location ở Việt Nam.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Loại CSDL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sdt>
              <w:sdtPr>
                <w:tag w:val="goog_rdk_6"/>
              </w:sdtPr>
              <w:sdtContent>
                <w:r w:rsidDel="00000000" w:rsidR="00000000" w:rsidRPr="00000000">
                  <w:rPr>
                    <w:rFonts w:ascii="Arial" w:cs="Arial" w:eastAsia="Arial" w:hAnsi="Arial"/>
                    <w:rtl w:val="0"/>
                  </w:rPr>
                  <w:t xml:space="preserve">Loại database cần sử dụng cho thông tin tài khoản người dùng là </w:t>
                </w:r>
              </w:sdtContent>
            </w:sdt>
            <w:sdt>
              <w:sdtPr>
                <w:tag w:val="goog_rdk_7"/>
              </w:sdtPr>
              <w:sdtContent>
                <w:r w:rsidDel="00000000" w:rsidR="00000000" w:rsidRPr="00000000">
                  <w:rPr>
                    <w:rFonts w:ascii="Arial" w:cs="Arial" w:eastAsia="Arial" w:hAnsi="Arial"/>
                    <w:b w:val="1"/>
                    <w:rtl w:val="0"/>
                  </w:rPr>
                  <w:t xml:space="preserve">cơ sở dữ liệu quan hệ</w:t>
                </w:r>
              </w:sdtContent>
            </w:sdt>
            <w:r w:rsidDel="00000000" w:rsidR="00000000" w:rsidRPr="00000000">
              <w:rPr>
                <w:rtl w:val="0"/>
              </w:rPr>
              <w:t xml:space="preserve">. </w:t>
            </w:r>
          </w:p>
          <w:p w:rsidR="00000000" w:rsidDel="00000000" w:rsidP="00000000" w:rsidRDefault="00000000" w:rsidRPr="00000000" w14:paraId="000000EC">
            <w:pPr>
              <w:numPr>
                <w:ilvl w:val="0"/>
                <w:numId w:val="4"/>
              </w:numPr>
              <w:ind w:left="720" w:hanging="360"/>
            </w:pPr>
            <w:sdt>
              <w:sdtPr>
                <w:tag w:val="goog_rdk_8"/>
              </w:sdtPr>
              <w:sdtContent>
                <w:r w:rsidDel="00000000" w:rsidR="00000000" w:rsidRPr="00000000">
                  <w:rPr>
                    <w:rFonts w:ascii="Arial" w:cs="Arial" w:eastAsia="Arial" w:hAnsi="Arial"/>
                    <w:rtl w:val="0"/>
                  </w:rPr>
                  <w:t xml:space="preserve">Cần có cơ sở dữ liệu </w:t>
                </w:r>
              </w:sdtContent>
            </w:sdt>
            <w:r w:rsidDel="00000000" w:rsidR="00000000" w:rsidRPr="00000000">
              <w:rPr>
                <w:b w:val="1"/>
                <w:rtl w:val="0"/>
              </w:rPr>
              <w:t xml:space="preserve">Key-Value</w:t>
            </w:r>
            <w:r w:rsidDel="00000000" w:rsidR="00000000" w:rsidRPr="00000000">
              <w:rPr>
                <w:rtl w:val="0"/>
              </w:rPr>
              <w:t xml:space="preserve"> cho caching về xác nhận tài khoản, định danh, định quyền trên RAM để đảm bảo hiệu xuất truy vấn nhanh chóng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CSDL phù hợp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numPr>
                <w:ilvl w:val="0"/>
                <w:numId w:val="5"/>
              </w:numPr>
              <w:spacing w:after="0" w:afterAutospacing="0"/>
              <w:ind w:left="720" w:hanging="360"/>
            </w:pPr>
            <w:r w:rsidDel="00000000" w:rsidR="00000000" w:rsidRPr="00000000">
              <w:rPr>
                <w:rtl w:val="0"/>
              </w:rPr>
              <w:t xml:space="preserve">Loại cơ dữ liệu quan hệ được sử dụng là </w:t>
            </w:r>
            <w:r w:rsidDel="00000000" w:rsidR="00000000" w:rsidRPr="00000000">
              <w:rPr>
                <w:b w:val="1"/>
                <w:rtl w:val="0"/>
              </w:rPr>
              <w:t xml:space="preserve">MySQL</w:t>
            </w:r>
            <w:r w:rsidDel="00000000" w:rsidR="00000000" w:rsidRPr="00000000">
              <w:rPr>
                <w:rtl w:val="0"/>
              </w:rPr>
              <w:t xml:space="preserve"> vì tính ổn định, bảo mật, có thể dễ dàng cài đặt ở máy chủ vật lý ở Việt Nam.</w:t>
            </w:r>
          </w:p>
          <w:p w:rsidR="00000000" w:rsidDel="00000000" w:rsidP="00000000" w:rsidRDefault="00000000" w:rsidRPr="00000000" w14:paraId="000000EF">
            <w:pPr>
              <w:numPr>
                <w:ilvl w:val="0"/>
                <w:numId w:val="5"/>
              </w:numPr>
              <w:spacing w:after="0" w:afterAutospacing="0"/>
              <w:ind w:left="720" w:hanging="360"/>
              <w:rPr/>
            </w:pPr>
            <w:r w:rsidDel="00000000" w:rsidR="00000000" w:rsidRPr="00000000">
              <w:rPr>
                <w:rtl w:val="0"/>
              </w:rPr>
              <w:t xml:space="preserve">MySQL là một trong số các phần mềm RDBMS. RDBMS và MySQL thường được cho là một vì độ phổ biến quá lớn của MySQL</w:t>
            </w:r>
          </w:p>
          <w:p w:rsidR="00000000" w:rsidDel="00000000" w:rsidP="00000000" w:rsidRDefault="00000000" w:rsidRPr="00000000" w14:paraId="000000F0">
            <w:pPr>
              <w:numPr>
                <w:ilvl w:val="0"/>
                <w:numId w:val="5"/>
              </w:numPr>
              <w:spacing w:after="0" w:afterAutospacing="0"/>
              <w:ind w:left="720" w:hanging="360"/>
              <w:rPr/>
            </w:pPr>
            <w:r w:rsidDel="00000000" w:rsidR="00000000" w:rsidRPr="00000000">
              <w:rPr>
                <w:rtl w:val="0"/>
              </w:rPr>
              <w:t xml:space="preserve">An toàn dữ liệu luôn là vấn đề quan trọng nhất khi chọn phần mềm RDBMS. Với hệ thống phân quyền truy cập và quản lý tài khoản, MySQL đặt tiêu chuẩn bảo mật rất cao. Mã hóa thông tin đăng nhập và chứng thực từ host đều khả dụng.</w:t>
            </w:r>
          </w:p>
          <w:p w:rsidR="00000000" w:rsidDel="00000000" w:rsidP="00000000" w:rsidRDefault="00000000" w:rsidRPr="00000000" w14:paraId="000000F1">
            <w:pPr>
              <w:numPr>
                <w:ilvl w:val="0"/>
                <w:numId w:val="5"/>
              </w:numPr>
              <w:ind w:left="720" w:hanging="360"/>
              <w:rPr>
                <w:u w:val="none"/>
              </w:rPr>
            </w:pPr>
            <w:r w:rsidDel="00000000" w:rsidR="00000000" w:rsidRPr="00000000">
              <w:rPr>
                <w:rtl w:val="0"/>
              </w:rPr>
              <w:t xml:space="preserve">CSDL dạng Key-value được sử dụng là </w:t>
            </w:r>
            <w:r w:rsidDel="00000000" w:rsidR="00000000" w:rsidRPr="00000000">
              <w:rPr>
                <w:b w:val="1"/>
                <w:rtl w:val="0"/>
              </w:rPr>
              <w:t xml:space="preserve">Redis</w:t>
            </w:r>
            <w:r w:rsidDel="00000000" w:rsidR="00000000" w:rsidRPr="00000000">
              <w:rPr>
                <w:rtl w:val="0"/>
              </w:rPr>
              <w:t xml:space="preserve"> </w:t>
            </w:r>
            <w:r w:rsidDel="00000000" w:rsidR="00000000" w:rsidRPr="00000000">
              <w:rPr>
                <w:color w:val="333333"/>
                <w:rtl w:val="0"/>
              </w:rPr>
              <w:t xml:space="preserve">có độ trễ chưa đến một mili giây có quy mô và độ đàn hồi cần thiết để quản lý dữ liệu phiên chẳng hạn như hồ sơ người dùng, thông tin xác thực đăng nhập, trạng thái phiên và tùy chỉnh theo ý muốn người dùng.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Kiến trúc CSDL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ind w:left="720" w:hanging="360"/>
              <w:rPr/>
            </w:pPr>
            <w:r w:rsidDel="00000000" w:rsidR="00000000" w:rsidRPr="00000000">
              <w:rPr/>
              <w:drawing>
                <wp:inline distB="114300" distT="114300" distL="114300" distR="114300">
                  <wp:extent cx="1690688" cy="779350"/>
                  <wp:effectExtent b="0" l="0" r="0" t="0"/>
                  <wp:docPr id="55236134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690688" cy="77935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ind w:left="720" w:hanging="360"/>
              <w:rPr/>
            </w:pPr>
            <w:r w:rsidDel="00000000" w:rsidR="00000000" w:rsidRPr="00000000">
              <w:rPr>
                <w:rtl w:val="0"/>
              </w:rPr>
              <w:t xml:space="preserve">Identity(id,userId,refreshToken,CreateDate)</w:t>
            </w:r>
          </w:p>
          <w:p w:rsidR="00000000" w:rsidDel="00000000" w:rsidP="00000000" w:rsidRDefault="00000000" w:rsidRPr="00000000" w14:paraId="000000F5">
            <w:pPr>
              <w:ind w:left="720" w:hanging="360"/>
              <w:rPr/>
            </w:pPr>
            <w:r w:rsidDel="00000000" w:rsidR="00000000" w:rsidRPr="00000000">
              <w:rPr/>
              <w:drawing>
                <wp:inline distB="114300" distT="114300" distL="114300" distR="114300">
                  <wp:extent cx="1528763" cy="786431"/>
                  <wp:effectExtent b="0" l="0" r="0" t="0"/>
                  <wp:docPr id="55236135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528763" cy="786431"/>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left="720" w:hanging="360"/>
              <w:rPr/>
            </w:pPr>
            <w:r w:rsidDel="00000000" w:rsidR="00000000" w:rsidRPr="00000000">
              <w:rPr>
                <w:rtl w:val="0"/>
              </w:rPr>
              <w:t xml:space="preserve">AccountInfo(id,password,user_name,role,status,bankID,ProfileUserID,status,CreateDate)</w:t>
            </w:r>
          </w:p>
        </w:tc>
      </w:tr>
    </w:tbl>
    <w:p w:rsidR="00000000" w:rsidDel="00000000" w:rsidP="00000000" w:rsidRDefault="00000000" w:rsidRPr="00000000" w14:paraId="000000F7">
      <w:pPr>
        <w:ind w:left="0" w:firstLine="0"/>
        <w:rPr/>
      </w:pPr>
      <w:r w:rsidDel="00000000" w:rsidR="00000000" w:rsidRPr="00000000">
        <w:rPr>
          <w:rtl w:val="0"/>
        </w:rPr>
      </w:r>
    </w:p>
    <w:p w:rsidR="00000000" w:rsidDel="00000000" w:rsidP="00000000" w:rsidRDefault="00000000" w:rsidRPr="00000000" w14:paraId="000000F8">
      <w:pPr>
        <w:pStyle w:val="Heading2"/>
        <w:rPr/>
      </w:pPr>
      <w:bookmarkStart w:colFirst="0" w:colLast="0" w:name="_heading=h.p2mp6865p72e" w:id="14"/>
      <w:bookmarkEnd w:id="14"/>
      <w:r w:rsidDel="00000000" w:rsidR="00000000" w:rsidRPr="00000000">
        <w:rPr>
          <w:rtl w:val="0"/>
        </w:rPr>
        <w:t xml:space="preserve">2. Chức năng thanh toán</w:t>
      </w:r>
    </w:p>
    <w:tbl>
      <w:tblPr>
        <w:tblStyle w:val="Table5"/>
        <w:tblW w:w="10530.0" w:type="dxa"/>
        <w:jc w:val="left"/>
        <w:tblInd w:w="-3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7995"/>
        <w:tblGridChange w:id="0">
          <w:tblGrid>
            <w:gridCol w:w="2535"/>
            <w:gridCol w:w="7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line="240" w:lineRule="auto"/>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240" w:lineRule="auto"/>
              <w:rPr>
                <w:b w:val="1"/>
              </w:rPr>
            </w:pPr>
            <w:r w:rsidDel="00000000" w:rsidR="00000000" w:rsidRPr="00000000">
              <w:rPr>
                <w:b w:val="1"/>
                <w:rtl w:val="0"/>
              </w:rPr>
              <w:t xml:space="preserve">Phân tích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line="240" w:lineRule="auto"/>
              <w:rPr/>
            </w:pPr>
            <w:r w:rsidDel="00000000" w:rsidR="00000000" w:rsidRPr="00000000">
              <w:rPr>
                <w:rtl w:val="0"/>
              </w:rPr>
              <w:t xml:space="preserve">Với chức năng thanh toán, chuyển khoản, hệ thống cần lưu trữ liệu với độ ổn định, đồng thời và bảo mật cao, đảm bảo các yếu A.C.I.D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line="240" w:lineRule="auto"/>
              <w:rPr/>
            </w:pPr>
            <w:r w:rsidDel="00000000" w:rsidR="00000000" w:rsidRPr="00000000">
              <w:rPr>
                <w:b w:val="1"/>
                <w:rtl w:val="0"/>
              </w:rPr>
              <w:t xml:space="preserve">Loại CSDL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numPr>
                <w:ilvl w:val="0"/>
                <w:numId w:val="4"/>
              </w:numPr>
              <w:spacing w:after="0" w:line="240" w:lineRule="auto"/>
              <w:ind w:left="720" w:hanging="360"/>
            </w:pPr>
            <w:sdt>
              <w:sdtPr>
                <w:tag w:val="goog_rdk_9"/>
              </w:sdtPr>
              <w:sdtContent>
                <w:r w:rsidDel="00000000" w:rsidR="00000000" w:rsidRPr="00000000">
                  <w:rPr>
                    <w:rFonts w:ascii="Arial" w:cs="Arial" w:eastAsia="Arial" w:hAnsi="Arial"/>
                    <w:rtl w:val="0"/>
                  </w:rPr>
                  <w:t xml:space="preserve">Loại database cần sử dụng cho thông tin tài khoản người dùng là </w:t>
                </w:r>
              </w:sdtContent>
            </w:sdt>
            <w:sdt>
              <w:sdtPr>
                <w:tag w:val="goog_rdk_10"/>
              </w:sdtPr>
              <w:sdtContent>
                <w:r w:rsidDel="00000000" w:rsidR="00000000" w:rsidRPr="00000000">
                  <w:rPr>
                    <w:rFonts w:ascii="Arial" w:cs="Arial" w:eastAsia="Arial" w:hAnsi="Arial"/>
                    <w:b w:val="1"/>
                    <w:rtl w:val="0"/>
                  </w:rPr>
                  <w:t xml:space="preserve">cơ sở dữ liệu quan hệ</w:t>
                </w:r>
              </w:sdtContent>
            </w:sdt>
            <w:r w:rsidDel="00000000" w:rsidR="00000000" w:rsidRPr="00000000">
              <w:rPr>
                <w:rtl w:val="0"/>
              </w:rPr>
              <w:t xml:space="preserve">. </w:t>
            </w:r>
          </w:p>
          <w:p w:rsidR="00000000" w:rsidDel="00000000" w:rsidP="00000000" w:rsidRDefault="00000000" w:rsidRPr="00000000" w14:paraId="000000FF">
            <w:pPr>
              <w:numPr>
                <w:ilvl w:val="0"/>
                <w:numId w:val="4"/>
              </w:numPr>
              <w:ind w:left="720" w:hanging="360"/>
            </w:pPr>
            <w:sdt>
              <w:sdtPr>
                <w:tag w:val="goog_rdk_11"/>
              </w:sdtPr>
              <w:sdtContent>
                <w:r w:rsidDel="00000000" w:rsidR="00000000" w:rsidRPr="00000000">
                  <w:rPr>
                    <w:rFonts w:ascii="Arial" w:cs="Arial" w:eastAsia="Arial" w:hAnsi="Arial"/>
                    <w:rtl w:val="0"/>
                  </w:rPr>
                  <w:t xml:space="preserve">Cần có cơ sở dữ liệu </w:t>
                </w:r>
              </w:sdtContent>
            </w:sdt>
            <w:r w:rsidDel="00000000" w:rsidR="00000000" w:rsidRPr="00000000">
              <w:rPr>
                <w:b w:val="1"/>
                <w:rtl w:val="0"/>
              </w:rPr>
              <w:t xml:space="preserve">Key-Value</w:t>
            </w:r>
            <w:r w:rsidDel="00000000" w:rsidR="00000000" w:rsidRPr="00000000">
              <w:rPr>
                <w:rtl w:val="0"/>
              </w:rPr>
              <w:t xml:space="preserve"> cho caching về xác nhận tài khoản, định danh, định quyền trên RAM để đảm bảo hiệu xuất truy vấn nhanh chóng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line="240" w:lineRule="auto"/>
              <w:rPr/>
            </w:pPr>
            <w:r w:rsidDel="00000000" w:rsidR="00000000" w:rsidRPr="00000000">
              <w:rPr>
                <w:b w:val="1"/>
                <w:rtl w:val="0"/>
              </w:rPr>
              <w:t xml:space="preserve">CSDL phù hợp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numPr>
                <w:ilvl w:val="0"/>
                <w:numId w:val="3"/>
              </w:numPr>
              <w:spacing w:after="0" w:afterAutospacing="0"/>
              <w:ind w:left="720" w:hanging="360"/>
              <w:rPr>
                <w:u w:val="none"/>
              </w:rPr>
            </w:pPr>
            <w:r w:rsidDel="00000000" w:rsidR="00000000" w:rsidRPr="00000000">
              <w:rPr>
                <w:rtl w:val="0"/>
              </w:rPr>
              <w:t xml:space="preserve">Loại cơ dữ liệu quan hệ được sử dụng là </w:t>
            </w:r>
            <w:r w:rsidDel="00000000" w:rsidR="00000000" w:rsidRPr="00000000">
              <w:rPr>
                <w:b w:val="1"/>
                <w:rtl w:val="0"/>
              </w:rPr>
              <w:t xml:space="preserve">MySQL</w:t>
            </w:r>
            <w:r w:rsidDel="00000000" w:rsidR="00000000" w:rsidRPr="00000000">
              <w:rPr>
                <w:rtl w:val="0"/>
              </w:rPr>
              <w:t xml:space="preserve"> vì tính ổn định, bảo mật, có thể dễ dàng cài đặt ở máy chủ vật lý ở Việt Nam.</w:t>
            </w:r>
          </w:p>
          <w:p w:rsidR="00000000" w:rsidDel="00000000" w:rsidP="00000000" w:rsidRDefault="00000000" w:rsidRPr="00000000" w14:paraId="00000102">
            <w:pPr>
              <w:numPr>
                <w:ilvl w:val="0"/>
                <w:numId w:val="3"/>
              </w:numPr>
              <w:spacing w:after="0" w:afterAutospacing="0"/>
              <w:ind w:left="720" w:hanging="360"/>
              <w:rPr/>
            </w:pPr>
            <w:r w:rsidDel="00000000" w:rsidR="00000000" w:rsidRPr="00000000">
              <w:rPr>
                <w:rtl w:val="0"/>
              </w:rPr>
              <w:t xml:space="preserve">MySQL là một trong số các phần mềm RDBMS. RDBMS và MySQL thường được cho là một vì độ phổ biến quá lớn của MySQL</w:t>
            </w:r>
          </w:p>
          <w:p w:rsidR="00000000" w:rsidDel="00000000" w:rsidP="00000000" w:rsidRDefault="00000000" w:rsidRPr="00000000" w14:paraId="00000103">
            <w:pPr>
              <w:numPr>
                <w:ilvl w:val="0"/>
                <w:numId w:val="3"/>
              </w:numPr>
              <w:ind w:left="720" w:hanging="360"/>
              <w:rPr/>
            </w:pPr>
            <w:r w:rsidDel="00000000" w:rsidR="00000000" w:rsidRPr="00000000">
              <w:rPr>
                <w:rtl w:val="0"/>
              </w:rPr>
              <w:t xml:space="preserve">An toàn dữ liệu luôn là vấn đề quan trọng nhất khi chọn phần mềm RDBMS. Với hệ thống phân quyền truy cập và quản lý tài khoản, MySQL đặt tiêu chuẩn bảo mật rất cao. Mã hóa thông tin đăng nhập và chứng thực từ host đều khả dụng.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40" w:lineRule="auto"/>
              <w:rPr>
                <w:b w:val="1"/>
              </w:rPr>
            </w:pPr>
            <w:r w:rsidDel="00000000" w:rsidR="00000000" w:rsidRPr="00000000">
              <w:rPr>
                <w:b w:val="1"/>
                <w:rtl w:val="0"/>
              </w:rPr>
              <w:t xml:space="preserve">Kiến trúc CSDL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ind w:left="720" w:hanging="360"/>
              <w:rPr/>
            </w:pPr>
            <w:r w:rsidDel="00000000" w:rsidR="00000000" w:rsidRPr="00000000">
              <w:rPr/>
              <w:drawing>
                <wp:inline distB="114300" distT="114300" distL="114300" distR="114300">
                  <wp:extent cx="1528763" cy="786431"/>
                  <wp:effectExtent b="0" l="0" r="0" t="0"/>
                  <wp:docPr id="55236134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528763" cy="786431"/>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ind w:left="720" w:hanging="360"/>
              <w:rPr/>
            </w:pPr>
            <w:r w:rsidDel="00000000" w:rsidR="00000000" w:rsidRPr="00000000">
              <w:rPr>
                <w:rtl w:val="0"/>
              </w:rPr>
              <w:t xml:space="preserve">MoneyTransaction(trans_id,accName,fromBankAccount,toBankAccount,amount,note,transactionTime,signature,type,partnerCode,status,surplus,CreateDate)</w:t>
            </w:r>
          </w:p>
        </w:tc>
      </w:tr>
    </w:tbl>
    <w:p w:rsidR="00000000" w:rsidDel="00000000" w:rsidP="00000000" w:rsidRDefault="00000000" w:rsidRPr="00000000" w14:paraId="00000107">
      <w:pPr>
        <w:pStyle w:val="Heading2"/>
        <w:ind w:left="0" w:firstLine="0"/>
        <w:rPr/>
      </w:pPr>
      <w:bookmarkStart w:colFirst="0" w:colLast="0" w:name="_heading=h.jisu7q1ob7v4" w:id="15"/>
      <w:bookmarkEnd w:id="15"/>
      <w:r w:rsidDel="00000000" w:rsidR="00000000" w:rsidRPr="00000000">
        <w:rPr>
          <w:rtl w:val="0"/>
        </w:rPr>
        <w:t xml:space="preserve">3. Nhóm chức năng tìm kiếm</w:t>
      </w:r>
    </w:p>
    <w:tbl>
      <w:tblPr>
        <w:tblStyle w:val="Table6"/>
        <w:tblW w:w="10530.0" w:type="dxa"/>
        <w:jc w:val="left"/>
        <w:tblInd w:w="-3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7995"/>
        <w:tblGridChange w:id="0">
          <w:tblGrid>
            <w:gridCol w:w="2535"/>
            <w:gridCol w:w="7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240" w:lineRule="auto"/>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rPr>
                <w:b w:val="1"/>
              </w:rPr>
            </w:pPr>
            <w:r w:rsidDel="00000000" w:rsidR="00000000" w:rsidRPr="00000000">
              <w:rPr>
                <w:b w:val="1"/>
                <w:rtl w:val="0"/>
              </w:rPr>
              <w:t xml:space="preserve">Phân tích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rPr/>
            </w:pPr>
            <w:r w:rsidDel="00000000" w:rsidR="00000000" w:rsidRPr="00000000">
              <w:rPr>
                <w:rtl w:val="0"/>
              </w:rPr>
              <w:t xml:space="preserve">Với chức năng tìm kiếm, hệ thống cần cần tìm kiếm nhanh, đảm bảo hiệu xuất và kết quả chính xác.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40" w:lineRule="auto"/>
              <w:rPr/>
            </w:pPr>
            <w:r w:rsidDel="00000000" w:rsidR="00000000" w:rsidRPr="00000000">
              <w:rPr>
                <w:b w:val="1"/>
                <w:rtl w:val="0"/>
              </w:rPr>
              <w:t xml:space="preserve">Loại CSDL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numPr>
                <w:ilvl w:val="0"/>
                <w:numId w:val="4"/>
              </w:numPr>
              <w:spacing w:after="0" w:line="240" w:lineRule="auto"/>
              <w:ind w:left="720" w:hanging="360"/>
              <w:rPr>
                <w:b w:val="1"/>
              </w:rPr>
            </w:pPr>
            <w:r w:rsidDel="00000000" w:rsidR="00000000" w:rsidRPr="00000000">
              <w:rPr>
                <w:b w:val="1"/>
                <w:rtl w:val="0"/>
              </w:rPr>
              <w:t xml:space="preserve">Search Engine</w:t>
            </w:r>
            <w:r w:rsidDel="00000000" w:rsidR="00000000" w:rsidRPr="00000000">
              <w:rPr>
                <w:rtl w:val="0"/>
              </w:rPr>
              <w:t xml:space="preserve"> : cần CDSL dạng tìm kiếm trên nhiều dạng dữ liệu khác nhau.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rPr/>
            </w:pPr>
            <w:r w:rsidDel="00000000" w:rsidR="00000000" w:rsidRPr="00000000">
              <w:rPr>
                <w:b w:val="1"/>
                <w:rtl w:val="0"/>
              </w:rPr>
              <w:t xml:space="preserve">CSDL phù hợp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numPr>
                <w:ilvl w:val="0"/>
                <w:numId w:val="5"/>
              </w:numPr>
              <w:spacing w:after="0" w:afterAutospacing="0"/>
              <w:ind w:left="720" w:hanging="360"/>
            </w:pPr>
            <w:r w:rsidDel="00000000" w:rsidR="00000000" w:rsidRPr="00000000">
              <w:rPr>
                <w:b w:val="1"/>
                <w:rtl w:val="0"/>
              </w:rPr>
              <w:t xml:space="preserve">Elasticsearch </w:t>
            </w:r>
            <w:r w:rsidDel="00000000" w:rsidR="00000000" w:rsidRPr="00000000">
              <w:rPr>
                <w:rtl w:val="0"/>
              </w:rPr>
              <w:t xml:space="preserve">là một </w:t>
            </w:r>
            <w:hyperlink r:id="rId16">
              <w:r w:rsidDel="00000000" w:rsidR="00000000" w:rsidRPr="00000000">
                <w:rPr>
                  <w:rtl w:val="0"/>
                </w:rPr>
                <w:t xml:space="preserve">công cụ tìm kiếm</w:t>
              </w:r>
            </w:hyperlink>
            <w:r w:rsidDel="00000000" w:rsidR="00000000" w:rsidRPr="00000000">
              <w:rPr>
                <w:rtl w:val="0"/>
              </w:rPr>
              <w:t xml:space="preserve"> dựa trên phần mềm Lucene. Nó cung cấp một bộ máy tìm kiếm dạng phân tán, có đầy đủ công cụ với một giao diện web </w:t>
            </w:r>
            <w:hyperlink r:id="rId17">
              <w:r w:rsidDel="00000000" w:rsidR="00000000" w:rsidRPr="00000000">
                <w:rPr>
                  <w:rtl w:val="0"/>
                </w:rPr>
                <w:t xml:space="preserve">HTTP</w:t>
              </w:r>
            </w:hyperlink>
            <w:r w:rsidDel="00000000" w:rsidR="00000000" w:rsidRPr="00000000">
              <w:rPr>
                <w:rtl w:val="0"/>
              </w:rPr>
              <w:t xml:space="preserve"> có hỗ trợ dữ liệu JSON</w:t>
            </w:r>
          </w:p>
          <w:p w:rsidR="00000000" w:rsidDel="00000000" w:rsidP="00000000" w:rsidRDefault="00000000" w:rsidRPr="00000000" w14:paraId="00000110">
            <w:pPr>
              <w:numPr>
                <w:ilvl w:val="0"/>
                <w:numId w:val="5"/>
              </w:numPr>
              <w:spacing w:after="0" w:afterAutospacing="0"/>
              <w:ind w:left="720" w:hanging="360"/>
              <w:rPr>
                <w:rFonts w:ascii="Arial" w:cs="Arial" w:eastAsia="Arial" w:hAnsi="Arial"/>
                <w:color w:val="202122"/>
                <w:sz w:val="21"/>
                <w:szCs w:val="21"/>
                <w:highlight w:val="white"/>
                <w:u w:val="none"/>
              </w:rPr>
            </w:pPr>
            <w:r w:rsidDel="00000000" w:rsidR="00000000" w:rsidRPr="00000000">
              <w:rPr>
                <w:b w:val="1"/>
                <w:rtl w:val="0"/>
              </w:rPr>
              <w:t xml:space="preserve">Elasticsearch </w:t>
            </w:r>
            <w:r w:rsidDel="00000000" w:rsidR="00000000" w:rsidRPr="00000000">
              <w:rPr>
                <w:rtl w:val="0"/>
              </w:rPr>
              <w:t xml:space="preserve">có thể được sử dụng để tìm kiếm tất cả các loại tài liệu. Nó cung có khả năng mở rộng tìm kiếm, gần như tìm kiếm thời gian thực và hỗ trợ multitenancy</w:t>
            </w:r>
          </w:p>
          <w:p w:rsidR="00000000" w:rsidDel="00000000" w:rsidP="00000000" w:rsidRDefault="00000000" w:rsidRPr="00000000" w14:paraId="00000111">
            <w:pPr>
              <w:numPr>
                <w:ilvl w:val="0"/>
                <w:numId w:val="5"/>
              </w:numPr>
              <w:ind w:left="720" w:hanging="360"/>
              <w:rPr>
                <w:rFonts w:ascii="Arial" w:cs="Arial" w:eastAsia="Arial" w:hAnsi="Arial"/>
                <w:color w:val="202122"/>
                <w:sz w:val="21"/>
                <w:szCs w:val="21"/>
                <w:highlight w:val="white"/>
                <w:u w:val="none"/>
              </w:rPr>
            </w:pPr>
            <w:r w:rsidDel="00000000" w:rsidR="00000000" w:rsidRPr="00000000">
              <w:rPr>
                <w:b w:val="1"/>
                <w:rtl w:val="0"/>
              </w:rPr>
              <w:t xml:space="preserve">Elasticsearch </w:t>
            </w:r>
            <w:r w:rsidDel="00000000" w:rsidR="00000000" w:rsidRPr="00000000">
              <w:rPr>
                <w:rtl w:val="0"/>
              </w:rPr>
              <w:t xml:space="preserve">được phân tán, có nghĩa là nó thể được chia thành mảnh (shard) và từng mảnh có thể không có nhiều bản sao (replica)... Mỗi nút (node) chứa một hoặc nhiều mảnh, và hoạt động như một điều phối viên để quản lý hoạt động chính xác của các mảnh. Tái cân bằng (rebalancing) và định tuyến (routing) được thực hiện tự độn</w:t>
            </w:r>
            <w:r w:rsidDel="00000000" w:rsidR="00000000" w:rsidRPr="00000000">
              <w:rPr>
                <w:color w:val="202122"/>
                <w:sz w:val="21"/>
                <w:szCs w:val="21"/>
                <w:highlight w:val="white"/>
                <w:rtl w:val="0"/>
              </w:rPr>
              <w:t xml:space="preserve">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40" w:lineRule="auto"/>
              <w:rPr>
                <w:b w:val="1"/>
              </w:rPr>
            </w:pPr>
            <w:r w:rsidDel="00000000" w:rsidR="00000000" w:rsidRPr="00000000">
              <w:rPr>
                <w:b w:val="1"/>
                <w:rtl w:val="0"/>
              </w:rPr>
              <w:t xml:space="preserve">Kiến trúc CSDL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ind w:left="720" w:hanging="360"/>
              <w:rPr/>
            </w:pPr>
            <w:r w:rsidDel="00000000" w:rsidR="00000000" w:rsidRPr="00000000">
              <w:rPr/>
              <w:drawing>
                <wp:inline distB="114300" distT="114300" distL="114300" distR="114300">
                  <wp:extent cx="1804988" cy="1015523"/>
                  <wp:effectExtent b="0" l="0" r="0" t="0"/>
                  <wp:docPr id="55236136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804988" cy="1015523"/>
                          </a:xfrm>
                          <a:prstGeom prst="rect"/>
                          <a:ln/>
                        </pic:spPr>
                      </pic:pic>
                    </a:graphicData>
                  </a:graphic>
                </wp:inline>
              </w:drawing>
            </w:r>
            <w:r w:rsidDel="00000000" w:rsidR="00000000" w:rsidRPr="00000000">
              <w:rPr/>
              <w:drawing>
                <wp:inline distB="114300" distT="114300" distL="114300" distR="114300">
                  <wp:extent cx="2105326" cy="633746"/>
                  <wp:effectExtent b="0" l="0" r="0" t="0"/>
                  <wp:docPr id="552361367"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105326" cy="633746"/>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ind w:left="720" w:hanging="360"/>
              <w:rPr/>
            </w:pPr>
            <w:r w:rsidDel="00000000" w:rsidR="00000000" w:rsidRPr="00000000">
              <w:rPr>
                <w:rtl w:val="0"/>
              </w:rPr>
              <w:t xml:space="preserve">MoneyTransaction(trans_id,accName,fromBankAccount,toBankAccount,amount,note,transactionTime,signature,type,partnerCode,status,surplus,CreateDate)</w:t>
            </w:r>
          </w:p>
          <w:p w:rsidR="00000000" w:rsidDel="00000000" w:rsidP="00000000" w:rsidRDefault="00000000" w:rsidRPr="00000000" w14:paraId="00000115">
            <w:pPr>
              <w:ind w:left="720" w:hanging="360"/>
              <w:rPr/>
            </w:pPr>
            <w:r w:rsidDel="00000000" w:rsidR="00000000" w:rsidRPr="00000000">
              <w:rPr>
                <w:rtl w:val="0"/>
              </w:rPr>
              <w:t xml:space="preserve">AccountInfo(userId,password,user_name,role,status,bankID,ProfileUserID,CreateDate)</w:t>
            </w:r>
          </w:p>
          <w:p w:rsidR="00000000" w:rsidDel="00000000" w:rsidP="00000000" w:rsidRDefault="00000000" w:rsidRPr="00000000" w14:paraId="00000116">
            <w:pPr>
              <w:ind w:left="720" w:hanging="360"/>
              <w:rPr/>
            </w:pPr>
            <w:r w:rsidDel="00000000" w:rsidR="00000000" w:rsidRPr="00000000">
              <w:rPr>
                <w:rtl w:val="0"/>
              </w:rPr>
              <w:t xml:space="preserve">ProfileUser(id,FirstName,LastName,MiddleName,PlaceOfPermanent,Phone,FullName,date_of_birth,email,Image,IDCard)</w:t>
            </w:r>
          </w:p>
          <w:p w:rsidR="00000000" w:rsidDel="00000000" w:rsidP="00000000" w:rsidRDefault="00000000" w:rsidRPr="00000000" w14:paraId="00000117">
            <w:pPr>
              <w:ind w:left="720" w:hanging="360"/>
              <w:rPr/>
            </w:pPr>
            <w:r w:rsidDel="00000000" w:rsidR="00000000" w:rsidRPr="00000000">
              <w:rPr>
                <w:rtl w:val="0"/>
              </w:rPr>
              <w:t xml:space="preserve">AccountPayment(id,PaymentInfo,userId,AccountPayment,surplus,CreateDate,Status)</w:t>
            </w:r>
          </w:p>
        </w:tc>
      </w:tr>
    </w:tbl>
    <w:p w:rsidR="00000000" w:rsidDel="00000000" w:rsidP="00000000" w:rsidRDefault="00000000" w:rsidRPr="00000000" w14:paraId="00000118">
      <w:pPr>
        <w:pStyle w:val="Heading2"/>
        <w:ind w:left="0" w:firstLine="0"/>
        <w:rPr/>
      </w:pPr>
      <w:bookmarkStart w:colFirst="0" w:colLast="0" w:name="_heading=h.qvi843qm8kp4" w:id="16"/>
      <w:bookmarkEnd w:id="16"/>
      <w:r w:rsidDel="00000000" w:rsidR="00000000" w:rsidRPr="00000000">
        <w:rPr>
          <w:rtl w:val="0"/>
        </w:rPr>
        <w:t xml:space="preserve">4. Nhóm chức năng tạo mới</w:t>
      </w:r>
    </w:p>
    <w:p w:rsidR="00000000" w:rsidDel="00000000" w:rsidP="00000000" w:rsidRDefault="00000000" w:rsidRPr="00000000" w14:paraId="00000119">
      <w:pPr>
        <w:rPr/>
      </w:pPr>
      <w:r w:rsidDel="00000000" w:rsidR="00000000" w:rsidRPr="00000000">
        <w:rPr>
          <w:rtl w:val="0"/>
        </w:rPr>
      </w:r>
    </w:p>
    <w:tbl>
      <w:tblPr>
        <w:tblStyle w:val="Table7"/>
        <w:tblW w:w="10530.0" w:type="dxa"/>
        <w:jc w:val="left"/>
        <w:tblInd w:w="-3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7995"/>
        <w:tblGridChange w:id="0">
          <w:tblGrid>
            <w:gridCol w:w="2535"/>
            <w:gridCol w:w="7995"/>
          </w:tblGrid>
        </w:tblGridChange>
      </w:tblGrid>
      <w:tr>
        <w:trPr>
          <w:cantSplit w:val="0"/>
          <w:trHeight w:val="52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40" w:lineRule="auto"/>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40" w:lineRule="auto"/>
              <w:rPr>
                <w:b w:val="1"/>
              </w:rPr>
            </w:pPr>
            <w:r w:rsidDel="00000000" w:rsidR="00000000" w:rsidRPr="00000000">
              <w:rPr>
                <w:b w:val="1"/>
                <w:rtl w:val="0"/>
              </w:rPr>
              <w:t xml:space="preserve">Phân tích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line="240" w:lineRule="auto"/>
              <w:rPr/>
            </w:pPr>
            <w:r w:rsidDel="00000000" w:rsidR="00000000" w:rsidRPr="00000000">
              <w:rPr>
                <w:rtl w:val="0"/>
              </w:rPr>
              <w:t xml:space="preserve">Với chức năng tạo mới tài khoản cần có CSDL lưu trữ bền bỉ, ổn định, không bị sai lệch trong quá trình truy vấn, thêm , sửa xóa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40" w:lineRule="auto"/>
              <w:rPr/>
            </w:pPr>
            <w:r w:rsidDel="00000000" w:rsidR="00000000" w:rsidRPr="00000000">
              <w:rPr>
                <w:b w:val="1"/>
                <w:rtl w:val="0"/>
              </w:rPr>
              <w:t xml:space="preserve">Loại CSDL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numPr>
                <w:ilvl w:val="0"/>
                <w:numId w:val="4"/>
              </w:numPr>
              <w:spacing w:after="0" w:line="240" w:lineRule="auto"/>
              <w:ind w:left="720" w:hanging="360"/>
            </w:pPr>
            <w:r w:rsidDel="00000000" w:rsidR="00000000" w:rsidRPr="00000000">
              <w:rPr>
                <w:rtl w:val="0"/>
              </w:rPr>
              <w:t xml:space="preserve">Loại CSDL phù hợp </w:t>
            </w:r>
            <w:r w:rsidDel="00000000" w:rsidR="00000000" w:rsidRPr="00000000">
              <w:rPr>
                <w:b w:val="1"/>
                <w:rtl w:val="0"/>
              </w:rPr>
              <w:t xml:space="preserve">có thể là CSDL quan hệ hoặc NoSQL</w:t>
            </w:r>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40" w:lineRule="auto"/>
              <w:rPr/>
            </w:pPr>
            <w:r w:rsidDel="00000000" w:rsidR="00000000" w:rsidRPr="00000000">
              <w:rPr>
                <w:b w:val="1"/>
                <w:rtl w:val="0"/>
              </w:rPr>
              <w:t xml:space="preserve">CSDL phù hợp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numPr>
                <w:ilvl w:val="0"/>
                <w:numId w:val="5"/>
              </w:numPr>
              <w:ind w:left="720" w:hanging="360"/>
            </w:pPr>
            <w:r w:rsidDel="00000000" w:rsidR="00000000" w:rsidRPr="00000000">
              <w:rPr>
                <w:rtl w:val="0"/>
              </w:rPr>
              <w:t xml:space="preserve">Sử dụng </w:t>
            </w:r>
            <w:r w:rsidDel="00000000" w:rsidR="00000000" w:rsidRPr="00000000">
              <w:rPr>
                <w:b w:val="1"/>
                <w:rtl w:val="0"/>
              </w:rPr>
              <w:t xml:space="preserve">MySQL </w:t>
            </w:r>
            <w:r w:rsidDel="00000000" w:rsidR="00000000" w:rsidRPr="00000000">
              <w:rPr>
                <w:rtl w:val="0"/>
              </w:rPr>
              <w:t xml:space="preserve">vì tính chất quan trọng và cung cấp những giao dịch mang tính chính xác cao, bảo mật tốt.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240" w:lineRule="auto"/>
              <w:rPr>
                <w:b w:val="1"/>
              </w:rPr>
            </w:pPr>
            <w:r w:rsidDel="00000000" w:rsidR="00000000" w:rsidRPr="00000000">
              <w:rPr>
                <w:b w:val="1"/>
                <w:rtl w:val="0"/>
              </w:rPr>
              <w:t xml:space="preserve">Kiến trúc CSDL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ind w:left="720" w:hanging="360"/>
              <w:rPr/>
            </w:pPr>
            <w:r w:rsidDel="00000000" w:rsidR="00000000" w:rsidRPr="00000000">
              <w:rPr/>
              <w:drawing>
                <wp:inline distB="114300" distT="114300" distL="114300" distR="114300">
                  <wp:extent cx="1528763" cy="786431"/>
                  <wp:effectExtent b="0" l="0" r="0" t="0"/>
                  <wp:docPr id="55236134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528763" cy="786431"/>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ind w:left="720" w:hanging="360"/>
              <w:rPr/>
            </w:pPr>
            <w:r w:rsidDel="00000000" w:rsidR="00000000" w:rsidRPr="00000000">
              <w:rPr/>
              <w:drawing>
                <wp:inline distB="114300" distT="114300" distL="114300" distR="114300">
                  <wp:extent cx="2166938" cy="1352770"/>
                  <wp:effectExtent b="0" l="0" r="0" t="0"/>
                  <wp:docPr id="552361376"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2166938" cy="135277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ind w:left="720" w:hanging="360"/>
              <w:rPr/>
            </w:pPr>
            <w:r w:rsidDel="00000000" w:rsidR="00000000" w:rsidRPr="00000000">
              <w:rPr>
                <w:rtl w:val="0"/>
              </w:rPr>
              <w:t xml:space="preserve">AccountInfo(userId,password,user_name,role,status,bankID)</w:t>
            </w:r>
          </w:p>
          <w:p w:rsidR="00000000" w:rsidDel="00000000" w:rsidP="00000000" w:rsidRDefault="00000000" w:rsidRPr="00000000" w14:paraId="00000126">
            <w:pPr>
              <w:ind w:left="720" w:hanging="360"/>
              <w:rPr/>
            </w:pPr>
            <w:r w:rsidDel="00000000" w:rsidR="00000000" w:rsidRPr="00000000">
              <w:rPr>
                <w:rtl w:val="0"/>
              </w:rPr>
              <w:t xml:space="preserve">AccountPayment(IDNumber, FirstName, LastName, Phone, Address, AccountNumber, CardNumber)</w:t>
            </w:r>
          </w:p>
          <w:p w:rsidR="00000000" w:rsidDel="00000000" w:rsidP="00000000" w:rsidRDefault="00000000" w:rsidRPr="00000000" w14:paraId="00000127">
            <w:pPr>
              <w:ind w:left="720" w:hanging="360"/>
              <w:rPr/>
            </w:pPr>
            <w:r w:rsidDel="00000000" w:rsidR="00000000" w:rsidRPr="00000000">
              <w:rPr>
                <w:rtl w:val="0"/>
              </w:rPr>
              <w:t xml:space="preserve">AccountSaving(idSaving, userId, AccountSaving, Money, Status,type,CreateDate,Expire )</w:t>
            </w:r>
          </w:p>
          <w:p w:rsidR="00000000" w:rsidDel="00000000" w:rsidP="00000000" w:rsidRDefault="00000000" w:rsidRPr="00000000" w14:paraId="00000128">
            <w:pPr>
              <w:ind w:left="720" w:hanging="360"/>
              <w:rPr/>
            </w:pPr>
            <w:r w:rsidDel="00000000" w:rsidR="00000000" w:rsidRPr="00000000">
              <w:rPr>
                <w:rtl w:val="0"/>
              </w:rPr>
              <w:t xml:space="preserve">TypeAccountSaving(id, determinative, Name, InterestRate)</w:t>
            </w:r>
          </w:p>
          <w:p w:rsidR="00000000" w:rsidDel="00000000" w:rsidP="00000000" w:rsidRDefault="00000000" w:rsidRPr="00000000" w14:paraId="00000129">
            <w:pPr>
              <w:ind w:left="720" w:hanging="360"/>
              <w:rPr/>
            </w:pPr>
            <w:r w:rsidDel="00000000" w:rsidR="00000000" w:rsidRPr="00000000">
              <w:rPr>
                <w:rtl w:val="0"/>
              </w:rPr>
              <w:t xml:space="preserve">AccountNational(ID, AccountNumber, CardNumber, IDNumber)</w:t>
            </w:r>
          </w:p>
        </w:tc>
      </w:tr>
    </w:tbl>
    <w:p w:rsidR="00000000" w:rsidDel="00000000" w:rsidP="00000000" w:rsidRDefault="00000000" w:rsidRPr="00000000" w14:paraId="0000012A">
      <w:pPr>
        <w:pStyle w:val="Heading2"/>
        <w:ind w:left="0" w:firstLine="0"/>
        <w:rPr/>
      </w:pPr>
      <w:bookmarkStart w:colFirst="0" w:colLast="0" w:name="_heading=h.v4wwjcz2i9n0" w:id="17"/>
      <w:bookmarkEnd w:id="17"/>
      <w:r w:rsidDel="00000000" w:rsidR="00000000" w:rsidRPr="00000000">
        <w:rPr>
          <w:rtl w:val="0"/>
        </w:rPr>
        <w:t xml:space="preserve">5. Nhóm chức năng quản lý</w:t>
      </w:r>
    </w:p>
    <w:tbl>
      <w:tblPr>
        <w:tblStyle w:val="Table8"/>
        <w:tblW w:w="10530.0" w:type="dxa"/>
        <w:jc w:val="left"/>
        <w:tblInd w:w="-3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7995"/>
        <w:tblGridChange w:id="0">
          <w:tblGrid>
            <w:gridCol w:w="2535"/>
            <w:gridCol w:w="7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240" w:lineRule="auto"/>
              <w:jc w:val="center"/>
              <w:rPr>
                <w:b w:val="1"/>
              </w:rPr>
            </w:pPr>
            <w:r w:rsidDel="00000000" w:rsidR="00000000" w:rsidRPr="00000000">
              <w:rPr>
                <w:b w:val="1"/>
                <w:rtl w:val="0"/>
              </w:rPr>
              <w:t xml:space="preserve">Mô tả</w:t>
            </w:r>
          </w:p>
        </w:tc>
      </w:tr>
      <w:tr>
        <w:trPr>
          <w:cantSplit w:val="0"/>
          <w:trHeight w:val="117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240" w:lineRule="auto"/>
              <w:rPr>
                <w:b w:val="1"/>
              </w:rPr>
            </w:pPr>
            <w:r w:rsidDel="00000000" w:rsidR="00000000" w:rsidRPr="00000000">
              <w:rPr>
                <w:b w:val="1"/>
                <w:rtl w:val="0"/>
              </w:rPr>
              <w:t xml:space="preserve">Phân tích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240" w:lineRule="auto"/>
              <w:rPr/>
            </w:pPr>
            <w:sdt>
              <w:sdtPr>
                <w:tag w:val="goog_rdk_12"/>
              </w:sdtPr>
              <w:sdtContent>
                <w:r w:rsidDel="00000000" w:rsidR="00000000" w:rsidRPr="00000000">
                  <w:rPr>
                    <w:rFonts w:ascii="Arial" w:cs="Arial" w:eastAsia="Arial" w:hAnsi="Arial"/>
                    <w:rtl w:val="0"/>
                  </w:rPr>
                  <w:t xml:space="preserve">Cần lưu trữ các thông tin danh bạ, lưu trữ các thông tin về khuyến mãi, hướng dẫn. Các dịch vụ khác của ngân hàng không yêu cầu cao về tinh bao mật, thiên nhiều về lưu trữ thông tin phức tạp.</w:t>
                </w:r>
              </w:sdtContent>
            </w:sdt>
          </w:p>
          <w:p w:rsidR="00000000" w:rsidDel="00000000" w:rsidP="00000000" w:rsidRDefault="00000000" w:rsidRPr="00000000" w14:paraId="0000012F">
            <w:pPr>
              <w:widowControl w:val="0"/>
              <w:spacing w:after="0" w:line="240" w:lineRule="auto"/>
              <w:rPr/>
            </w:pPr>
            <w:r w:rsidDel="00000000" w:rsidR="00000000" w:rsidRPr="00000000">
              <w:rPr>
                <w:rtl w:val="0"/>
              </w:rPr>
              <w:t xml:space="preserve">Ngoài ra cần lưu trữ các thông tin quan trọng có khả năng backup, sao lưu đảm bảo không bao giờ bị mất mát dữ liệu.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40" w:lineRule="auto"/>
              <w:rPr/>
            </w:pPr>
            <w:r w:rsidDel="00000000" w:rsidR="00000000" w:rsidRPr="00000000">
              <w:rPr>
                <w:b w:val="1"/>
                <w:rtl w:val="0"/>
              </w:rPr>
              <w:t xml:space="preserve">Loại CSDL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numPr>
                <w:ilvl w:val="0"/>
                <w:numId w:val="4"/>
              </w:numPr>
              <w:spacing w:after="0" w:afterAutospacing="0"/>
              <w:ind w:left="720" w:hanging="360"/>
            </w:pPr>
            <w:r w:rsidDel="00000000" w:rsidR="00000000" w:rsidRPr="00000000">
              <w:rPr>
                <w:rtl w:val="0"/>
              </w:rPr>
              <w:t xml:space="preserve">CSDL </w:t>
            </w:r>
            <w:r w:rsidDel="00000000" w:rsidR="00000000" w:rsidRPr="00000000">
              <w:rPr>
                <w:b w:val="1"/>
                <w:rtl w:val="0"/>
              </w:rPr>
              <w:t xml:space="preserve">Document Database</w:t>
            </w:r>
            <w:r w:rsidDel="00000000" w:rsidR="00000000" w:rsidRPr="00000000">
              <w:rPr>
                <w:rtl w:val="0"/>
              </w:rPr>
              <w:t xml:space="preserve"> được chọn bởi vì với yêu cầu không cao về bảo mật thông tin, cần cơ sở dữ liệu có khả năng phát triển nhanh để giảm thiểu chi phí cũng như </w:t>
            </w:r>
          </w:p>
          <w:p w:rsidR="00000000" w:rsidDel="00000000" w:rsidP="00000000" w:rsidRDefault="00000000" w:rsidRPr="00000000" w14:paraId="00000132">
            <w:pPr>
              <w:numPr>
                <w:ilvl w:val="0"/>
                <w:numId w:val="4"/>
              </w:numPr>
              <w:ind w:left="720" w:hanging="360"/>
              <w:rPr>
                <w:u w:val="none"/>
              </w:rPr>
            </w:pPr>
            <w:r w:rsidDel="00000000" w:rsidR="00000000" w:rsidRPr="00000000">
              <w:rPr>
                <w:rtl w:val="0"/>
              </w:rPr>
              <w:t xml:space="preserve">Với các thông tin yêu cầu cao như tài khoản thanh toán, tài khoản tiết kiệm,..v.v…, cần sử dụng CSDL đảm bảo yêu cầu cao về A.C.I.D cũng như khả năng backup dữ liệu. Nên cần chọn </w:t>
            </w:r>
            <w:r w:rsidDel="00000000" w:rsidR="00000000" w:rsidRPr="00000000">
              <w:rPr>
                <w:b w:val="1"/>
                <w:rtl w:val="0"/>
              </w:rPr>
              <w:t xml:space="preserve">CSDL quan hệ</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40" w:lineRule="auto"/>
              <w:rPr/>
            </w:pPr>
            <w:r w:rsidDel="00000000" w:rsidR="00000000" w:rsidRPr="00000000">
              <w:rPr>
                <w:b w:val="1"/>
                <w:rtl w:val="0"/>
              </w:rPr>
              <w:t xml:space="preserve">CSDL phù hợp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numPr>
                <w:ilvl w:val="0"/>
                <w:numId w:val="5"/>
              </w:numPr>
              <w:spacing w:after="0" w:afterAutospacing="0"/>
              <w:ind w:left="720" w:hanging="360"/>
            </w:pPr>
            <w:r w:rsidDel="00000000" w:rsidR="00000000" w:rsidRPr="00000000">
              <w:rPr>
                <w:b w:val="1"/>
                <w:rtl w:val="0"/>
              </w:rPr>
              <w:t xml:space="preserve">MongoDB </w:t>
            </w:r>
            <w:r w:rsidDel="00000000" w:rsidR="00000000" w:rsidRPr="00000000">
              <w:rPr>
                <w:rtl w:val="0"/>
              </w:rPr>
              <w:t xml:space="preserve">được lựa chọn bởi vì hiệu suất cũng như khả năng mở rộng, dễ dàng phát triển.</w:t>
            </w:r>
          </w:p>
          <w:p w:rsidR="00000000" w:rsidDel="00000000" w:rsidP="00000000" w:rsidRDefault="00000000" w:rsidRPr="00000000" w14:paraId="00000135">
            <w:pPr>
              <w:numPr>
                <w:ilvl w:val="0"/>
                <w:numId w:val="5"/>
              </w:numPr>
              <w:ind w:left="720" w:hanging="360"/>
              <w:rPr/>
            </w:pPr>
            <w:r w:rsidDel="00000000" w:rsidR="00000000" w:rsidRPr="00000000">
              <w:rPr>
                <w:rtl w:val="0"/>
              </w:rPr>
              <w:t xml:space="preserve">Amazon RDS được lựa chọn đồng bộ hóa với các dịch vụ khác của Amazon để tối ưu chi phí cũng như khả năng triển khai nhanh chóng.</w:t>
            </w:r>
            <w:r w:rsidDel="00000000" w:rsidR="00000000" w:rsidRPr="00000000">
              <w:rPr>
                <w:rtl w:val="0"/>
              </w:rPr>
            </w:r>
          </w:p>
        </w:tc>
      </w:tr>
      <w:tr>
        <w:trPr>
          <w:cantSplit w:val="0"/>
          <w:trHeight w:val="25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rPr>
                <w:b w:val="1"/>
              </w:rPr>
            </w:pPr>
            <w:r w:rsidDel="00000000" w:rsidR="00000000" w:rsidRPr="00000000">
              <w:rPr>
                <w:b w:val="1"/>
                <w:rtl w:val="0"/>
              </w:rPr>
              <w:t xml:space="preserve">Kiến trúc CSDL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ind w:left="720" w:hanging="360"/>
              <w:rPr/>
            </w:pPr>
            <w:r w:rsidDel="00000000" w:rsidR="00000000" w:rsidRPr="00000000">
              <w:rPr/>
              <w:drawing>
                <wp:inline distB="114300" distT="114300" distL="114300" distR="114300">
                  <wp:extent cx="2758079" cy="743991"/>
                  <wp:effectExtent b="0" l="0" r="0" t="0"/>
                  <wp:docPr id="552361354"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2758079" cy="743991"/>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ind w:left="720" w:hanging="360"/>
              <w:rPr/>
            </w:pPr>
            <w:r w:rsidDel="00000000" w:rsidR="00000000" w:rsidRPr="00000000">
              <w:rPr>
                <w:rtl w:val="0"/>
              </w:rPr>
              <w:t xml:space="preserve">ContactInfo(id, partnerBank, ownerBankAccountId, bankName, aliasName,accountNum,CreateDate,status)</w:t>
            </w:r>
          </w:p>
          <w:p w:rsidR="00000000" w:rsidDel="00000000" w:rsidP="00000000" w:rsidRDefault="00000000" w:rsidRPr="00000000" w14:paraId="00000139">
            <w:pPr>
              <w:ind w:left="360" w:firstLine="0"/>
              <w:rPr/>
            </w:pPr>
            <w:r w:rsidDel="00000000" w:rsidR="00000000" w:rsidRPr="00000000">
              <w:rPr/>
              <w:drawing>
                <wp:inline distB="114300" distT="114300" distL="114300" distR="114300">
                  <wp:extent cx="1881188" cy="1174383"/>
                  <wp:effectExtent b="0" l="0" r="0" t="0"/>
                  <wp:docPr id="552361366"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1881188" cy="1174383"/>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left="360" w:firstLine="0"/>
              <w:rPr/>
            </w:pPr>
            <w:r w:rsidDel="00000000" w:rsidR="00000000" w:rsidRPr="00000000">
              <w:rPr>
                <w:rtl w:val="0"/>
              </w:rPr>
            </w:r>
          </w:p>
        </w:tc>
      </w:tr>
    </w:tbl>
    <w:p w:rsidR="00000000" w:rsidDel="00000000" w:rsidP="00000000" w:rsidRDefault="00000000" w:rsidRPr="00000000" w14:paraId="0000013B">
      <w:pPr>
        <w:ind w:left="0" w:firstLine="0"/>
        <w:rPr/>
      </w:pPr>
      <w:r w:rsidDel="00000000" w:rsidR="00000000" w:rsidRPr="00000000">
        <w:rPr>
          <w:rtl w:val="0"/>
        </w:rPr>
      </w:r>
    </w:p>
    <w:p w:rsidR="00000000" w:rsidDel="00000000" w:rsidP="00000000" w:rsidRDefault="00000000" w:rsidRPr="00000000" w14:paraId="0000013C">
      <w:pPr>
        <w:pStyle w:val="Heading2"/>
        <w:ind w:left="0" w:firstLine="0"/>
        <w:rPr/>
      </w:pPr>
      <w:bookmarkStart w:colFirst="0" w:colLast="0" w:name="_heading=h.oaenxf50okjf" w:id="18"/>
      <w:bookmarkEnd w:id="18"/>
      <w:r w:rsidDel="00000000" w:rsidR="00000000" w:rsidRPr="00000000">
        <w:rPr>
          <w:rtl w:val="0"/>
        </w:rPr>
        <w:t xml:space="preserve">6. Nhóm chức năng thông báo, nhắn tin</w:t>
      </w:r>
    </w:p>
    <w:tbl>
      <w:tblPr>
        <w:tblStyle w:val="Table9"/>
        <w:tblW w:w="10530.0" w:type="dxa"/>
        <w:jc w:val="left"/>
        <w:tblInd w:w="-3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7995"/>
        <w:tblGridChange w:id="0">
          <w:tblGrid>
            <w:gridCol w:w="2535"/>
            <w:gridCol w:w="7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240" w:lineRule="auto"/>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rPr>
                <w:b w:val="1"/>
              </w:rPr>
            </w:pPr>
            <w:r w:rsidDel="00000000" w:rsidR="00000000" w:rsidRPr="00000000">
              <w:rPr>
                <w:b w:val="1"/>
                <w:rtl w:val="0"/>
              </w:rPr>
              <w:t xml:space="preserve">Phân tích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rPr/>
            </w:pPr>
            <w:r w:rsidDel="00000000" w:rsidR="00000000" w:rsidRPr="00000000">
              <w:rPr>
                <w:rtl w:val="0"/>
              </w:rPr>
              <w:t xml:space="preserve">Với chức năng thông báo, nhắn tin hệ thống cần thông báo nhanh tới các tài khoản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rPr/>
            </w:pPr>
            <w:r w:rsidDel="00000000" w:rsidR="00000000" w:rsidRPr="00000000">
              <w:rPr>
                <w:b w:val="1"/>
                <w:rtl w:val="0"/>
              </w:rPr>
              <w:t xml:space="preserve">Loại CSDL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numPr>
                <w:ilvl w:val="0"/>
                <w:numId w:val="4"/>
              </w:numPr>
              <w:spacing w:after="0" w:line="240" w:lineRule="auto"/>
              <w:ind w:left="720" w:hanging="360"/>
            </w:pPr>
            <w:r w:rsidDel="00000000" w:rsidR="00000000" w:rsidRPr="00000000">
              <w:rPr>
                <w:rtl w:val="0"/>
              </w:rPr>
              <w:t xml:space="preserve">Cần loại CSDL có tính chất xử lý real time các sự kiện</w:t>
            </w:r>
            <w:r w:rsidDel="00000000" w:rsidR="00000000" w:rsidRPr="00000000">
              <w:rPr>
                <w:b w:val="1"/>
                <w:rtl w:val="0"/>
              </w:rPr>
              <w:t xml:space="preserve"> Real-time Database</w:t>
            </w:r>
            <w:r w:rsidDel="00000000" w:rsidR="00000000" w:rsidRPr="00000000">
              <w:rPr>
                <w:rtl w:val="0"/>
              </w:rPr>
              <w:t xml:space="preserve"> được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rPr/>
            </w:pPr>
            <w:r w:rsidDel="00000000" w:rsidR="00000000" w:rsidRPr="00000000">
              <w:rPr>
                <w:b w:val="1"/>
                <w:rtl w:val="0"/>
              </w:rPr>
              <w:t xml:space="preserve">CSDL phù hợp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numPr>
                <w:ilvl w:val="0"/>
                <w:numId w:val="5"/>
              </w:numPr>
              <w:spacing w:after="0" w:line="240" w:lineRule="auto"/>
              <w:ind w:left="720" w:hanging="360"/>
              <w:rPr>
                <w:b w:val="1"/>
              </w:rPr>
            </w:pPr>
            <w:r w:rsidDel="00000000" w:rsidR="00000000" w:rsidRPr="00000000">
              <w:rPr>
                <w:b w:val="1"/>
                <w:rtl w:val="0"/>
              </w:rPr>
              <w:t xml:space="preserve">Firebase</w:t>
            </w:r>
          </w:p>
          <w:p w:rsidR="00000000" w:rsidDel="00000000" w:rsidP="00000000" w:rsidRDefault="00000000" w:rsidRPr="00000000" w14:paraId="00000145">
            <w:pPr>
              <w:ind w:left="720" w:firstLine="0"/>
              <w:rPr>
                <w:highlight w:val="white"/>
              </w:rPr>
            </w:pPr>
            <w:r w:rsidDel="00000000" w:rsidR="00000000" w:rsidRPr="00000000">
              <w:rPr>
                <w:highlight w:val="white"/>
                <w:rtl w:val="0"/>
              </w:rPr>
              <w:t xml:space="preserve">C</w:t>
            </w:r>
            <w:r w:rsidDel="00000000" w:rsidR="00000000" w:rsidRPr="00000000">
              <w:rPr>
                <w:highlight w:val="white"/>
                <w:rtl w:val="0"/>
              </w:rPr>
              <w:t xml:space="preserve">ông cụ phát triển và kiểm thử các ứng dụng được thiết kế, bao gồm các dịch vụ nổi bật sau:</w:t>
            </w:r>
          </w:p>
          <w:p w:rsidR="00000000" w:rsidDel="00000000" w:rsidP="00000000" w:rsidRDefault="00000000" w:rsidRPr="00000000" w14:paraId="00000146">
            <w:pPr>
              <w:numPr>
                <w:ilvl w:val="1"/>
                <w:numId w:val="5"/>
              </w:numPr>
              <w:spacing w:after="0" w:line="240" w:lineRule="auto"/>
              <w:ind w:left="1440" w:hanging="360"/>
              <w:rPr/>
            </w:pPr>
            <w:r w:rsidDel="00000000" w:rsidR="00000000" w:rsidRPr="00000000">
              <w:rPr>
                <w:rtl w:val="0"/>
              </w:rPr>
              <w:t xml:space="preserve">Realtime Database</w:t>
            </w:r>
          </w:p>
          <w:p w:rsidR="00000000" w:rsidDel="00000000" w:rsidP="00000000" w:rsidRDefault="00000000" w:rsidRPr="00000000" w14:paraId="00000147">
            <w:pPr>
              <w:numPr>
                <w:ilvl w:val="1"/>
                <w:numId w:val="5"/>
              </w:numPr>
              <w:spacing w:after="0" w:line="240" w:lineRule="auto"/>
              <w:ind w:left="1440" w:hanging="360"/>
              <w:rPr/>
            </w:pPr>
            <w:r w:rsidDel="00000000" w:rsidR="00000000" w:rsidRPr="00000000">
              <w:rPr>
                <w:rtl w:val="0"/>
              </w:rPr>
              <w:t xml:space="preserve">Crashlytics</w:t>
            </w:r>
          </w:p>
          <w:p w:rsidR="00000000" w:rsidDel="00000000" w:rsidP="00000000" w:rsidRDefault="00000000" w:rsidRPr="00000000" w14:paraId="00000148">
            <w:pPr>
              <w:numPr>
                <w:ilvl w:val="1"/>
                <w:numId w:val="5"/>
              </w:numPr>
              <w:spacing w:after="0" w:line="240" w:lineRule="auto"/>
              <w:ind w:left="1440" w:hanging="360"/>
              <w:rPr/>
            </w:pPr>
            <w:r w:rsidDel="00000000" w:rsidR="00000000" w:rsidRPr="00000000">
              <w:rPr>
                <w:rtl w:val="0"/>
              </w:rPr>
              <w:t xml:space="preserve">Cloud Firestore</w:t>
            </w:r>
          </w:p>
          <w:p w:rsidR="00000000" w:rsidDel="00000000" w:rsidP="00000000" w:rsidRDefault="00000000" w:rsidRPr="00000000" w14:paraId="00000149">
            <w:pPr>
              <w:numPr>
                <w:ilvl w:val="1"/>
                <w:numId w:val="5"/>
              </w:numPr>
              <w:spacing w:after="0" w:line="240" w:lineRule="auto"/>
              <w:ind w:left="1440" w:hanging="360"/>
              <w:rPr/>
            </w:pPr>
            <w:r w:rsidDel="00000000" w:rsidR="00000000" w:rsidRPr="00000000">
              <w:rPr>
                <w:rtl w:val="0"/>
              </w:rPr>
              <w:t xml:space="preserve">Authentication</w:t>
            </w:r>
          </w:p>
          <w:p w:rsidR="00000000" w:rsidDel="00000000" w:rsidP="00000000" w:rsidRDefault="00000000" w:rsidRPr="00000000" w14:paraId="0000014A">
            <w:pPr>
              <w:numPr>
                <w:ilvl w:val="1"/>
                <w:numId w:val="5"/>
              </w:numPr>
              <w:spacing w:after="0" w:line="240" w:lineRule="auto"/>
              <w:ind w:left="1440" w:hanging="360"/>
              <w:rPr/>
            </w:pPr>
            <w:r w:rsidDel="00000000" w:rsidR="00000000" w:rsidRPr="00000000">
              <w:rPr>
                <w:rtl w:val="0"/>
              </w:rPr>
              <w:t xml:space="preserve">Cloud Functions</w:t>
            </w:r>
          </w:p>
          <w:p w:rsidR="00000000" w:rsidDel="00000000" w:rsidP="00000000" w:rsidRDefault="00000000" w:rsidRPr="00000000" w14:paraId="0000014B">
            <w:pPr>
              <w:numPr>
                <w:ilvl w:val="1"/>
                <w:numId w:val="5"/>
              </w:numPr>
              <w:spacing w:after="0" w:line="240" w:lineRule="auto"/>
              <w:ind w:left="1440" w:hanging="360"/>
              <w:rPr/>
            </w:pPr>
            <w:r w:rsidDel="00000000" w:rsidR="00000000" w:rsidRPr="00000000">
              <w:rPr>
                <w:rtl w:val="0"/>
              </w:rPr>
              <w:t xml:space="preserve">Cloud Storage</w:t>
            </w:r>
          </w:p>
          <w:p w:rsidR="00000000" w:rsidDel="00000000" w:rsidP="00000000" w:rsidRDefault="00000000" w:rsidRPr="00000000" w14:paraId="0000014C">
            <w:pPr>
              <w:numPr>
                <w:ilvl w:val="1"/>
                <w:numId w:val="5"/>
              </w:numPr>
              <w:spacing w:after="0" w:line="240" w:lineRule="auto"/>
              <w:ind w:left="1440" w:hanging="360"/>
              <w:rPr/>
            </w:pPr>
            <w:r w:rsidDel="00000000" w:rsidR="00000000" w:rsidRPr="00000000">
              <w:rPr>
                <w:rtl w:val="0"/>
              </w:rPr>
              <w:t xml:space="preserve">Hosting</w:t>
            </w:r>
          </w:p>
          <w:p w:rsidR="00000000" w:rsidDel="00000000" w:rsidP="00000000" w:rsidRDefault="00000000" w:rsidRPr="00000000" w14:paraId="0000014D">
            <w:pPr>
              <w:numPr>
                <w:ilvl w:val="1"/>
                <w:numId w:val="5"/>
              </w:numPr>
              <w:spacing w:after="0" w:line="240" w:lineRule="auto"/>
              <w:ind w:left="1440" w:hanging="360"/>
              <w:rPr/>
            </w:pPr>
            <w:r w:rsidDel="00000000" w:rsidR="00000000" w:rsidRPr="00000000">
              <w:rPr>
                <w:rtl w:val="0"/>
              </w:rPr>
              <w:t xml:space="preserve">Test Lab for Android</w:t>
            </w:r>
          </w:p>
          <w:p w:rsidR="00000000" w:rsidDel="00000000" w:rsidP="00000000" w:rsidRDefault="00000000" w:rsidRPr="00000000" w14:paraId="0000014E">
            <w:pPr>
              <w:numPr>
                <w:ilvl w:val="1"/>
                <w:numId w:val="5"/>
              </w:numPr>
              <w:spacing w:after="0" w:line="240" w:lineRule="auto"/>
              <w:ind w:left="1440" w:hanging="360"/>
              <w:rPr/>
            </w:pPr>
            <w:r w:rsidDel="00000000" w:rsidR="00000000" w:rsidRPr="00000000">
              <w:rPr>
                <w:rtl w:val="0"/>
              </w:rPr>
              <w:t xml:space="preserve">Performance Monitoring</w:t>
            </w:r>
          </w:p>
          <w:p w:rsidR="00000000" w:rsidDel="00000000" w:rsidP="00000000" w:rsidRDefault="00000000" w:rsidRPr="00000000" w14:paraId="0000014F">
            <w:pPr>
              <w:numPr>
                <w:ilvl w:val="0"/>
                <w:numId w:val="5"/>
              </w:numPr>
              <w:spacing w:after="0" w:line="240" w:lineRule="auto"/>
              <w:ind w:left="720" w:hanging="360"/>
              <w:rPr>
                <w:b w:val="1"/>
              </w:rPr>
            </w:pPr>
            <w:r w:rsidDel="00000000" w:rsidR="00000000" w:rsidRPr="00000000">
              <w:rPr>
                <w:b w:val="1"/>
                <w:rtl w:val="0"/>
              </w:rPr>
              <w:t xml:space="preserve">Realtime Database</w:t>
            </w:r>
          </w:p>
          <w:p w:rsidR="00000000" w:rsidDel="00000000" w:rsidP="00000000" w:rsidRDefault="00000000" w:rsidRPr="00000000" w14:paraId="00000150">
            <w:pPr>
              <w:numPr>
                <w:ilvl w:val="1"/>
                <w:numId w:val="5"/>
              </w:numPr>
              <w:spacing w:after="0" w:line="240" w:lineRule="auto"/>
              <w:ind w:left="1440" w:hanging="360"/>
              <w:rPr/>
            </w:pPr>
            <w:r w:rsidDel="00000000" w:rsidR="00000000" w:rsidRPr="00000000">
              <w:rPr>
                <w:rtl w:val="0"/>
              </w:rPr>
              <w:t xml:space="preserve">Realtime Database: là dịch vụ lưu trữ và đồng bộ dữ liệu người dùng thời gian thực. Có hỗ trợ cho Android, IOS, Web, C++, Unity và Xamarin. Người dùng có thể lưu trữ và lấy dữ liệu từ máy chủ rất dễ dàng.</w:t>
            </w:r>
          </w:p>
          <w:p w:rsidR="00000000" w:rsidDel="00000000" w:rsidP="00000000" w:rsidRDefault="00000000" w:rsidRPr="00000000" w14:paraId="00000151">
            <w:pPr>
              <w:numPr>
                <w:ilvl w:val="0"/>
                <w:numId w:val="5"/>
              </w:numPr>
              <w:spacing w:after="0" w:line="240" w:lineRule="auto"/>
              <w:ind w:left="720" w:hanging="360"/>
              <w:rPr>
                <w:b w:val="1"/>
              </w:rPr>
            </w:pPr>
            <w:r w:rsidDel="00000000" w:rsidR="00000000" w:rsidRPr="00000000">
              <w:rPr>
                <w:b w:val="1"/>
                <w:rtl w:val="0"/>
              </w:rPr>
              <w:t xml:space="preserve">Crashlytics</w:t>
            </w:r>
          </w:p>
          <w:p w:rsidR="00000000" w:rsidDel="00000000" w:rsidP="00000000" w:rsidRDefault="00000000" w:rsidRPr="00000000" w14:paraId="00000152">
            <w:pPr>
              <w:numPr>
                <w:ilvl w:val="1"/>
                <w:numId w:val="5"/>
              </w:numPr>
              <w:spacing w:after="0" w:line="240" w:lineRule="auto"/>
              <w:ind w:left="1440" w:hanging="360"/>
              <w:rPr/>
            </w:pPr>
            <w:r w:rsidDel="00000000" w:rsidR="00000000" w:rsidRPr="00000000">
              <w:rPr>
                <w:rtl w:val="0"/>
              </w:rPr>
              <w:t xml:space="preserve">Crashlytics: là hệ thống theo dõi và lưu trữ thông tin lỗi của ứng dụng. Các thông tin lỗi sẽ được thu thập triệt để và trình bày hợp lý. Từ mỗi chu trình hoạt động đến khi xảy ra lỗi.</w:t>
            </w:r>
          </w:p>
          <w:p w:rsidR="00000000" w:rsidDel="00000000" w:rsidP="00000000" w:rsidRDefault="00000000" w:rsidRPr="00000000" w14:paraId="00000153">
            <w:pPr>
              <w:numPr>
                <w:ilvl w:val="0"/>
                <w:numId w:val="5"/>
              </w:numPr>
              <w:spacing w:after="0" w:line="240" w:lineRule="auto"/>
              <w:ind w:left="720" w:hanging="360"/>
              <w:rPr>
                <w:b w:val="1"/>
              </w:rPr>
            </w:pPr>
            <w:r w:rsidDel="00000000" w:rsidR="00000000" w:rsidRPr="00000000">
              <w:rPr>
                <w:b w:val="1"/>
                <w:rtl w:val="0"/>
              </w:rPr>
              <w:t xml:space="preserve">Cloud Firestore</w:t>
            </w:r>
          </w:p>
          <w:p w:rsidR="00000000" w:rsidDel="00000000" w:rsidP="00000000" w:rsidRDefault="00000000" w:rsidRPr="00000000" w14:paraId="00000154">
            <w:pPr>
              <w:numPr>
                <w:ilvl w:val="1"/>
                <w:numId w:val="5"/>
              </w:numPr>
              <w:spacing w:after="0" w:line="240" w:lineRule="auto"/>
              <w:ind w:left="1440" w:hanging="360"/>
              <w:rPr/>
            </w:pPr>
            <w:r w:rsidDel="00000000" w:rsidR="00000000" w:rsidRPr="00000000">
              <w:rPr>
                <w:rtl w:val="0"/>
              </w:rPr>
              <w:t xml:space="preserve">Cloud Firestore: là dịch vụ lưu trữ và đồng bộ dữ liệu giữa người dùng và thiết bị quy mô toàn cầu. Dịch vụ sử dụng NoSQL được lưu trữ trên hạ tầng cloud.</w:t>
            </w:r>
          </w:p>
          <w:p w:rsidR="00000000" w:rsidDel="00000000" w:rsidP="00000000" w:rsidRDefault="00000000" w:rsidRPr="00000000" w14:paraId="00000155">
            <w:pPr>
              <w:keepNext w:val="0"/>
              <w:numPr>
                <w:ilvl w:val="0"/>
                <w:numId w:val="5"/>
              </w:numPr>
              <w:shd w:fill="ffffff" w:val="clear"/>
              <w:spacing w:after="0" w:afterAutospacing="0" w:line="360" w:lineRule="auto"/>
              <w:ind w:left="720" w:hanging="360"/>
              <w:rPr>
                <w:b w:val="1"/>
              </w:rPr>
            </w:pPr>
            <w:r w:rsidDel="00000000" w:rsidR="00000000" w:rsidRPr="00000000">
              <w:rPr>
                <w:b w:val="1"/>
                <w:rtl w:val="0"/>
              </w:rPr>
              <w:t xml:space="preserve">Authentication</w:t>
            </w:r>
          </w:p>
          <w:p w:rsidR="00000000" w:rsidDel="00000000" w:rsidP="00000000" w:rsidRDefault="00000000" w:rsidRPr="00000000" w14:paraId="00000156">
            <w:pPr>
              <w:numPr>
                <w:ilvl w:val="1"/>
                <w:numId w:val="5"/>
              </w:numPr>
              <w:spacing w:after="0" w:line="240" w:lineRule="auto"/>
              <w:ind w:left="1440" w:hanging="360"/>
              <w:rPr/>
            </w:pPr>
            <w:r w:rsidDel="00000000" w:rsidR="00000000" w:rsidRPr="00000000">
              <w:rPr>
                <w:rtl w:val="0"/>
              </w:rPr>
              <w:t xml:space="preserve">Authentication: là dịch vụ quản lý người dùng đơn giản và an toàn. Authentication cung cấp nhiều phương pháp xác thực email và mật khẩu Google, Facebook.</w:t>
            </w:r>
          </w:p>
          <w:p w:rsidR="00000000" w:rsidDel="00000000" w:rsidP="00000000" w:rsidRDefault="00000000" w:rsidRPr="00000000" w14:paraId="00000157">
            <w:pPr>
              <w:keepNext w:val="0"/>
              <w:numPr>
                <w:ilvl w:val="0"/>
                <w:numId w:val="5"/>
              </w:numPr>
              <w:shd w:fill="ffffff" w:val="clear"/>
              <w:spacing w:after="0" w:afterAutospacing="0" w:line="360" w:lineRule="auto"/>
              <w:ind w:left="720" w:hanging="360"/>
              <w:rPr>
                <w:b w:val="1"/>
              </w:rPr>
            </w:pPr>
            <w:r w:rsidDel="00000000" w:rsidR="00000000" w:rsidRPr="00000000">
              <w:rPr>
                <w:b w:val="1"/>
                <w:rtl w:val="0"/>
              </w:rPr>
              <w:t xml:space="preserve">Cloud Functions</w:t>
            </w:r>
          </w:p>
          <w:p w:rsidR="00000000" w:rsidDel="00000000" w:rsidP="00000000" w:rsidRDefault="00000000" w:rsidRPr="00000000" w14:paraId="00000158">
            <w:pPr>
              <w:numPr>
                <w:ilvl w:val="1"/>
                <w:numId w:val="5"/>
              </w:numPr>
              <w:spacing w:after="0" w:line="240" w:lineRule="auto"/>
              <w:ind w:left="1440" w:hanging="360"/>
              <w:rPr/>
            </w:pPr>
            <w:r w:rsidDel="00000000" w:rsidR="00000000" w:rsidRPr="00000000">
              <w:rPr>
                <w:rtl w:val="0"/>
              </w:rPr>
              <w:t xml:space="preserve">Cloud Functions: là dịch vụ mở rộng ứng dụng bằng mã phụ trợ tùy chỉnh mà không cần quản lý và quy mô các máy chủ riêng.</w:t>
            </w:r>
          </w:p>
          <w:p w:rsidR="00000000" w:rsidDel="00000000" w:rsidP="00000000" w:rsidRDefault="00000000" w:rsidRPr="00000000" w14:paraId="00000159">
            <w:pPr>
              <w:keepNext w:val="0"/>
              <w:numPr>
                <w:ilvl w:val="0"/>
                <w:numId w:val="5"/>
              </w:numPr>
              <w:shd w:fill="ffffff" w:val="clear"/>
              <w:spacing w:after="0" w:afterAutospacing="0" w:line="360" w:lineRule="auto"/>
              <w:ind w:left="720" w:hanging="360"/>
              <w:rPr>
                <w:b w:val="1"/>
              </w:rPr>
            </w:pPr>
            <w:r w:rsidDel="00000000" w:rsidR="00000000" w:rsidRPr="00000000">
              <w:rPr>
                <w:b w:val="1"/>
                <w:rtl w:val="0"/>
              </w:rPr>
              <w:t xml:space="preserve">Cloud Storage</w:t>
            </w:r>
          </w:p>
          <w:p w:rsidR="00000000" w:rsidDel="00000000" w:rsidP="00000000" w:rsidRDefault="00000000" w:rsidRPr="00000000" w14:paraId="0000015A">
            <w:pPr>
              <w:numPr>
                <w:ilvl w:val="1"/>
                <w:numId w:val="5"/>
              </w:numPr>
              <w:spacing w:after="0" w:line="240" w:lineRule="auto"/>
              <w:ind w:left="1440" w:hanging="360"/>
              <w:rPr/>
            </w:pPr>
            <w:r w:rsidDel="00000000" w:rsidR="00000000" w:rsidRPr="00000000">
              <w:rPr>
                <w:rtl w:val="0"/>
              </w:rPr>
              <w:t xml:space="preserve">Cloud Storage: là dịch vụ có khả năng lưu trữ và chia sẻ nội dung do người dùng tạo ra như hình ảnh, âm thanh và video với bộ nhớ mạnh, đơn giản và tiết kiệm chi phí được xây dựng cho quy mô của Google.</w:t>
            </w:r>
          </w:p>
          <w:p w:rsidR="00000000" w:rsidDel="00000000" w:rsidP="00000000" w:rsidRDefault="00000000" w:rsidRPr="00000000" w14:paraId="0000015B">
            <w:pPr>
              <w:keepNext w:val="0"/>
              <w:numPr>
                <w:ilvl w:val="0"/>
                <w:numId w:val="5"/>
              </w:numPr>
              <w:shd w:fill="ffffff" w:val="clear"/>
              <w:spacing w:after="0" w:afterAutospacing="0" w:line="360" w:lineRule="auto"/>
              <w:ind w:left="720" w:hanging="360"/>
              <w:rPr>
                <w:b w:val="1"/>
              </w:rPr>
            </w:pPr>
            <w:r w:rsidDel="00000000" w:rsidR="00000000" w:rsidRPr="00000000">
              <w:rPr>
                <w:b w:val="1"/>
                <w:rtl w:val="0"/>
              </w:rPr>
              <w:t xml:space="preserve">Hosting</w:t>
            </w:r>
          </w:p>
          <w:p w:rsidR="00000000" w:rsidDel="00000000" w:rsidP="00000000" w:rsidRDefault="00000000" w:rsidRPr="00000000" w14:paraId="0000015C">
            <w:pPr>
              <w:numPr>
                <w:ilvl w:val="1"/>
                <w:numId w:val="5"/>
              </w:numPr>
              <w:spacing w:after="0" w:line="240" w:lineRule="auto"/>
              <w:ind w:left="1440" w:hanging="360"/>
              <w:rPr/>
            </w:pPr>
            <w:r w:rsidDel="00000000" w:rsidR="00000000" w:rsidRPr="00000000">
              <w:rPr>
                <w:rtl w:val="0"/>
              </w:rPr>
              <w:t xml:space="preserve">Hosting: </w:t>
            </w:r>
            <w:hyperlink r:id="rId23">
              <w:r w:rsidDel="00000000" w:rsidR="00000000" w:rsidRPr="00000000">
                <w:rPr>
                  <w:color w:val="1155cc"/>
                  <w:u w:val="single"/>
                  <w:rtl w:val="0"/>
                </w:rPr>
                <w:t xml:space="preserve">Dịch vụ thuê hosting</w:t>
              </w:r>
            </w:hyperlink>
            <w:r w:rsidDel="00000000" w:rsidR="00000000" w:rsidRPr="00000000">
              <w:rPr>
                <w:rtl w:val="0"/>
              </w:rPr>
              <w:t xml:space="preserve"> giúp đơn giản hóa lưu trữ web với các công cụ thực hiện cụ thể có tính năng cao dành cho các trang web hiện đại.</w:t>
            </w:r>
          </w:p>
          <w:p w:rsidR="00000000" w:rsidDel="00000000" w:rsidP="00000000" w:rsidRDefault="00000000" w:rsidRPr="00000000" w14:paraId="0000015D">
            <w:pPr>
              <w:numPr>
                <w:ilvl w:val="0"/>
                <w:numId w:val="5"/>
              </w:numPr>
              <w:spacing w:after="0" w:line="240" w:lineRule="auto"/>
              <w:ind w:left="720" w:hanging="360"/>
            </w:pPr>
            <w:r w:rsidDel="00000000" w:rsidR="00000000" w:rsidRPr="00000000">
              <w:rPr>
                <w:b w:val="1"/>
                <w:rtl w:val="0"/>
              </w:rPr>
              <w:t xml:space="preserve">Firebase (Backend as a Service - BaaS) </w:t>
            </w:r>
            <w:r w:rsidDel="00000000" w:rsidR="00000000" w:rsidRPr="00000000">
              <w:rPr>
                <w:rtl w:val="0"/>
              </w:rPr>
              <w:t xml:space="preserve">là sự kết hợp giữa nền tảng đám mây với hệ thống máy chủ cực kì mạnh mẽ của Google, để cung cấp những API đơn giản, mạnh mẽ và đa nền tảng trong việc quản lý, sử dụng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line="240" w:lineRule="auto"/>
              <w:rPr>
                <w:b w:val="1"/>
              </w:rPr>
            </w:pPr>
            <w:r w:rsidDel="00000000" w:rsidR="00000000" w:rsidRPr="00000000">
              <w:rPr>
                <w:b w:val="1"/>
                <w:rtl w:val="0"/>
              </w:rPr>
              <w:t xml:space="preserve">Kiến trúc CSDL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ind w:left="720" w:hanging="360"/>
              <w:rPr/>
            </w:pPr>
            <w:r w:rsidDel="00000000" w:rsidR="00000000" w:rsidRPr="00000000">
              <w:rPr/>
              <w:drawing>
                <wp:inline distB="114300" distT="114300" distL="114300" distR="114300">
                  <wp:extent cx="2319338" cy="1055006"/>
                  <wp:effectExtent b="0" l="0" r="0" t="0"/>
                  <wp:docPr id="552361364"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2319338" cy="1055006"/>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ind w:left="720" w:hanging="360"/>
              <w:rPr/>
            </w:pPr>
            <w:r w:rsidDel="00000000" w:rsidR="00000000" w:rsidRPr="00000000">
              <w:rPr>
                <w:rtl w:val="0"/>
              </w:rPr>
              <w:t xml:space="preserve">Notification(id,recipientId,Message,senderId,senderName,receivename,CreateDate,Status,IsRead)</w:t>
            </w:r>
          </w:p>
        </w:tc>
      </w:tr>
    </w:tbl>
    <w:p w:rsidR="00000000" w:rsidDel="00000000" w:rsidP="00000000" w:rsidRDefault="00000000" w:rsidRPr="00000000" w14:paraId="00000161">
      <w:pPr>
        <w:pStyle w:val="Heading2"/>
        <w:ind w:left="0" w:firstLine="0"/>
        <w:rPr/>
      </w:pPr>
      <w:bookmarkStart w:colFirst="0" w:colLast="0" w:name="_heading=h.vyz6jb6th1vn" w:id="19"/>
      <w:bookmarkEnd w:id="19"/>
      <w:r w:rsidDel="00000000" w:rsidR="00000000" w:rsidRPr="00000000">
        <w:rPr>
          <w:rtl w:val="0"/>
        </w:rPr>
        <w:t xml:space="preserve">7. Nhóm chức năng phân tích dữ liệu</w:t>
      </w:r>
    </w:p>
    <w:tbl>
      <w:tblPr>
        <w:tblStyle w:val="Table10"/>
        <w:tblW w:w="10530.0" w:type="dxa"/>
        <w:jc w:val="left"/>
        <w:tblInd w:w="-3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7995"/>
        <w:tblGridChange w:id="0">
          <w:tblGrid>
            <w:gridCol w:w="2535"/>
            <w:gridCol w:w="7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line="240" w:lineRule="auto"/>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240" w:lineRule="auto"/>
              <w:rPr>
                <w:b w:val="1"/>
              </w:rPr>
            </w:pPr>
            <w:r w:rsidDel="00000000" w:rsidR="00000000" w:rsidRPr="00000000">
              <w:rPr>
                <w:b w:val="1"/>
                <w:rtl w:val="0"/>
              </w:rPr>
              <w:t xml:space="preserve">Phân tích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line="240" w:lineRule="auto"/>
              <w:rPr/>
            </w:pPr>
            <w:r w:rsidDel="00000000" w:rsidR="00000000" w:rsidRPr="00000000">
              <w:rPr>
                <w:rtl w:val="0"/>
              </w:rPr>
              <w:t xml:space="preserve">Hệ thống ngân hàng cần có hệ thống xử lý dữ liệu lớn để phân tích hành vi người dùng từ đó có thể xác định điểm tín dùng để quyết định cho vay hay không nên cần có các cơ sở dữ liệu dạng đồ thị.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40" w:lineRule="auto"/>
              <w:rPr/>
            </w:pPr>
            <w:r w:rsidDel="00000000" w:rsidR="00000000" w:rsidRPr="00000000">
              <w:rPr>
                <w:b w:val="1"/>
                <w:rtl w:val="0"/>
              </w:rPr>
              <w:t xml:space="preserve">Loại CSDL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numPr>
                <w:ilvl w:val="0"/>
                <w:numId w:val="4"/>
              </w:numPr>
              <w:spacing w:after="0" w:line="240" w:lineRule="auto"/>
              <w:ind w:left="720" w:hanging="360"/>
            </w:pPr>
            <w:r w:rsidDel="00000000" w:rsidR="00000000" w:rsidRPr="00000000">
              <w:rPr>
                <w:rtl w:val="0"/>
              </w:rPr>
              <w:t xml:space="preserve">Loại cơ sở dữ liệu để xử  lý khối lượng hàng TB dữ liệu là </w:t>
            </w:r>
            <w:r w:rsidDel="00000000" w:rsidR="00000000" w:rsidRPr="00000000">
              <w:rPr>
                <w:b w:val="1"/>
                <w:rtl w:val="0"/>
              </w:rPr>
              <w:t xml:space="preserve">Wide-Column</w:t>
            </w:r>
            <w:r w:rsidDel="00000000" w:rsidR="00000000" w:rsidRPr="00000000">
              <w:rPr>
                <w:rtl w:val="0"/>
              </w:rPr>
              <w:t xml:space="preserve"> vì không yêu cầu sự nhất quán mà cần đảm bảo tối ưu về khả năng lưu trữ và khả năng xử lý song song, phân tán.</w:t>
            </w:r>
          </w:p>
          <w:p w:rsidR="00000000" w:rsidDel="00000000" w:rsidP="00000000" w:rsidRDefault="00000000" w:rsidRPr="00000000" w14:paraId="00000168">
            <w:pPr>
              <w:widowControl w:val="0"/>
              <w:numPr>
                <w:ilvl w:val="0"/>
                <w:numId w:val="4"/>
              </w:numPr>
              <w:spacing w:after="0" w:line="240" w:lineRule="auto"/>
              <w:ind w:left="720" w:hanging="360"/>
              <w:rPr>
                <w:u w:val="none"/>
              </w:rPr>
            </w:pPr>
            <w:r w:rsidDel="00000000" w:rsidR="00000000" w:rsidRPr="00000000">
              <w:rPr>
                <w:rtl w:val="0"/>
              </w:rPr>
              <w:t xml:space="preserve">CSDL dùng để lưu trữ những dữ liệu đã qua xử lý thể hiện những thông tin đã được xử lý từ dữ liệu thô là </w:t>
            </w:r>
            <w:r w:rsidDel="00000000" w:rsidR="00000000" w:rsidRPr="00000000">
              <w:rPr>
                <w:b w:val="1"/>
                <w:rtl w:val="0"/>
              </w:rPr>
              <w:t xml:space="preserve">CSDL quan hệ</w:t>
            </w:r>
            <w:r w:rsidDel="00000000" w:rsidR="00000000" w:rsidRPr="00000000">
              <w:rPr>
                <w:rtl w:val="0"/>
              </w:rPr>
              <w:t xml:space="preserve">, vì dữ liệu sau khi đã được xử lý sẽ cố định về mặt cấu trúc, và ngôn ngữ SQL cũng thuận tiện cho việc xử lý, các thao tác sau đó.</w:t>
            </w:r>
            <w:r w:rsidDel="00000000" w:rsidR="00000000" w:rsidRPr="00000000">
              <w:rPr>
                <w:rtl w:val="0"/>
              </w:rPr>
            </w:r>
          </w:p>
          <w:p w:rsidR="00000000" w:rsidDel="00000000" w:rsidP="00000000" w:rsidRDefault="00000000" w:rsidRPr="00000000" w14:paraId="00000169">
            <w:pPr>
              <w:numPr>
                <w:ilvl w:val="0"/>
                <w:numId w:val="4"/>
              </w:numPr>
              <w:spacing w:after="0" w:afterAutospacing="0"/>
              <w:ind w:left="720" w:hanging="360"/>
            </w:pPr>
            <w:r w:rsidDel="00000000" w:rsidR="00000000" w:rsidRPr="00000000">
              <w:rPr>
                <w:rtl w:val="0"/>
              </w:rPr>
              <w:t xml:space="preserve">Cần có cơ sở dữ liệu dạng đồ thị để lưu trữ mối quan hệ của người dùng, nên cơ sở dữ liệu được chọn là </w:t>
            </w:r>
            <w:r w:rsidDel="00000000" w:rsidR="00000000" w:rsidRPr="00000000">
              <w:rPr>
                <w:b w:val="1"/>
                <w:rtl w:val="0"/>
              </w:rPr>
              <w:t xml:space="preserve">cơ sở dữ liệu đồ thị</w:t>
            </w:r>
            <w:r w:rsidDel="00000000" w:rsidR="00000000" w:rsidRPr="00000000">
              <w:rPr>
                <w:rtl w:val="0"/>
              </w:rPr>
              <w:t xml:space="preserve">.</w:t>
            </w:r>
          </w:p>
          <w:p w:rsidR="00000000" w:rsidDel="00000000" w:rsidP="00000000" w:rsidRDefault="00000000" w:rsidRPr="00000000" w14:paraId="0000016A">
            <w:pPr>
              <w:numPr>
                <w:ilvl w:val="0"/>
                <w:numId w:val="4"/>
              </w:numPr>
              <w:ind w:left="720" w:hanging="360"/>
              <w:rPr>
                <w:u w:val="none"/>
              </w:rPr>
            </w:pPr>
            <w:sdt>
              <w:sdtPr>
                <w:tag w:val="goog_rdk_13"/>
              </w:sdtPr>
              <w:sdtContent>
                <w:r w:rsidDel="00000000" w:rsidR="00000000" w:rsidRPr="00000000">
                  <w:rPr>
                    <w:rFonts w:ascii="Arial" w:cs="Arial" w:eastAsia="Arial" w:hAnsi="Arial"/>
                    <w:rtl w:val="0"/>
                  </w:rPr>
                  <w:t xml:space="preserve">Ngoài ra hệ thống ngân hàng cần có hệ thống lưu trữ log nên cần một </w:t>
                </w:r>
              </w:sdtContent>
            </w:sdt>
            <w:r w:rsidDel="00000000" w:rsidR="00000000" w:rsidRPr="00000000">
              <w:rPr>
                <w:b w:val="1"/>
                <w:rtl w:val="0"/>
              </w:rPr>
              <w:t xml:space="preserve">search engine</w:t>
            </w:r>
            <w:r w:rsidDel="00000000" w:rsidR="00000000" w:rsidRPr="00000000">
              <w:rPr>
                <w:rtl w:val="0"/>
              </w:rPr>
              <w:t xml:space="preserve"> để phân tích một khối lượng lớn file log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240" w:lineRule="auto"/>
              <w:rPr/>
            </w:pPr>
            <w:r w:rsidDel="00000000" w:rsidR="00000000" w:rsidRPr="00000000">
              <w:rPr>
                <w:b w:val="1"/>
                <w:rtl w:val="0"/>
              </w:rPr>
              <w:t xml:space="preserve">CSDL phù hợp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numPr>
                <w:ilvl w:val="0"/>
                <w:numId w:val="5"/>
              </w:numPr>
              <w:spacing w:after="0" w:afterAutospacing="0"/>
              <w:ind w:left="720" w:hanging="360"/>
            </w:pPr>
            <w:r w:rsidDel="00000000" w:rsidR="00000000" w:rsidRPr="00000000">
              <w:rPr>
                <w:rtl w:val="0"/>
              </w:rPr>
              <w:t xml:space="preserve">Loại CSDL Wide-Column được chọn là  </w:t>
            </w:r>
            <w:r w:rsidDel="00000000" w:rsidR="00000000" w:rsidRPr="00000000">
              <w:rPr>
                <w:b w:val="1"/>
                <w:rtl w:val="0"/>
              </w:rPr>
              <w:t xml:space="preserve">HBase </w:t>
            </w:r>
            <w:r w:rsidDel="00000000" w:rsidR="00000000" w:rsidRPr="00000000">
              <w:rPr>
                <w:rtl w:val="0"/>
              </w:rPr>
              <w:t xml:space="preserve">vì chuyên dùng để xử lý dữ liệu lớn, dùng để lưu trữ dữ liệu thô.</w:t>
            </w:r>
            <w:r w:rsidDel="00000000" w:rsidR="00000000" w:rsidRPr="00000000">
              <w:rPr>
                <w:rtl w:val="0"/>
              </w:rPr>
            </w:r>
          </w:p>
          <w:p w:rsidR="00000000" w:rsidDel="00000000" w:rsidP="00000000" w:rsidRDefault="00000000" w:rsidRPr="00000000" w14:paraId="0000016D">
            <w:pPr>
              <w:numPr>
                <w:ilvl w:val="0"/>
                <w:numId w:val="5"/>
              </w:numPr>
              <w:spacing w:after="0" w:afterAutospacing="0"/>
              <w:ind w:left="720" w:hanging="360"/>
            </w:pPr>
            <w:r w:rsidDel="00000000" w:rsidR="00000000" w:rsidRPr="00000000">
              <w:rPr>
                <w:rtl w:val="0"/>
              </w:rPr>
              <w:t xml:space="preserve">Loại cơ dữ liệu quan hệ được sử dụng là </w:t>
            </w:r>
            <w:r w:rsidDel="00000000" w:rsidR="00000000" w:rsidRPr="00000000">
              <w:rPr>
                <w:b w:val="1"/>
                <w:rtl w:val="0"/>
              </w:rPr>
              <w:t xml:space="preserve">Snowflake </w:t>
            </w:r>
            <w:r w:rsidDel="00000000" w:rsidR="00000000" w:rsidRPr="00000000">
              <w:rPr>
                <w:rtl w:val="0"/>
              </w:rPr>
              <w:t xml:space="preserve">vì chi phí rẻ, có các công cụ sẵn có chuyển dùng để thao tác trên dữ liệu, có các jobs chuyên để xử lý và phân tích khi có một dữ liệu mới được cập nhật vào Snowflake.</w:t>
            </w:r>
            <w:r w:rsidDel="00000000" w:rsidR="00000000" w:rsidRPr="00000000">
              <w:rPr>
                <w:rtl w:val="0"/>
              </w:rPr>
            </w:r>
          </w:p>
          <w:p w:rsidR="00000000" w:rsidDel="00000000" w:rsidP="00000000" w:rsidRDefault="00000000" w:rsidRPr="00000000" w14:paraId="0000016E">
            <w:pPr>
              <w:numPr>
                <w:ilvl w:val="0"/>
                <w:numId w:val="5"/>
              </w:numPr>
              <w:ind w:left="720" w:hanging="360"/>
            </w:pPr>
            <w:r w:rsidDel="00000000" w:rsidR="00000000" w:rsidRPr="00000000">
              <w:rPr>
                <w:rtl w:val="0"/>
              </w:rPr>
              <w:t xml:space="preserve">Cơ sở dữ liệu đồ thị được sử dụng là </w:t>
            </w:r>
            <w:r w:rsidDel="00000000" w:rsidR="00000000" w:rsidRPr="00000000">
              <w:rPr>
                <w:b w:val="1"/>
                <w:rtl w:val="0"/>
              </w:rPr>
              <w:t xml:space="preserve">Neo4j </w:t>
            </w:r>
            <w:r w:rsidDel="00000000" w:rsidR="00000000" w:rsidRPr="00000000">
              <w:rPr>
                <w:rtl w:val="0"/>
              </w:rPr>
              <w:t xml:space="preserve">vì tính phổ biến, đây là CSDL đạng đồ thị đã qua nhiều năm phát triển và đảm bảo các thao tác, có các công cụ trực quan, engine xử lý trên đồ thị rất nhanh.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line="240" w:lineRule="auto"/>
              <w:rPr>
                <w:b w:val="1"/>
              </w:rPr>
            </w:pPr>
            <w:r w:rsidDel="00000000" w:rsidR="00000000" w:rsidRPr="00000000">
              <w:rPr>
                <w:b w:val="1"/>
                <w:rtl w:val="0"/>
              </w:rPr>
              <w:t xml:space="preserve">Kiến trúc CSDL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ind w:left="720" w:hanging="360"/>
              <w:rPr/>
            </w:pPr>
            <w:r w:rsidDel="00000000" w:rsidR="00000000" w:rsidRPr="00000000">
              <w:rPr/>
              <w:drawing>
                <wp:inline distB="114300" distT="114300" distL="114300" distR="114300">
                  <wp:extent cx="2528888" cy="648643"/>
                  <wp:effectExtent b="0" l="0" r="0" t="0"/>
                  <wp:docPr id="552361350"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2528888" cy="648643"/>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ind w:left="0" w:firstLine="0"/>
              <w:rPr/>
            </w:pPr>
            <w:r w:rsidDel="00000000" w:rsidR="00000000" w:rsidRPr="00000000">
              <w:rPr>
                <w:rtl w:val="0"/>
              </w:rPr>
              <w:t xml:space="preserve">Các thông tin của người dùng sẽ được tổng hợp từ nhiều nguồn dữ liệu thô khác nhau thông qua Spark hoặc Hadoop. Sau đó sẽ được lưu trữ vào HBase.</w:t>
            </w:r>
          </w:p>
          <w:p w:rsidR="00000000" w:rsidDel="00000000" w:rsidP="00000000" w:rsidRDefault="00000000" w:rsidRPr="00000000" w14:paraId="00000172">
            <w:pPr>
              <w:ind w:left="0" w:firstLine="0"/>
              <w:rPr/>
            </w:pPr>
            <w:r w:rsidDel="00000000" w:rsidR="00000000" w:rsidRPr="00000000">
              <w:rPr/>
              <w:drawing>
                <wp:inline distB="114300" distT="114300" distL="114300" distR="114300">
                  <wp:extent cx="2214563" cy="1160736"/>
                  <wp:effectExtent b="0" l="0" r="0" t="0"/>
                  <wp:docPr id="552361358"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2214563" cy="1160736"/>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ind w:left="0" w:firstLine="0"/>
              <w:rPr/>
            </w:pPr>
            <w:r w:rsidDel="00000000" w:rsidR="00000000" w:rsidRPr="00000000">
              <w:rPr/>
              <w:drawing>
                <wp:inline distB="114300" distT="114300" distL="114300" distR="114300">
                  <wp:extent cx="2332025" cy="1166013"/>
                  <wp:effectExtent b="0" l="0" r="0" t="0"/>
                  <wp:docPr id="552361379"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2332025" cy="1166013"/>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ind w:left="0" w:firstLine="0"/>
              <w:rPr/>
            </w:pPr>
            <w:r w:rsidDel="00000000" w:rsidR="00000000" w:rsidRPr="00000000">
              <w:rPr>
                <w:rtl w:val="0"/>
              </w:rPr>
              <w:t xml:space="preserve">Từ những dữ liệu thô, các thông tin thô được ingest vào Snowflake để xử lý. Vơi ưu điểm là các CSDL quan hệ, có các bảng và ngôn ngữ SQL nên dễ dàng xử lý các tác vụ truy vấn thông tin cần thiết.</w:t>
            </w:r>
          </w:p>
          <w:p w:rsidR="00000000" w:rsidDel="00000000" w:rsidP="00000000" w:rsidRDefault="00000000" w:rsidRPr="00000000" w14:paraId="00000175">
            <w:pPr>
              <w:ind w:left="0" w:firstLine="0"/>
              <w:rPr/>
            </w:pPr>
            <w:r w:rsidDel="00000000" w:rsidR="00000000" w:rsidRPr="00000000">
              <w:rPr/>
              <w:drawing>
                <wp:inline distB="114300" distT="114300" distL="114300" distR="114300">
                  <wp:extent cx="1776413" cy="888206"/>
                  <wp:effectExtent b="0" l="0" r="0" t="0"/>
                  <wp:docPr id="552361357"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1776413" cy="888206"/>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ind w:left="0" w:firstLine="0"/>
              <w:rPr/>
            </w:pPr>
            <w:r w:rsidDel="00000000" w:rsidR="00000000" w:rsidRPr="00000000">
              <w:rPr>
                <w:rtl w:val="0"/>
              </w:rPr>
              <w:t xml:space="preserve">Với các thông tin về người dùng, từ các thông tin về hành vi. Các dữ liệu sẽ được biểu diễn trên đồ thị để từ đó truy vấn. Ví dụ như thông tin người dùng đã nợ tiền điện, hay quan hệ giữa các đối tượng sẽ được biểu diễn trên đồ thị.</w:t>
            </w:r>
          </w:p>
        </w:tc>
      </w:tr>
    </w:tbl>
    <w:p w:rsidR="00000000" w:rsidDel="00000000" w:rsidP="00000000" w:rsidRDefault="00000000" w:rsidRPr="00000000" w14:paraId="00000177">
      <w:pPr>
        <w:pStyle w:val="Heading1"/>
        <w:rPr/>
      </w:pPr>
      <w:bookmarkStart w:colFirst="0" w:colLast="0" w:name="_heading=h.4rwgv0gwmn0w" w:id="20"/>
      <w:bookmarkEnd w:id="20"/>
      <w:r w:rsidDel="00000000" w:rsidR="00000000" w:rsidRPr="00000000">
        <w:rPr>
          <w:rtl w:val="0"/>
        </w:rPr>
        <w:t xml:space="preserve">IV. Các kỹ thuật tối ưu để tăng hiệu suất hệ thống</w:t>
      </w:r>
    </w:p>
    <w:p w:rsidR="00000000" w:rsidDel="00000000" w:rsidP="00000000" w:rsidRDefault="00000000" w:rsidRPr="00000000" w14:paraId="00000178">
      <w:pPr>
        <w:numPr>
          <w:ilvl w:val="0"/>
          <w:numId w:val="6"/>
        </w:numPr>
        <w:spacing w:after="0" w:afterAutospacing="0"/>
        <w:ind w:left="720" w:hanging="360"/>
        <w:rPr>
          <w:u w:val="none"/>
        </w:rPr>
      </w:pPr>
      <w:sdt>
        <w:sdtPr>
          <w:tag w:val="goog_rdk_14"/>
        </w:sdtPr>
        <w:sdtContent>
          <w:r w:rsidDel="00000000" w:rsidR="00000000" w:rsidRPr="00000000">
            <w:rPr>
              <w:rFonts w:ascii="Arial" w:cs="Arial" w:eastAsia="Arial" w:hAnsi="Arial"/>
              <w:b w:val="1"/>
              <w:rtl w:val="0"/>
            </w:rPr>
            <w:t xml:space="preserve">Thiết kế tối ưu: </w:t>
          </w:r>
        </w:sdtContent>
      </w:sdt>
      <w:r w:rsidDel="00000000" w:rsidR="00000000" w:rsidRPr="00000000">
        <w:rPr>
          <w:rtl w:val="0"/>
        </w:rPr>
        <w:t xml:space="preserve">Đối với CSDL quan hệ việc thiết kế tránh bị trùng lặp dữ liệu ở các bảng, dẫn đến dư thừa làm giảm hiệu suất của hệ thống</w:t>
      </w:r>
    </w:p>
    <w:p w:rsidR="00000000" w:rsidDel="00000000" w:rsidP="00000000" w:rsidRDefault="00000000" w:rsidRPr="00000000" w14:paraId="00000179">
      <w:pPr>
        <w:numPr>
          <w:ilvl w:val="0"/>
          <w:numId w:val="6"/>
        </w:numPr>
        <w:spacing w:after="0" w:afterAutospacing="0"/>
        <w:ind w:left="720" w:hanging="360"/>
        <w:rPr>
          <w:u w:val="none"/>
        </w:rPr>
      </w:pPr>
      <w:r w:rsidDel="00000000" w:rsidR="00000000" w:rsidRPr="00000000">
        <w:rPr>
          <w:b w:val="1"/>
          <w:rtl w:val="0"/>
        </w:rPr>
        <w:t xml:space="preserve">Dùng Index : </w:t>
      </w:r>
      <w:r w:rsidDel="00000000" w:rsidR="00000000" w:rsidRPr="00000000">
        <w:rPr>
          <w:rtl w:val="0"/>
        </w:rPr>
        <w:t xml:space="preserve">Đánh index cho những dữ liệu phù hợp, và không phải lúc nào index cũng giúp hệ thống nhanh hơn</w:t>
      </w:r>
    </w:p>
    <w:p w:rsidR="00000000" w:rsidDel="00000000" w:rsidP="00000000" w:rsidRDefault="00000000" w:rsidRPr="00000000" w14:paraId="0000017A">
      <w:pPr>
        <w:numPr>
          <w:ilvl w:val="0"/>
          <w:numId w:val="6"/>
        </w:numPr>
        <w:spacing w:after="0" w:afterAutospacing="0"/>
        <w:ind w:left="720" w:hanging="360"/>
        <w:rPr>
          <w:u w:val="none"/>
        </w:rPr>
      </w:pPr>
      <w:sdt>
        <w:sdtPr>
          <w:tag w:val="goog_rdk_15"/>
        </w:sdtPr>
        <w:sdtContent>
          <w:r w:rsidDel="00000000" w:rsidR="00000000" w:rsidRPr="00000000">
            <w:rPr>
              <w:rFonts w:ascii="Arial" w:cs="Arial" w:eastAsia="Arial" w:hAnsi="Arial"/>
              <w:b w:val="1"/>
              <w:rtl w:val="0"/>
            </w:rPr>
            <w:t xml:space="preserve">Tối ưu truy vấn : </w:t>
          </w:r>
        </w:sdtContent>
      </w:sdt>
      <w:r w:rsidDel="00000000" w:rsidR="00000000" w:rsidRPr="00000000">
        <w:rPr>
          <w:rtl w:val="0"/>
        </w:rPr>
        <w:t xml:space="preserve">Trong các câu truy vấn cần phải sắp xếp những thuộc tính theo một thứ tự phù hợp cũng sẽ làm cho hệ thống hoạt động nhanh hơn</w:t>
        <w:br w:type="textWrapping"/>
        <w:t xml:space="preserve">Tránh việc viết những câu truy vấn trong các vòng lặp</w:t>
      </w:r>
    </w:p>
    <w:p w:rsidR="00000000" w:rsidDel="00000000" w:rsidP="00000000" w:rsidRDefault="00000000" w:rsidRPr="00000000" w14:paraId="0000017B">
      <w:pPr>
        <w:numPr>
          <w:ilvl w:val="0"/>
          <w:numId w:val="6"/>
        </w:numPr>
        <w:ind w:left="720" w:hanging="360"/>
      </w:pPr>
      <w:r w:rsidDel="00000000" w:rsidR="00000000" w:rsidRPr="00000000">
        <w:rPr>
          <w:b w:val="1"/>
          <w:rtl w:val="0"/>
        </w:rPr>
        <w:t xml:space="preserve">Phân cụm, phân tán hệ thống: </w:t>
      </w:r>
      <w:sdt>
        <w:sdtPr>
          <w:tag w:val="goog_rdk_16"/>
        </w:sdtPr>
        <w:sdtContent>
          <w:r w:rsidDel="00000000" w:rsidR="00000000" w:rsidRPr="00000000">
            <w:rPr>
              <w:rFonts w:ascii="Arial" w:cs="Arial" w:eastAsia="Arial" w:hAnsi="Arial"/>
              <w:rtl w:val="0"/>
            </w:rPr>
            <w:t xml:space="preserve">Khi hệ thống trở lên lớn hơn, số lượng dữ liệu lưu trong CSDL nhiều hơn, cần tận dụng các kỹ thuật Sharding, Replicas giúp mở rộng dữ liệu theo cả chiều dọc và chiều ngang.</w:t>
          </w:r>
        </w:sdtContent>
      </w:sdt>
    </w:p>
    <w:p w:rsidR="00000000" w:rsidDel="00000000" w:rsidP="00000000" w:rsidRDefault="00000000" w:rsidRPr="00000000" w14:paraId="0000017C">
      <w:pPr>
        <w:numPr>
          <w:ilvl w:val="0"/>
          <w:numId w:val="6"/>
        </w:numPr>
        <w:ind w:left="720" w:hanging="360"/>
        <w:rPr>
          <w:u w:val="none"/>
        </w:rPr>
      </w:pPr>
      <w:r w:rsidDel="00000000" w:rsidR="00000000" w:rsidRPr="00000000">
        <w:rPr>
          <w:b w:val="1"/>
          <w:rtl w:val="0"/>
        </w:rPr>
        <w:t xml:space="preserve">Sử dụng partition</w:t>
      </w:r>
      <w:r w:rsidDel="00000000" w:rsidR="00000000" w:rsidRPr="00000000">
        <w:rPr>
          <w:rtl w:val="0"/>
        </w:rPr>
        <w:t xml:space="preserve">: Dùng để phân cụm các dữ liệu thành các dữ nhóm dữ liệu khác nhau</w:t>
      </w:r>
    </w:p>
    <w:p w:rsidR="00000000" w:rsidDel="00000000" w:rsidP="00000000" w:rsidRDefault="00000000" w:rsidRPr="00000000" w14:paraId="0000017D">
      <w:pPr>
        <w:numPr>
          <w:ilvl w:val="0"/>
          <w:numId w:val="6"/>
        </w:numPr>
        <w:ind w:left="720" w:hanging="360"/>
        <w:rPr>
          <w:u w:val="none"/>
        </w:rPr>
      </w:pPr>
      <w:r w:rsidDel="00000000" w:rsidR="00000000" w:rsidRPr="00000000">
        <w:rPr>
          <w:b w:val="1"/>
          <w:rtl w:val="0"/>
        </w:rPr>
        <w:t xml:space="preserve">Rollback transaction:</w:t>
      </w:r>
      <w:r w:rsidDel="00000000" w:rsidR="00000000" w:rsidRPr="00000000">
        <w:rPr>
          <w:rtl w:val="0"/>
        </w:rPr>
        <w:t xml:space="preserve"> Đảm bảo tính nhất quán của một giao dịch, khi A chuyển tiền cho B thì chỉ có thể cùng cộng, cùng trừ tiền</w:t>
      </w:r>
    </w:p>
    <w:p w:rsidR="00000000" w:rsidDel="00000000" w:rsidP="00000000" w:rsidRDefault="00000000" w:rsidRPr="00000000" w14:paraId="0000017E">
      <w:pPr>
        <w:numPr>
          <w:ilvl w:val="0"/>
          <w:numId w:val="6"/>
        </w:numPr>
        <w:ind w:left="720" w:hanging="360"/>
      </w:pPr>
      <w:r w:rsidDel="00000000" w:rsidR="00000000" w:rsidRPr="00000000">
        <w:rPr>
          <w:b w:val="1"/>
          <w:rtl w:val="0"/>
        </w:rPr>
        <w:t xml:space="preserve">Bảo mật : </w:t>
      </w:r>
      <w:r w:rsidDel="00000000" w:rsidR="00000000" w:rsidRPr="00000000">
        <w:rPr>
          <w:rtl w:val="0"/>
        </w:rPr>
        <w:t xml:space="preserve">Kiểm tra kỹ lưỡng các truy vấn đến MySQL không bị SQL injection</w:t>
      </w:r>
    </w:p>
    <w:p w:rsidR="00000000" w:rsidDel="00000000" w:rsidP="00000000" w:rsidRDefault="00000000" w:rsidRPr="00000000" w14:paraId="0000017F">
      <w:pPr>
        <w:numPr>
          <w:ilvl w:val="0"/>
          <w:numId w:val="6"/>
        </w:numPr>
        <w:ind w:left="720" w:hanging="360"/>
      </w:pPr>
      <w:r w:rsidDel="00000000" w:rsidR="00000000" w:rsidRPr="00000000">
        <w:rPr>
          <w:b w:val="1"/>
          <w:rtl w:val="0"/>
        </w:rPr>
        <w:t xml:space="preserve">Toàn vẹn dữ liệu:</w:t>
      </w:r>
      <w:r w:rsidDel="00000000" w:rsidR="00000000" w:rsidRPr="00000000">
        <w:rPr>
          <w:rtl w:val="0"/>
        </w:rPr>
        <w:t xml:space="preserve"> Đảm bảo lưu trữ toàn vẹn dữ liệu bằng cách backup, sao lưu trên nhiều vùng khác nhau.</w:t>
      </w:r>
    </w:p>
    <w:p w:rsidR="00000000" w:rsidDel="00000000" w:rsidP="00000000" w:rsidRDefault="00000000" w:rsidRPr="00000000" w14:paraId="00000180">
      <w:pPr>
        <w:numPr>
          <w:ilvl w:val="0"/>
          <w:numId w:val="6"/>
        </w:numPr>
        <w:ind w:left="720" w:hanging="360"/>
        <w:rPr>
          <w:u w:val="none"/>
        </w:rPr>
      </w:pPr>
      <w:sdt>
        <w:sdtPr>
          <w:tag w:val="goog_rdk_17"/>
        </w:sdtPr>
        <w:sdtContent>
          <w:r w:rsidDel="00000000" w:rsidR="00000000" w:rsidRPr="00000000">
            <w:rPr>
              <w:rFonts w:ascii="Arial" w:cs="Arial" w:eastAsia="Arial" w:hAnsi="Arial"/>
              <w:b w:val="1"/>
              <w:rtl w:val="0"/>
            </w:rPr>
            <w:t xml:space="preserve">Tối ưu hóa kiểu dữ liệu</w:t>
          </w:r>
        </w:sdtContent>
      </w:sdt>
      <w:sdt>
        <w:sdtPr>
          <w:tag w:val="goog_rdk_18"/>
        </w:sdtPr>
        <w:sdtContent>
          <w:r w:rsidDel="00000000" w:rsidR="00000000" w:rsidRPr="00000000">
            <w:rPr>
              <w:rFonts w:ascii="Arial" w:cs="Arial" w:eastAsia="Arial" w:hAnsi="Arial"/>
              <w:rtl w:val="0"/>
            </w:rPr>
            <w:t xml:space="preserve">: tối ưu kích thước của dữ liệu</w:t>
          </w:r>
        </w:sdtContent>
      </w:sdt>
    </w:p>
    <w:p w:rsidR="00000000" w:rsidDel="00000000" w:rsidP="00000000" w:rsidRDefault="00000000" w:rsidRPr="00000000" w14:paraId="00000181">
      <w:pPr>
        <w:numPr>
          <w:ilvl w:val="0"/>
          <w:numId w:val="6"/>
        </w:numPr>
        <w:ind w:left="720" w:hanging="360"/>
        <w:rPr>
          <w:u w:val="none"/>
        </w:rPr>
      </w:pPr>
      <w:r w:rsidDel="00000000" w:rsidR="00000000" w:rsidRPr="00000000">
        <w:rPr>
          <w:b w:val="1"/>
          <w:rtl w:val="0"/>
        </w:rPr>
        <w:t xml:space="preserve">Tránh null value:</w:t>
      </w:r>
      <w:r w:rsidDel="00000000" w:rsidR="00000000" w:rsidRPr="00000000">
        <w:rPr>
          <w:rtl w:val="0"/>
        </w:rPr>
        <w:t xml:space="preserve"> tránh lưu giá trị NULL để đảm bảo giá trị không mong muốn</w:t>
      </w:r>
    </w:p>
    <w:p w:rsidR="00000000" w:rsidDel="00000000" w:rsidP="00000000" w:rsidRDefault="00000000" w:rsidRPr="00000000" w14:paraId="00000182">
      <w:pPr>
        <w:pStyle w:val="Heading1"/>
        <w:jc w:val="both"/>
        <w:rPr/>
      </w:pPr>
      <w:bookmarkStart w:colFirst="0" w:colLast="0" w:name="_heading=h.clqpqeulni45" w:id="21"/>
      <w:bookmarkEnd w:id="21"/>
      <w:r w:rsidDel="00000000" w:rsidR="00000000" w:rsidRPr="00000000">
        <w:rPr>
          <w:rtl w:val="0"/>
        </w:rPr>
        <w:t xml:space="preserve">V. Demo minh họa các chức năng của hệ thống</w:t>
      </w:r>
    </w:p>
    <w:p w:rsidR="00000000" w:rsidDel="00000000" w:rsidP="00000000" w:rsidRDefault="00000000" w:rsidRPr="00000000" w14:paraId="00000183">
      <w:pPr>
        <w:rPr/>
      </w:pPr>
      <w:r w:rsidDel="00000000" w:rsidR="00000000" w:rsidRPr="00000000">
        <w:rPr>
          <w:rtl w:val="0"/>
        </w:rPr>
        <w:t xml:space="preserve">Chụp hình ảnh, mô tả các chức năng, hướng dẫn sử dụng…</w:t>
      </w:r>
      <w:r w:rsidDel="00000000" w:rsidR="00000000" w:rsidRPr="00000000">
        <w:rPr>
          <w:rtl w:val="0"/>
        </w:rPr>
      </w:r>
    </w:p>
    <w:p w:rsidR="00000000" w:rsidDel="00000000" w:rsidP="00000000" w:rsidRDefault="00000000" w:rsidRPr="00000000" w14:paraId="00000184">
      <w:pPr>
        <w:pStyle w:val="Heading2"/>
        <w:ind w:left="0" w:firstLine="0"/>
        <w:rPr/>
      </w:pPr>
      <w:bookmarkStart w:colFirst="0" w:colLast="0" w:name="_heading=h.sn1yi3gitaez" w:id="22"/>
      <w:bookmarkEnd w:id="22"/>
      <w:r w:rsidDel="00000000" w:rsidR="00000000" w:rsidRPr="00000000">
        <w:rPr>
          <w:rtl w:val="0"/>
        </w:rPr>
        <w:t xml:space="preserve">1. Ứng dụng quản lý Internet Banking</w:t>
      </w:r>
    </w:p>
    <w:p w:rsidR="00000000" w:rsidDel="00000000" w:rsidP="00000000" w:rsidRDefault="00000000" w:rsidRPr="00000000" w14:paraId="00000185">
      <w:pPr>
        <w:rPr/>
      </w:pPr>
      <w:r w:rsidDel="00000000" w:rsidR="00000000" w:rsidRPr="00000000">
        <w:rPr/>
        <w:drawing>
          <wp:inline distB="114300" distT="114300" distL="114300" distR="114300">
            <wp:extent cx="5943600" cy="3327400"/>
            <wp:effectExtent b="0" l="0" r="0" t="0"/>
            <wp:docPr id="552361344"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pPr>
      <w:r w:rsidDel="00000000" w:rsidR="00000000" w:rsidRPr="00000000">
        <w:rPr/>
        <w:drawing>
          <wp:inline distB="114300" distT="114300" distL="114300" distR="114300">
            <wp:extent cx="5943600" cy="3035300"/>
            <wp:effectExtent b="0" l="0" r="0" t="0"/>
            <wp:docPr id="552361349"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rPr/>
      </w:pPr>
      <w:r w:rsidDel="00000000" w:rsidR="00000000" w:rsidRPr="00000000">
        <w:rPr/>
        <w:drawing>
          <wp:inline distB="114300" distT="114300" distL="114300" distR="114300">
            <wp:extent cx="5943600" cy="6121400"/>
            <wp:effectExtent b="0" l="0" r="0" t="0"/>
            <wp:docPr id="552361369" name="image35.png"/>
            <a:graphic>
              <a:graphicData uri="http://schemas.openxmlformats.org/drawingml/2006/picture">
                <pic:pic>
                  <pic:nvPicPr>
                    <pic:cNvPr id="0" name="image35.png"/>
                    <pic:cNvPicPr preferRelativeResize="0"/>
                  </pic:nvPicPr>
                  <pic:blipFill>
                    <a:blip r:embed="rId31"/>
                    <a:srcRect b="0" l="0" r="0" t="0"/>
                    <a:stretch>
                      <a:fillRect/>
                    </a:stretch>
                  </pic:blipFill>
                  <pic:spPr>
                    <a:xfrm>
                      <a:off x="0" y="0"/>
                      <a:ext cx="5943600" cy="6121400"/>
                    </a:xfrm>
                    <a:prstGeom prst="rect"/>
                    <a:ln/>
                  </pic:spPr>
                </pic:pic>
              </a:graphicData>
            </a:graphic>
          </wp:inline>
        </w:drawing>
      </w:r>
      <w:r w:rsidDel="00000000" w:rsidR="00000000" w:rsidRPr="00000000">
        <w:rPr/>
        <w:drawing>
          <wp:inline distB="114300" distT="114300" distL="114300" distR="114300">
            <wp:extent cx="5943600" cy="4635500"/>
            <wp:effectExtent b="0" l="0" r="0" t="0"/>
            <wp:docPr id="552361361"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943600" cy="4635500"/>
                    </a:xfrm>
                    <a:prstGeom prst="rect"/>
                    <a:ln/>
                  </pic:spPr>
                </pic:pic>
              </a:graphicData>
            </a:graphic>
          </wp:inline>
        </w:drawing>
      </w:r>
      <w:r w:rsidDel="00000000" w:rsidR="00000000" w:rsidRPr="00000000">
        <w:rPr/>
        <w:drawing>
          <wp:inline distB="114300" distT="114300" distL="114300" distR="114300">
            <wp:extent cx="5943600" cy="5168900"/>
            <wp:effectExtent b="0" l="0" r="0" t="0"/>
            <wp:docPr id="552361346"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9436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rPr/>
      </w:pPr>
      <w:r w:rsidDel="00000000" w:rsidR="00000000" w:rsidRPr="00000000">
        <w:rPr/>
        <w:drawing>
          <wp:inline distB="114300" distT="114300" distL="114300" distR="114300">
            <wp:extent cx="5943600" cy="4330700"/>
            <wp:effectExtent b="0" l="0" r="0" t="0"/>
            <wp:docPr id="552361360"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pPr>
      <w:r w:rsidDel="00000000" w:rsidR="00000000" w:rsidRPr="00000000">
        <w:rPr/>
        <w:drawing>
          <wp:inline distB="114300" distT="114300" distL="114300" distR="114300">
            <wp:extent cx="5943600" cy="4152900"/>
            <wp:effectExtent b="0" l="0" r="0" t="0"/>
            <wp:docPr id="552361373"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pPr>
      <w:r w:rsidDel="00000000" w:rsidR="00000000" w:rsidRPr="00000000">
        <w:rPr/>
        <w:drawing>
          <wp:inline distB="114300" distT="114300" distL="114300" distR="114300">
            <wp:extent cx="5943600" cy="2857500"/>
            <wp:effectExtent b="0" l="0" r="0" t="0"/>
            <wp:docPr id="552361380"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rPr/>
      </w:pPr>
      <w:r w:rsidDel="00000000" w:rsidR="00000000" w:rsidRPr="00000000">
        <w:rPr/>
        <w:drawing>
          <wp:inline distB="114300" distT="114300" distL="114300" distR="114300">
            <wp:extent cx="5943600" cy="3289300"/>
            <wp:effectExtent b="0" l="0" r="0" t="0"/>
            <wp:docPr id="552361378"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5943600" cy="3289300"/>
                    </a:xfrm>
                    <a:prstGeom prst="rect"/>
                    <a:ln/>
                  </pic:spPr>
                </pic:pic>
              </a:graphicData>
            </a:graphic>
          </wp:inline>
        </w:drawing>
      </w:r>
      <w:r w:rsidDel="00000000" w:rsidR="00000000" w:rsidRPr="00000000">
        <w:rPr/>
        <w:drawing>
          <wp:inline distB="114300" distT="114300" distL="114300" distR="114300">
            <wp:extent cx="5943600" cy="3835400"/>
            <wp:effectExtent b="0" l="0" r="0" t="0"/>
            <wp:docPr id="552361370" name="image37.png"/>
            <a:graphic>
              <a:graphicData uri="http://schemas.openxmlformats.org/drawingml/2006/picture">
                <pic:pic>
                  <pic:nvPicPr>
                    <pic:cNvPr id="0" name="image37.png"/>
                    <pic:cNvPicPr preferRelativeResize="0"/>
                  </pic:nvPicPr>
                  <pic:blipFill>
                    <a:blip r:embed="rId38"/>
                    <a:srcRect b="0" l="0" r="0" t="0"/>
                    <a:stretch>
                      <a:fillRect/>
                    </a:stretch>
                  </pic:blipFill>
                  <pic:spPr>
                    <a:xfrm>
                      <a:off x="0" y="0"/>
                      <a:ext cx="5943600" cy="3835400"/>
                    </a:xfrm>
                    <a:prstGeom prst="rect"/>
                    <a:ln/>
                  </pic:spPr>
                </pic:pic>
              </a:graphicData>
            </a:graphic>
          </wp:inline>
        </w:drawing>
      </w:r>
      <w:r w:rsidDel="00000000" w:rsidR="00000000" w:rsidRPr="00000000">
        <w:rPr/>
        <w:drawing>
          <wp:inline distB="114300" distT="114300" distL="114300" distR="114300">
            <wp:extent cx="5943600" cy="4191000"/>
            <wp:effectExtent b="0" l="0" r="0" t="0"/>
            <wp:docPr id="552361356"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2"/>
        <w:ind w:left="0" w:firstLine="0"/>
        <w:rPr/>
      </w:pPr>
      <w:bookmarkStart w:colFirst="0" w:colLast="0" w:name="_heading=h.76b00sq8k4l3" w:id="23"/>
      <w:bookmarkEnd w:id="23"/>
      <w:r w:rsidDel="00000000" w:rsidR="00000000" w:rsidRPr="00000000">
        <w:rPr>
          <w:rtl w:val="0"/>
        </w:rPr>
        <w:t xml:space="preserve">2. Redis database</w:t>
      </w:r>
    </w:p>
    <w:p w:rsidR="00000000" w:rsidDel="00000000" w:rsidP="00000000" w:rsidRDefault="00000000" w:rsidRPr="00000000" w14:paraId="0000018E">
      <w:pPr>
        <w:rPr/>
      </w:pPr>
      <w:r w:rsidDel="00000000" w:rsidR="00000000" w:rsidRPr="00000000">
        <w:rPr/>
        <w:drawing>
          <wp:inline distB="114300" distT="114300" distL="114300" distR="114300">
            <wp:extent cx="5943600" cy="990600"/>
            <wp:effectExtent b="0" l="0" r="0" t="0"/>
            <wp:docPr id="552361375"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pStyle w:val="Heading2"/>
        <w:ind w:left="0" w:firstLine="0"/>
        <w:rPr/>
      </w:pPr>
      <w:bookmarkStart w:colFirst="0" w:colLast="0" w:name="_heading=h.589psj885sva" w:id="24"/>
      <w:bookmarkEnd w:id="24"/>
      <w:r w:rsidDel="00000000" w:rsidR="00000000" w:rsidRPr="00000000">
        <w:rPr>
          <w:rtl w:val="0"/>
        </w:rPr>
        <w:t xml:space="preserve">3. Firebase Realtime database</w:t>
      </w:r>
    </w:p>
    <w:p w:rsidR="00000000" w:rsidDel="00000000" w:rsidP="00000000" w:rsidRDefault="00000000" w:rsidRPr="00000000" w14:paraId="00000190">
      <w:pPr>
        <w:ind w:left="720" w:firstLine="0"/>
        <w:jc w:val="center"/>
        <w:rPr/>
      </w:pPr>
      <w:r w:rsidDel="00000000" w:rsidR="00000000" w:rsidRPr="00000000">
        <w:rPr/>
        <w:drawing>
          <wp:inline distB="114300" distT="114300" distL="114300" distR="114300">
            <wp:extent cx="5943600" cy="2921000"/>
            <wp:effectExtent b="0" l="0" r="0" t="0"/>
            <wp:docPr id="552361359"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ind w:left="720" w:firstLine="0"/>
        <w:rPr/>
      </w:pPr>
      <w:r w:rsidDel="00000000" w:rsidR="00000000" w:rsidRPr="00000000">
        <w:rPr>
          <w:rtl w:val="0"/>
        </w:rPr>
      </w:r>
    </w:p>
    <w:p w:rsidR="00000000" w:rsidDel="00000000" w:rsidP="00000000" w:rsidRDefault="00000000" w:rsidRPr="00000000" w14:paraId="00000192">
      <w:pPr>
        <w:ind w:left="720" w:firstLine="0"/>
        <w:jc w:val="center"/>
        <w:rPr/>
      </w:pPr>
      <w:r w:rsidDel="00000000" w:rsidR="00000000" w:rsidRPr="00000000">
        <w:rPr/>
        <w:drawing>
          <wp:inline distB="114300" distT="114300" distL="114300" distR="114300">
            <wp:extent cx="5943600" cy="3086100"/>
            <wp:effectExtent b="0" l="0" r="0" t="0"/>
            <wp:docPr id="552361365" name="image33.png"/>
            <a:graphic>
              <a:graphicData uri="http://schemas.openxmlformats.org/drawingml/2006/picture">
                <pic:pic>
                  <pic:nvPicPr>
                    <pic:cNvPr id="0" name="image33.png"/>
                    <pic:cNvPicPr preferRelativeResize="0"/>
                  </pic:nvPicPr>
                  <pic:blipFill>
                    <a:blip r:embed="rId42"/>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pStyle w:val="Heading2"/>
        <w:ind w:left="0" w:firstLine="0"/>
        <w:rPr/>
      </w:pPr>
      <w:bookmarkStart w:colFirst="0" w:colLast="0" w:name="_heading=h.9j86afewur9z" w:id="25"/>
      <w:bookmarkEnd w:id="25"/>
      <w:r w:rsidDel="00000000" w:rsidR="00000000" w:rsidRPr="00000000">
        <w:rPr>
          <w:rtl w:val="0"/>
        </w:rPr>
        <w:t xml:space="preserve">4. Mongodb</w:t>
      </w:r>
    </w:p>
    <w:p w:rsidR="00000000" w:rsidDel="00000000" w:rsidP="00000000" w:rsidRDefault="00000000" w:rsidRPr="00000000" w14:paraId="00000194">
      <w:pPr>
        <w:rPr/>
      </w:pPr>
      <w:r w:rsidDel="00000000" w:rsidR="00000000" w:rsidRPr="00000000">
        <w:rPr/>
        <w:drawing>
          <wp:inline distB="114300" distT="114300" distL="114300" distR="114300">
            <wp:extent cx="5943600" cy="4368800"/>
            <wp:effectExtent b="0" l="0" r="0" t="0"/>
            <wp:docPr id="552361363"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jc w:val="right"/>
        <w:rPr/>
      </w:pPr>
      <w:r w:rsidDel="00000000" w:rsidR="00000000" w:rsidRPr="00000000">
        <w:rPr/>
        <w:drawing>
          <wp:inline distB="114300" distT="114300" distL="114300" distR="114300">
            <wp:extent cx="5943600" cy="5207000"/>
            <wp:effectExtent b="0" l="0" r="0" t="0"/>
            <wp:docPr id="552361355"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59436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ind w:left="720" w:firstLine="0"/>
        <w:rPr/>
      </w:pPr>
      <w:r w:rsidDel="00000000" w:rsidR="00000000" w:rsidRPr="00000000">
        <w:rPr>
          <w:rtl w:val="0"/>
        </w:rPr>
      </w:r>
    </w:p>
    <w:p w:rsidR="00000000" w:rsidDel="00000000" w:rsidP="00000000" w:rsidRDefault="00000000" w:rsidRPr="00000000" w14:paraId="00000198">
      <w:pPr>
        <w:ind w:left="720" w:firstLine="0"/>
        <w:rPr/>
      </w:pPr>
      <w:r w:rsidDel="00000000" w:rsidR="00000000" w:rsidRPr="00000000">
        <w:rPr>
          <w:rtl w:val="0"/>
        </w:rPr>
      </w:r>
    </w:p>
    <w:sectPr>
      <w:headerReference r:id="rId45" w:type="default"/>
      <w:footerReference r:id="rId46" w:type="default"/>
      <w:footerReference r:id="rId47" w:type="first"/>
      <w:pgSz w:h="15840" w:w="12240" w:orient="portrait"/>
      <w:pgMar w:bottom="1440" w:top="1440" w:left="1440" w:right="1440" w:header="1417.3228346456694" w:footer="1133.8582677165355"/>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Calibri"/>
  <w:font w:name="Noto Sans Symbol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1"/>
      <w:tblW w:w="9590.0" w:type="dxa"/>
      <w:jc w:val="center"/>
      <w:tblLayout w:type="fixed"/>
      <w:tblLook w:val="0400"/>
    </w:tblPr>
    <w:tblGrid>
      <w:gridCol w:w="4801"/>
      <w:gridCol w:w="4789"/>
      <w:tblGridChange w:id="0">
        <w:tblGrid>
          <w:gridCol w:w="4801"/>
          <w:gridCol w:w="4789"/>
        </w:tblGrid>
      </w:tblGridChange>
    </w:tblGrid>
    <w:tr>
      <w:trPr>
        <w:cantSplit w:val="0"/>
        <w:trHeight w:val="115" w:hRule="atLeast"/>
        <w:tblHeader w:val="0"/>
      </w:trPr>
      <w:tc>
        <w:tcPr>
          <w:shd w:fill="4f81bd" w:val="clear"/>
          <w:tcMar>
            <w:top w:w="0.0" w:type="dxa"/>
            <w:bottom w:w="0.0" w:type="dxa"/>
          </w:tcMar>
        </w:tcPr>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1"/>
              <w:strike w:val="0"/>
              <w:color w:val="000000"/>
              <w:sz w:val="18"/>
              <w:szCs w:val="18"/>
              <w:u w:val="none"/>
              <w:shd w:fill="auto" w:val="clear"/>
              <w:vertAlign w:val="baseline"/>
            </w:rPr>
          </w:pPr>
          <w:r w:rsidDel="00000000" w:rsidR="00000000" w:rsidRPr="00000000">
            <w:rPr>
              <w:rtl w:val="0"/>
            </w:rPr>
          </w:r>
        </w:p>
      </w:tc>
      <w:tc>
        <w:tcPr>
          <w:shd w:fill="4f81bd" w:val="clear"/>
          <w:tcMar>
            <w:top w:w="0.0" w:type="dxa"/>
            <w:bottom w:w="0.0" w:type="dxa"/>
          </w:tcMar>
        </w:tcPr>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Arial" w:cs="Arial" w:eastAsia="Arial" w:hAnsi="Arial"/>
              <w:b w:val="0"/>
              <w:i w:val="0"/>
              <w:smallCaps w:val="1"/>
              <w:strike w:val="0"/>
              <w:color w:val="000000"/>
              <w:sz w:val="18"/>
              <w:szCs w:val="18"/>
              <w:u w:val="none"/>
              <w:shd w:fill="auto" w:val="clear"/>
              <w:vertAlign w:val="baseline"/>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1"/>
              <w:strike w:val="0"/>
              <w:color w:val="80808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Arial" w:cs="Arial" w:eastAsia="Arial" w:hAnsi="Arial"/>
              <w:b w:val="0"/>
              <w:i w:val="0"/>
              <w:smallCaps w:val="1"/>
              <w:strike w:val="0"/>
              <w:color w:val="808080"/>
              <w:sz w:val="18"/>
              <w:szCs w:val="18"/>
              <w:u w:val="none"/>
              <w:shd w:fill="auto" w:val="clear"/>
              <w:vertAlign w:val="baseline"/>
            </w:rPr>
          </w:pPr>
          <w:r w:rsidDel="00000000" w:rsidR="00000000" w:rsidRPr="00000000">
            <w:rPr>
              <w:rFonts w:ascii="Arial" w:cs="Arial" w:eastAsia="Arial" w:hAnsi="Arial"/>
              <w:b w:val="0"/>
              <w:i w:val="0"/>
              <w:smallCaps w:val="1"/>
              <w:strike w:val="0"/>
              <w:color w:val="80808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2"/>
      <w:tblW w:w="9590.0" w:type="dxa"/>
      <w:jc w:val="center"/>
      <w:tblLayout w:type="fixed"/>
      <w:tblLook w:val="0400"/>
    </w:tblPr>
    <w:tblGrid>
      <w:gridCol w:w="4801"/>
      <w:gridCol w:w="4789"/>
      <w:tblGridChange w:id="0">
        <w:tblGrid>
          <w:gridCol w:w="4801"/>
          <w:gridCol w:w="4789"/>
        </w:tblGrid>
      </w:tblGridChange>
    </w:tblGrid>
    <w:tr>
      <w:trPr>
        <w:cantSplit w:val="0"/>
        <w:trHeight w:val="115" w:hRule="atLeast"/>
        <w:tblHeader w:val="0"/>
      </w:trPr>
      <w:tc>
        <w:tcPr>
          <w:shd w:fill="4f81bd" w:val="clear"/>
          <w:tcMar>
            <w:top w:w="0.0" w:type="dxa"/>
            <w:bottom w:w="0.0" w:type="dxa"/>
          </w:tcMar>
        </w:tcPr>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1"/>
              <w:strike w:val="0"/>
              <w:color w:val="000000"/>
              <w:sz w:val="18"/>
              <w:szCs w:val="18"/>
              <w:u w:val="none"/>
              <w:shd w:fill="auto" w:val="clear"/>
              <w:vertAlign w:val="baseline"/>
            </w:rPr>
          </w:pPr>
          <w:r w:rsidDel="00000000" w:rsidR="00000000" w:rsidRPr="00000000">
            <w:rPr>
              <w:rtl w:val="0"/>
            </w:rPr>
          </w:r>
        </w:p>
      </w:tc>
      <w:tc>
        <w:tcPr>
          <w:shd w:fill="4f81bd" w:val="clear"/>
          <w:tcMar>
            <w:top w:w="0.0" w:type="dxa"/>
            <w:bottom w:w="0.0" w:type="dxa"/>
          </w:tcMar>
        </w:tcPr>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Arial" w:cs="Arial" w:eastAsia="Arial" w:hAnsi="Arial"/>
              <w:b w:val="0"/>
              <w:i w:val="0"/>
              <w:smallCaps w:val="1"/>
              <w:strike w:val="0"/>
              <w:color w:val="000000"/>
              <w:sz w:val="18"/>
              <w:szCs w:val="18"/>
              <w:u w:val="none"/>
              <w:shd w:fill="auto" w:val="clear"/>
              <w:vertAlign w:val="baseline"/>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1"/>
              <w:strike w:val="0"/>
              <w:color w:val="80808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Arial" w:cs="Arial" w:eastAsia="Arial" w:hAnsi="Arial"/>
              <w:b w:val="0"/>
              <w:i w:val="0"/>
              <w:smallCaps w:val="1"/>
              <w:strike w:val="0"/>
              <w:color w:val="808080"/>
              <w:sz w:val="18"/>
              <w:szCs w:val="18"/>
              <w:u w:val="none"/>
              <w:shd w:fill="auto" w:val="clear"/>
              <w:vertAlign w:val="baseline"/>
            </w:rPr>
          </w:pPr>
          <w:r w:rsidDel="00000000" w:rsidR="00000000" w:rsidRPr="00000000">
            <w:rPr>
              <w:rFonts w:ascii="Arial" w:cs="Arial" w:eastAsia="Arial" w:hAnsi="Arial"/>
              <w:b w:val="0"/>
              <w:i w:val="0"/>
              <w:smallCaps w:val="1"/>
              <w:strike w:val="0"/>
              <w:color w:val="80808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-276224</wp:posOffset>
          </wp:positionH>
          <wp:positionV relativeFrom="paragraph">
            <wp:posOffset>-819149</wp:posOffset>
          </wp:positionV>
          <wp:extent cx="2817495" cy="882015"/>
          <wp:effectExtent b="0" l="0" r="0" t="0"/>
          <wp:wrapNone/>
          <wp:docPr id="552361377" name="image21.jpg"/>
          <a:graphic>
            <a:graphicData uri="http://schemas.openxmlformats.org/drawingml/2006/picture">
              <pic:pic>
                <pic:nvPicPr>
                  <pic:cNvPr id="0" name="image21.jpg"/>
                  <pic:cNvPicPr preferRelativeResize="0"/>
                </pic:nvPicPr>
                <pic:blipFill>
                  <a:blip r:embed="rId1"/>
                  <a:srcRect b="0" l="0" r="60051" t="0"/>
                  <a:stretch>
                    <a:fillRect/>
                  </a:stretch>
                </pic:blipFill>
                <pic:spPr>
                  <a:xfrm>
                    <a:off x="0" y="0"/>
                    <a:ext cx="2817495" cy="8820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5257800</wp:posOffset>
          </wp:positionH>
          <wp:positionV relativeFrom="paragraph">
            <wp:posOffset>-723899</wp:posOffset>
          </wp:positionV>
          <wp:extent cx="988060" cy="541655"/>
          <wp:effectExtent b="0" l="0" r="0" t="0"/>
          <wp:wrapSquare wrapText="bothSides" distB="0" distT="0" distL="114300" distR="114300"/>
          <wp:docPr id="552361368" name="image9.png"/>
          <a:graphic>
            <a:graphicData uri="http://schemas.openxmlformats.org/drawingml/2006/picture">
              <pic:pic>
                <pic:nvPicPr>
                  <pic:cNvPr id="0" name="image9.png"/>
                  <pic:cNvPicPr preferRelativeResize="0"/>
                </pic:nvPicPr>
                <pic:blipFill>
                  <a:blip r:embed="rId2"/>
                  <a:srcRect b="0" l="0" r="0" t="0"/>
                  <a:stretch>
                    <a:fillRect/>
                  </a:stretch>
                </pic:blipFill>
                <pic:spPr>
                  <a:xfrm>
                    <a:off x="0" y="0"/>
                    <a:ext cx="988060" cy="541655"/>
                  </a:xfrm>
                  <a:prstGeom prst="rect"/>
                  <a:ln/>
                </pic:spPr>
              </pic:pic>
            </a:graphicData>
          </a:graphic>
        </wp:anchor>
      </w:drawing>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4"/>
        <w:szCs w:val="24"/>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0" w:before="240" w:lineRule="auto"/>
      <w:jc w:val="both"/>
    </w:pPr>
    <w:rPr>
      <w:b w:val="1"/>
      <w:color w:val="0070c0"/>
      <w:sz w:val="32"/>
      <w:szCs w:val="32"/>
    </w:rPr>
  </w:style>
  <w:style w:type="paragraph" w:styleId="Heading2">
    <w:name w:val="heading 2"/>
    <w:basedOn w:val="Normal"/>
    <w:next w:val="Normal"/>
    <w:pPr>
      <w:keepNext w:val="1"/>
      <w:spacing w:after="80" w:before="280" w:line="240" w:lineRule="auto"/>
      <w:ind w:left="720" w:hanging="360"/>
      <w:jc w:val="both"/>
    </w:pPr>
    <w:rPr>
      <w:color w:val="0070c0"/>
      <w:sz w:val="28"/>
      <w:szCs w:val="28"/>
    </w:rPr>
  </w:style>
  <w:style w:type="paragraph" w:styleId="Heading3">
    <w:name w:val="heading 3"/>
    <w:basedOn w:val="Normal"/>
    <w:next w:val="Normal"/>
    <w:pPr>
      <w:keepNext w:val="1"/>
      <w:spacing w:after="80" w:before="280" w:line="240" w:lineRule="auto"/>
      <w:ind w:left="425.19685039370086" w:hanging="360"/>
      <w:jc w:val="both"/>
    </w:pPr>
    <w:rPr>
      <w:b w:val="1"/>
    </w:rPr>
  </w:style>
  <w:style w:type="paragraph" w:styleId="Heading4">
    <w:name w:val="heading 4"/>
    <w:basedOn w:val="Normal"/>
    <w:next w:val="Normal"/>
    <w:pPr>
      <w:keepNext w:val="1"/>
      <w:spacing w:after="40" w:before="240" w:lineRule="auto"/>
      <w:ind w:left="566.9291338582675" w:firstLine="0"/>
    </w:pPr>
    <w:rPr>
      <w:b w:val="1"/>
    </w:rPr>
  </w:style>
  <w:style w:type="paragraph" w:styleId="Heading5">
    <w:name w:val="heading 5"/>
    <w:basedOn w:val="Normal"/>
    <w:next w:val="Normal"/>
    <w:pPr>
      <w:keepNext w:val="1"/>
      <w:spacing w:after="40" w:before="220" w:lineRule="auto"/>
    </w:pPr>
    <w:rPr>
      <w:b w:val="1"/>
    </w:rPr>
  </w:style>
  <w:style w:type="paragraph" w:styleId="Heading6">
    <w:name w:val="heading 6"/>
    <w:basedOn w:val="Normal"/>
    <w:next w:val="Normal"/>
    <w:pPr>
      <w:keepNext w:val="1"/>
      <w:spacing w:after="40" w:before="200" w:lineRule="auto"/>
    </w:pPr>
    <w:rPr>
      <w:b w:val="1"/>
      <w:sz w:val="20"/>
      <w:szCs w:val="20"/>
    </w:rPr>
  </w:style>
  <w:style w:type="paragraph" w:styleId="Title">
    <w:name w:val="Title"/>
    <w:basedOn w:val="Normal"/>
    <w:next w:val="Normal"/>
    <w:pPr>
      <w:keepNext w:val="1"/>
      <w:spacing w:after="120" w:before="480" w:lineRule="auto"/>
    </w:pPr>
    <w:rPr>
      <w:b w:val="1"/>
      <w:sz w:val="72"/>
      <w:szCs w:val="72"/>
    </w:rPr>
  </w:style>
  <w:style w:type="paragraph" w:styleId="Normal" w:default="1">
    <w:name w:val="Normal"/>
    <w:qFormat w:val="1"/>
    <w:rsid w:val="79AD3FDA"/>
    <w:rPr>
      <w:noProof w:val="1"/>
      <w:lang w:val="vi-VN"/>
    </w:rPr>
  </w:style>
  <w:style w:type="paragraph" w:styleId="Heading1">
    <w:name w:val="heading 1"/>
    <w:basedOn w:val="Normal"/>
    <w:next w:val="Normal"/>
    <w:uiPriority w:val="9"/>
    <w:qFormat w:val="1"/>
    <w:rsid w:val="79AD3FDA"/>
    <w:pPr>
      <w:keepNext w:val="1"/>
      <w:spacing w:after="0" w:before="240"/>
      <w:outlineLvl w:val="0"/>
    </w:pPr>
    <w:rPr>
      <w:rFonts w:ascii="Cambria" w:cs="Cambria" w:eastAsia="Cambria" w:hAnsi="Cambria"/>
      <w:color w:val="366091"/>
      <w:sz w:val="32"/>
      <w:szCs w:val="32"/>
    </w:rPr>
  </w:style>
  <w:style w:type="paragraph" w:styleId="Heading2">
    <w:name w:val="heading 2"/>
    <w:basedOn w:val="Normal"/>
    <w:next w:val="Normal"/>
    <w:uiPriority w:val="9"/>
    <w:unhideWhenUsed w:val="1"/>
    <w:qFormat w:val="1"/>
    <w:rsid w:val="79AD3FDA"/>
    <w:pPr>
      <w:keepNext w:val="1"/>
      <w:spacing w:after="80" w:before="360"/>
      <w:outlineLvl w:val="1"/>
    </w:pPr>
    <w:rPr>
      <w:b w:val="1"/>
      <w:bCs w:val="1"/>
      <w:sz w:val="36"/>
      <w:szCs w:val="36"/>
    </w:rPr>
  </w:style>
  <w:style w:type="paragraph" w:styleId="Heading3">
    <w:name w:val="heading 3"/>
    <w:basedOn w:val="Normal"/>
    <w:next w:val="Normal"/>
    <w:uiPriority w:val="9"/>
    <w:unhideWhenUsed w:val="1"/>
    <w:qFormat w:val="1"/>
    <w:rsid w:val="79AD3FDA"/>
    <w:pPr>
      <w:keepNext w:val="1"/>
      <w:spacing w:after="80" w:before="280"/>
      <w:outlineLvl w:val="2"/>
    </w:pPr>
    <w:rPr>
      <w:b w:val="1"/>
      <w:bCs w:val="1"/>
      <w:sz w:val="28"/>
      <w:szCs w:val="28"/>
    </w:rPr>
  </w:style>
  <w:style w:type="paragraph" w:styleId="Heading4">
    <w:name w:val="heading 4"/>
    <w:basedOn w:val="Normal"/>
    <w:next w:val="Normal"/>
    <w:uiPriority w:val="9"/>
    <w:unhideWhenUsed w:val="1"/>
    <w:qFormat w:val="1"/>
    <w:rsid w:val="79AD3FDA"/>
    <w:pPr>
      <w:keepNext w:val="1"/>
      <w:spacing w:after="40" w:before="240"/>
      <w:outlineLvl w:val="3"/>
    </w:pPr>
    <w:rPr>
      <w:b w:val="1"/>
      <w:bCs w:val="1"/>
      <w:sz w:val="24"/>
      <w:szCs w:val="24"/>
    </w:rPr>
  </w:style>
  <w:style w:type="paragraph" w:styleId="Heading5">
    <w:name w:val="heading 5"/>
    <w:basedOn w:val="Normal"/>
    <w:next w:val="Normal"/>
    <w:uiPriority w:val="9"/>
    <w:semiHidden w:val="1"/>
    <w:unhideWhenUsed w:val="1"/>
    <w:qFormat w:val="1"/>
    <w:rsid w:val="79AD3FDA"/>
    <w:pPr>
      <w:keepNext w:val="1"/>
      <w:spacing w:after="40" w:before="220"/>
      <w:outlineLvl w:val="4"/>
    </w:pPr>
    <w:rPr>
      <w:b w:val="1"/>
      <w:bCs w:val="1"/>
    </w:rPr>
  </w:style>
  <w:style w:type="paragraph" w:styleId="Heading6">
    <w:name w:val="heading 6"/>
    <w:basedOn w:val="Normal"/>
    <w:next w:val="Normal"/>
    <w:uiPriority w:val="9"/>
    <w:semiHidden w:val="1"/>
    <w:unhideWhenUsed w:val="1"/>
    <w:qFormat w:val="1"/>
    <w:rsid w:val="79AD3FDA"/>
    <w:pPr>
      <w:keepNext w:val="1"/>
      <w:spacing w:after="40" w:before="200"/>
      <w:outlineLvl w:val="5"/>
    </w:pPr>
    <w:rPr>
      <w:b w:val="1"/>
      <w:bCs w:val="1"/>
      <w:sz w:val="20"/>
      <w:szCs w:val="20"/>
    </w:rPr>
  </w:style>
  <w:style w:type="paragraph" w:styleId="Heading7">
    <w:name w:val="heading 7"/>
    <w:basedOn w:val="Normal"/>
    <w:next w:val="Normal"/>
    <w:link w:val="Heading7Char"/>
    <w:uiPriority w:val="9"/>
    <w:unhideWhenUsed w:val="1"/>
    <w:qFormat w:val="1"/>
    <w:rsid w:val="79AD3FDA"/>
    <w:pPr>
      <w:keepNext w:val="1"/>
      <w:spacing w:after="0" w:before="40"/>
      <w:outlineLvl w:val="6"/>
    </w:pPr>
    <w:rPr>
      <w:rFonts w:asciiTheme="majorHAnsi" w:cstheme="majorBidi" w:eastAsiaTheme="majorEastAsia" w:hAnsiTheme="majorHAnsi"/>
      <w:i w:val="1"/>
      <w:iCs w:val="1"/>
      <w:color w:val="243f60"/>
    </w:rPr>
  </w:style>
  <w:style w:type="paragraph" w:styleId="Heading8">
    <w:name w:val="heading 8"/>
    <w:basedOn w:val="Normal"/>
    <w:next w:val="Normal"/>
    <w:link w:val="Heading8Char"/>
    <w:uiPriority w:val="9"/>
    <w:unhideWhenUsed w:val="1"/>
    <w:qFormat w:val="1"/>
    <w:rsid w:val="79AD3FDA"/>
    <w:pPr>
      <w:keepNext w:val="1"/>
      <w:spacing w:after="0" w:before="40"/>
      <w:outlineLvl w:val="7"/>
    </w:pPr>
    <w:rPr>
      <w:rFonts w:asciiTheme="majorHAnsi" w:cstheme="majorBidi" w:eastAsiaTheme="majorEastAsia" w:hAnsiTheme="majorHAnsi"/>
      <w:color w:val="272727"/>
      <w:sz w:val="21"/>
      <w:szCs w:val="21"/>
    </w:rPr>
  </w:style>
  <w:style w:type="paragraph" w:styleId="Heading9">
    <w:name w:val="heading 9"/>
    <w:basedOn w:val="Normal"/>
    <w:next w:val="Normal"/>
    <w:link w:val="Heading9Char"/>
    <w:uiPriority w:val="9"/>
    <w:unhideWhenUsed w:val="1"/>
    <w:qFormat w:val="1"/>
    <w:rsid w:val="79AD3FDA"/>
    <w:pPr>
      <w:keepNext w:val="1"/>
      <w:spacing w:after="0" w:before="40"/>
      <w:outlineLvl w:val="8"/>
    </w:pPr>
    <w:rPr>
      <w:rFonts w:asciiTheme="majorHAnsi" w:cstheme="majorBidi" w:eastAsiaTheme="majorEastAsia" w:hAnsiTheme="majorHAnsi"/>
      <w:i w:val="1"/>
      <w:iCs w:val="1"/>
      <w:color w:val="272727"/>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rsid w:val="79AD3FDA"/>
    <w:pPr>
      <w:keepNext w:val="1"/>
      <w:spacing w:after="120" w:before="480"/>
    </w:pPr>
    <w:rPr>
      <w:b w:val="1"/>
      <w:bCs w:val="1"/>
      <w:sz w:val="72"/>
      <w:szCs w:val="72"/>
    </w:rPr>
  </w:style>
  <w:style w:type="paragraph" w:styleId="Normal0" w:customStyle="1">
    <w:name w:val="Normal0"/>
    <w:qFormat w:val="1"/>
    <w:rsid w:val="00C259E6"/>
  </w:style>
  <w:style w:type="paragraph" w:styleId="heading10" w:customStyle="1">
    <w:name w:val="heading 10"/>
    <w:basedOn w:val="Normal0"/>
    <w:next w:val="Normal0"/>
    <w:link w:val="Heading1Char"/>
    <w:uiPriority w:val="9"/>
    <w:qFormat w:val="1"/>
    <w:rsid w:val="004E05E2"/>
    <w:pPr>
      <w:keepNext w:val="1"/>
      <w:keepLines w:val="1"/>
      <w:spacing w:after="0" w:before="240"/>
      <w:outlineLvl w:val="0"/>
    </w:pPr>
    <w:rPr>
      <w:rFonts w:asciiTheme="majorHAnsi" w:cstheme="majorBidi" w:eastAsiaTheme="majorEastAsia" w:hAnsiTheme="majorHAnsi"/>
      <w:color w:val="365f91" w:themeColor="accent1" w:themeShade="0000BF"/>
      <w:sz w:val="32"/>
      <w:szCs w:val="32"/>
    </w:rPr>
  </w:style>
  <w:style w:type="table" w:styleId="NormalTable0" w:customStyle="1">
    <w:name w:val="Normal Table0"/>
    <w:uiPriority w:val="99"/>
    <w:semiHidden w:val="1"/>
    <w:unhideWhenUsed w:val="1"/>
    <w:tblPr>
      <w:tblInd w:w="0.0" w:type="dxa"/>
      <w:tblCellMar>
        <w:top w:w="0.0" w:type="dxa"/>
        <w:left w:w="108.0" w:type="dxa"/>
        <w:bottom w:w="0.0" w:type="dxa"/>
        <w:right w:w="108.0" w:type="dxa"/>
      </w:tblCellMar>
    </w:tblPr>
  </w:style>
  <w:style w:type="paragraph" w:styleId="Header">
    <w:name w:val="header"/>
    <w:basedOn w:val="Normal0"/>
    <w:link w:val="HeaderChar"/>
    <w:uiPriority w:val="99"/>
    <w:unhideWhenUsed w:val="1"/>
    <w:rsid w:val="00F41918"/>
    <w:pPr>
      <w:tabs>
        <w:tab w:val="center" w:pos="4680"/>
        <w:tab w:val="right" w:pos="9360"/>
      </w:tabs>
      <w:spacing w:after="0" w:line="240" w:lineRule="auto"/>
    </w:pPr>
  </w:style>
  <w:style w:type="character" w:styleId="HeaderChar" w:customStyle="1">
    <w:name w:val="Header Char"/>
    <w:basedOn w:val="DefaultParagraphFont"/>
    <w:link w:val="Header"/>
    <w:uiPriority w:val="99"/>
    <w:rsid w:val="00F41918"/>
  </w:style>
  <w:style w:type="paragraph" w:styleId="Footer">
    <w:name w:val="footer"/>
    <w:basedOn w:val="Normal0"/>
    <w:link w:val="FooterChar"/>
    <w:uiPriority w:val="99"/>
    <w:unhideWhenUsed w:val="1"/>
    <w:rsid w:val="00F41918"/>
    <w:pPr>
      <w:tabs>
        <w:tab w:val="center" w:pos="4680"/>
        <w:tab w:val="right" w:pos="9360"/>
      </w:tabs>
      <w:spacing w:after="0" w:line="240" w:lineRule="auto"/>
    </w:pPr>
  </w:style>
  <w:style w:type="character" w:styleId="FooterChar" w:customStyle="1">
    <w:name w:val="Footer Char"/>
    <w:basedOn w:val="DefaultParagraphFont"/>
    <w:link w:val="Footer"/>
    <w:uiPriority w:val="99"/>
    <w:rsid w:val="00F41918"/>
  </w:style>
  <w:style w:type="paragraph" w:styleId="BalloonText">
    <w:name w:val="Balloon Text"/>
    <w:basedOn w:val="Normal0"/>
    <w:link w:val="BalloonTextChar"/>
    <w:uiPriority w:val="99"/>
    <w:semiHidden w:val="1"/>
    <w:unhideWhenUsed w:val="1"/>
    <w:rsid w:val="00F41918"/>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F41918"/>
    <w:rPr>
      <w:rFonts w:ascii="Tahoma" w:cs="Tahoma" w:hAnsi="Tahoma"/>
      <w:sz w:val="16"/>
      <w:szCs w:val="16"/>
    </w:rPr>
  </w:style>
  <w:style w:type="character" w:styleId="Hyperlink">
    <w:name w:val="Hyperlink"/>
    <w:basedOn w:val="DefaultParagraphFont"/>
    <w:uiPriority w:val="99"/>
    <w:unhideWhenUsed w:val="1"/>
    <w:rsid w:val="00F41918"/>
    <w:rPr>
      <w:color w:val="0000ff" w:themeColor="hyperlink"/>
      <w:u w:val="single"/>
    </w:rPr>
  </w:style>
  <w:style w:type="paragraph" w:styleId="ListParagraph">
    <w:name w:val="List Paragraph"/>
    <w:basedOn w:val="Normal0"/>
    <w:uiPriority w:val="34"/>
    <w:qFormat w:val="1"/>
    <w:rsid w:val="00F41918"/>
    <w:pPr>
      <w:ind w:left="720"/>
      <w:contextualSpacing w:val="1"/>
    </w:pPr>
  </w:style>
  <w:style w:type="table" w:styleId="TableGrid">
    <w:name w:val="Table Grid"/>
    <w:basedOn w:val="NormalTable0"/>
    <w:uiPriority w:val="59"/>
    <w:rsid w:val="00C259E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Spacing">
    <w:name w:val="No Spacing"/>
    <w:link w:val="NoSpacingChar"/>
    <w:uiPriority w:val="1"/>
    <w:qFormat w:val="1"/>
    <w:rsid w:val="006E72BF"/>
    <w:pPr>
      <w:spacing w:after="0" w:line="240" w:lineRule="auto"/>
    </w:pPr>
    <w:rPr>
      <w:rFonts w:asciiTheme="minorHAnsi" w:eastAsiaTheme="minorEastAsia" w:hAnsiTheme="minorHAnsi"/>
    </w:rPr>
  </w:style>
  <w:style w:type="character" w:styleId="NoSpacingChar" w:customStyle="1">
    <w:name w:val="No Spacing Char"/>
    <w:basedOn w:val="DefaultParagraphFont"/>
    <w:link w:val="NoSpacing"/>
    <w:uiPriority w:val="1"/>
    <w:rsid w:val="006E72BF"/>
    <w:rPr>
      <w:rFonts w:asciiTheme="minorHAnsi" w:eastAsiaTheme="minorEastAsia" w:hAnsiTheme="minorHAnsi"/>
    </w:rPr>
  </w:style>
  <w:style w:type="character" w:styleId="PlaceholderText">
    <w:name w:val="Placeholder Text"/>
    <w:basedOn w:val="DefaultParagraphFont"/>
    <w:uiPriority w:val="99"/>
    <w:semiHidden w:val="1"/>
    <w:rsid w:val="00783F45"/>
    <w:rPr>
      <w:color w:val="808080"/>
    </w:rPr>
  </w:style>
  <w:style w:type="character" w:styleId="Heading1Char" w:customStyle="1">
    <w:name w:val="Heading 1 Char"/>
    <w:basedOn w:val="DefaultParagraphFont"/>
    <w:link w:val="heading10"/>
    <w:uiPriority w:val="9"/>
    <w:rsid w:val="004E05E2"/>
    <w:rPr>
      <w:rFonts w:asciiTheme="majorHAnsi" w:cstheme="majorBidi" w:eastAsiaTheme="majorEastAsia" w:hAnsiTheme="majorHAnsi"/>
      <w:color w:val="365f91" w:themeColor="accent1" w:themeShade="0000BF"/>
      <w:sz w:val="32"/>
      <w:szCs w:val="32"/>
    </w:rPr>
  </w:style>
  <w:style w:type="paragraph" w:styleId="Subtitle">
    <w:name w:val="Subtitle"/>
    <w:basedOn w:val="Normal0"/>
    <w:next w:val="Normal0"/>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NormalTable0"/>
    <w:pPr>
      <w:spacing w:after="0" w:line="240" w:lineRule="auto"/>
    </w:pPr>
    <w:tblPr>
      <w:tblStyleRowBandSize w:val="1"/>
      <w:tblStyleColBandSize w:val="1"/>
    </w:tblPr>
  </w:style>
  <w:style w:type="table" w:styleId="a0" w:customStyle="1">
    <w:basedOn w:val="NormalTable0"/>
    <w:pPr>
      <w:spacing w:after="0" w:line="240" w:lineRule="auto"/>
    </w:pPr>
    <w:tblPr>
      <w:tblStyleRowBandSize w:val="1"/>
      <w:tblStyleColBandSize w:val="1"/>
    </w:tblPr>
  </w:style>
  <w:style w:type="table" w:styleId="a1" w:customStyle="1">
    <w:basedOn w:val="NormalTable0"/>
    <w:pPr>
      <w:spacing w:after="0" w:line="240" w:lineRule="auto"/>
    </w:pPr>
    <w:tblPr>
      <w:tblStyleRowBandSize w:val="1"/>
      <w:tblStyleColBandSize w:val="1"/>
    </w:tblPr>
  </w:style>
  <w:style w:type="table" w:styleId="a2" w:customStyle="1">
    <w:basedOn w:val="NormalTable0"/>
    <w:tblPr>
      <w:tblStyleRowBandSize w:val="1"/>
      <w:tblStyleColBandSize w:val="1"/>
      <w:tblCellMar>
        <w:top w:w="144.0" w:type="dxa"/>
        <w:left w:w="115.0" w:type="dxa"/>
        <w:bottom w:w="144.0" w:type="dxa"/>
        <w:right w:w="115.0" w:type="dxa"/>
      </w:tblCellMar>
    </w:tblPr>
  </w:style>
  <w:style w:type="table" w:styleId="a3" w:customStyle="1">
    <w:basedOn w:val="NormalTable0"/>
    <w:tblPr>
      <w:tblStyleRowBandSize w:val="1"/>
      <w:tblStyleColBandSize w:val="1"/>
      <w:tblCellMar>
        <w:top w:w="144.0" w:type="dxa"/>
        <w:left w:w="115.0" w:type="dxa"/>
        <w:bottom w:w="144.0" w:type="dxa"/>
        <w:right w:w="115.0" w:type="dxa"/>
      </w:tblCellMar>
    </w:tblPr>
  </w:style>
  <w:style w:type="paragraph" w:styleId="Quote">
    <w:name w:val="Quote"/>
    <w:basedOn w:val="Normal"/>
    <w:next w:val="Normal"/>
    <w:link w:val="QuoteChar"/>
    <w:uiPriority w:val="29"/>
    <w:qFormat w:val="1"/>
    <w:rsid w:val="79AD3FDA"/>
    <w:pPr>
      <w:spacing w:before="200"/>
      <w:ind w:left="864" w:right="864"/>
      <w:jc w:val="center"/>
    </w:pPr>
    <w:rPr>
      <w:i w:val="1"/>
      <w:iCs w:val="1"/>
      <w:color w:val="404040" w:themeColor="text1" w:themeTint="0000BF"/>
    </w:rPr>
  </w:style>
  <w:style w:type="paragraph" w:styleId="IntenseQuote">
    <w:name w:val="Intense Quote"/>
    <w:basedOn w:val="Normal"/>
    <w:next w:val="Normal"/>
    <w:link w:val="IntenseQuoteChar"/>
    <w:uiPriority w:val="30"/>
    <w:qFormat w:val="1"/>
    <w:rsid w:val="79AD3FDA"/>
    <w:pPr>
      <w:spacing w:after="360" w:before="360"/>
      <w:ind w:left="864" w:right="864"/>
      <w:jc w:val="center"/>
    </w:pPr>
    <w:rPr>
      <w:i w:val="1"/>
      <w:iCs w:val="1"/>
      <w:color w:val="4f81bd" w:themeColor="accent1"/>
    </w:rPr>
  </w:style>
  <w:style w:type="character" w:styleId="Heading7Char" w:customStyle="1">
    <w:name w:val="Heading 7 Char"/>
    <w:basedOn w:val="DefaultParagraphFont"/>
    <w:link w:val="Heading7"/>
    <w:uiPriority w:val="9"/>
    <w:rsid w:val="79AD3FDA"/>
    <w:rPr>
      <w:rFonts w:asciiTheme="majorHAnsi" w:cstheme="majorBidi" w:eastAsiaTheme="majorEastAsia" w:hAnsiTheme="majorHAnsi"/>
      <w:i w:val="1"/>
      <w:iCs w:val="1"/>
      <w:noProof w:val="1"/>
      <w:color w:val="243f60"/>
      <w:lang w:val="vi-VN"/>
    </w:rPr>
  </w:style>
  <w:style w:type="character" w:styleId="Heading8Char" w:customStyle="1">
    <w:name w:val="Heading 8 Char"/>
    <w:basedOn w:val="DefaultParagraphFont"/>
    <w:link w:val="Heading8"/>
    <w:uiPriority w:val="9"/>
    <w:rsid w:val="79AD3FDA"/>
    <w:rPr>
      <w:rFonts w:asciiTheme="majorHAnsi" w:cstheme="majorBidi" w:eastAsiaTheme="majorEastAsia" w:hAnsiTheme="majorHAnsi"/>
      <w:noProof w:val="1"/>
      <w:color w:val="272727"/>
      <w:sz w:val="21"/>
      <w:szCs w:val="21"/>
      <w:lang w:val="vi-VN"/>
    </w:rPr>
  </w:style>
  <w:style w:type="character" w:styleId="Heading9Char" w:customStyle="1">
    <w:name w:val="Heading 9 Char"/>
    <w:basedOn w:val="DefaultParagraphFont"/>
    <w:link w:val="Heading9"/>
    <w:uiPriority w:val="9"/>
    <w:rsid w:val="79AD3FDA"/>
    <w:rPr>
      <w:rFonts w:asciiTheme="majorHAnsi" w:cstheme="majorBidi" w:eastAsiaTheme="majorEastAsia" w:hAnsiTheme="majorHAnsi"/>
      <w:i w:val="1"/>
      <w:iCs w:val="1"/>
      <w:noProof w:val="1"/>
      <w:color w:val="272727"/>
      <w:sz w:val="21"/>
      <w:szCs w:val="21"/>
      <w:lang w:val="vi-VN"/>
    </w:rPr>
  </w:style>
  <w:style w:type="character" w:styleId="QuoteChar" w:customStyle="1">
    <w:name w:val="Quote Char"/>
    <w:basedOn w:val="DefaultParagraphFont"/>
    <w:link w:val="Quote"/>
    <w:uiPriority w:val="29"/>
    <w:rsid w:val="79AD3FDA"/>
    <w:rPr>
      <w:i w:val="1"/>
      <w:iCs w:val="1"/>
      <w:noProof w:val="1"/>
      <w:color w:val="404040" w:themeColor="text1" w:themeTint="0000BF"/>
      <w:lang w:val="vi-VN"/>
    </w:rPr>
  </w:style>
  <w:style w:type="character" w:styleId="IntenseQuoteChar" w:customStyle="1">
    <w:name w:val="Intense Quote Char"/>
    <w:basedOn w:val="DefaultParagraphFont"/>
    <w:link w:val="IntenseQuote"/>
    <w:uiPriority w:val="30"/>
    <w:rsid w:val="79AD3FDA"/>
    <w:rPr>
      <w:i w:val="1"/>
      <w:iCs w:val="1"/>
      <w:noProof w:val="1"/>
      <w:color w:val="4f81bd" w:themeColor="accent1"/>
      <w:lang w:val="vi-VN"/>
    </w:rPr>
  </w:style>
  <w:style w:type="paragraph" w:styleId="TOC1">
    <w:name w:val="toc 1"/>
    <w:basedOn w:val="Normal"/>
    <w:next w:val="Normal"/>
    <w:uiPriority w:val="39"/>
    <w:unhideWhenUsed w:val="1"/>
    <w:rsid w:val="79AD3FDA"/>
    <w:pPr>
      <w:spacing w:after="100"/>
    </w:pPr>
  </w:style>
  <w:style w:type="paragraph" w:styleId="TOC2">
    <w:name w:val="toc 2"/>
    <w:basedOn w:val="Normal"/>
    <w:next w:val="Normal"/>
    <w:uiPriority w:val="39"/>
    <w:unhideWhenUsed w:val="1"/>
    <w:rsid w:val="79AD3FDA"/>
    <w:pPr>
      <w:spacing w:after="100"/>
      <w:ind w:left="220"/>
    </w:pPr>
  </w:style>
  <w:style w:type="paragraph" w:styleId="TOC3">
    <w:name w:val="toc 3"/>
    <w:basedOn w:val="Normal"/>
    <w:next w:val="Normal"/>
    <w:uiPriority w:val="39"/>
    <w:unhideWhenUsed w:val="1"/>
    <w:rsid w:val="79AD3FDA"/>
    <w:pPr>
      <w:spacing w:after="100"/>
      <w:ind w:left="440"/>
    </w:pPr>
  </w:style>
  <w:style w:type="paragraph" w:styleId="TOC4">
    <w:name w:val="toc 4"/>
    <w:basedOn w:val="Normal"/>
    <w:next w:val="Normal"/>
    <w:uiPriority w:val="39"/>
    <w:unhideWhenUsed w:val="1"/>
    <w:rsid w:val="79AD3FDA"/>
    <w:pPr>
      <w:spacing w:after="100"/>
      <w:ind w:left="660"/>
    </w:pPr>
  </w:style>
  <w:style w:type="paragraph" w:styleId="TOC5">
    <w:name w:val="toc 5"/>
    <w:basedOn w:val="Normal"/>
    <w:next w:val="Normal"/>
    <w:uiPriority w:val="39"/>
    <w:unhideWhenUsed w:val="1"/>
    <w:rsid w:val="79AD3FDA"/>
    <w:pPr>
      <w:spacing w:after="100"/>
      <w:ind w:left="880"/>
    </w:pPr>
  </w:style>
  <w:style w:type="paragraph" w:styleId="TOC6">
    <w:name w:val="toc 6"/>
    <w:basedOn w:val="Normal"/>
    <w:next w:val="Normal"/>
    <w:uiPriority w:val="39"/>
    <w:unhideWhenUsed w:val="1"/>
    <w:rsid w:val="79AD3FDA"/>
    <w:pPr>
      <w:spacing w:after="100"/>
      <w:ind w:left="1100"/>
    </w:pPr>
  </w:style>
  <w:style w:type="paragraph" w:styleId="TOC7">
    <w:name w:val="toc 7"/>
    <w:basedOn w:val="Normal"/>
    <w:next w:val="Normal"/>
    <w:uiPriority w:val="39"/>
    <w:unhideWhenUsed w:val="1"/>
    <w:rsid w:val="79AD3FDA"/>
    <w:pPr>
      <w:spacing w:after="100"/>
      <w:ind w:left="1320"/>
    </w:pPr>
  </w:style>
  <w:style w:type="paragraph" w:styleId="TOC8">
    <w:name w:val="toc 8"/>
    <w:basedOn w:val="Normal"/>
    <w:next w:val="Normal"/>
    <w:uiPriority w:val="39"/>
    <w:unhideWhenUsed w:val="1"/>
    <w:rsid w:val="79AD3FDA"/>
    <w:pPr>
      <w:spacing w:after="100"/>
      <w:ind w:left="1540"/>
    </w:pPr>
  </w:style>
  <w:style w:type="paragraph" w:styleId="TOC9">
    <w:name w:val="toc 9"/>
    <w:basedOn w:val="Normal"/>
    <w:next w:val="Normal"/>
    <w:uiPriority w:val="39"/>
    <w:unhideWhenUsed w:val="1"/>
    <w:rsid w:val="79AD3FDA"/>
    <w:pPr>
      <w:spacing w:after="100"/>
      <w:ind w:left="1760"/>
    </w:pPr>
  </w:style>
  <w:style w:type="paragraph" w:styleId="EndnoteText">
    <w:name w:val="endnote text"/>
    <w:basedOn w:val="Normal"/>
    <w:link w:val="EndnoteTextChar"/>
    <w:uiPriority w:val="99"/>
    <w:semiHidden w:val="1"/>
    <w:unhideWhenUsed w:val="1"/>
    <w:rsid w:val="79AD3FDA"/>
    <w:pPr>
      <w:spacing w:after="0"/>
    </w:pPr>
    <w:rPr>
      <w:sz w:val="20"/>
      <w:szCs w:val="20"/>
    </w:rPr>
  </w:style>
  <w:style w:type="character" w:styleId="EndnoteTextChar" w:customStyle="1">
    <w:name w:val="Endnote Text Char"/>
    <w:basedOn w:val="DefaultParagraphFont"/>
    <w:link w:val="EndnoteText"/>
    <w:uiPriority w:val="99"/>
    <w:semiHidden w:val="1"/>
    <w:rsid w:val="79AD3FDA"/>
    <w:rPr>
      <w:noProof w:val="1"/>
      <w:sz w:val="20"/>
      <w:szCs w:val="20"/>
      <w:lang w:val="vi-VN"/>
    </w:rPr>
  </w:style>
  <w:style w:type="paragraph" w:styleId="FootnoteText">
    <w:name w:val="footnote text"/>
    <w:basedOn w:val="Normal"/>
    <w:link w:val="FootnoteTextChar"/>
    <w:uiPriority w:val="99"/>
    <w:semiHidden w:val="1"/>
    <w:unhideWhenUsed w:val="1"/>
    <w:rsid w:val="79AD3FDA"/>
    <w:pPr>
      <w:spacing w:after="0"/>
    </w:pPr>
    <w:rPr>
      <w:sz w:val="20"/>
      <w:szCs w:val="20"/>
    </w:rPr>
  </w:style>
  <w:style w:type="character" w:styleId="FootnoteTextChar" w:customStyle="1">
    <w:name w:val="Footnote Text Char"/>
    <w:basedOn w:val="DefaultParagraphFont"/>
    <w:link w:val="FootnoteText"/>
    <w:uiPriority w:val="99"/>
    <w:semiHidden w:val="1"/>
    <w:rsid w:val="79AD3FDA"/>
    <w:rPr>
      <w:noProof w:val="1"/>
      <w:sz w:val="20"/>
      <w:szCs w:val="20"/>
      <w:lang w:val="vi-VN"/>
    </w:rPr>
  </w:style>
  <w:style w:type="table" w:styleId="PlainTable1">
    <w:name w:val="Plain Table 1"/>
    <w:basedOn w:val="TableNormal"/>
    <w:uiPriority w:val="41"/>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spacing w:after="0" w:line="240" w:lineRule="auto"/>
    </w:pPr>
    <w:tblPr>
      <w:tblStyleRowBandSize w:val="1"/>
      <w:tblStyleColBandSize w:val="1"/>
      <w:tblCellMar>
        <w:top w:w="144.0" w:type="dxa"/>
        <w:left w:w="115.0" w:type="dxa"/>
        <w:bottom w:w="144.0" w:type="dxa"/>
        <w:right w:w="115.0" w:type="dxa"/>
      </w:tblCellMar>
    </w:tblPr>
  </w:style>
  <w:style w:type="table" w:styleId="Table2">
    <w:basedOn w:val="TableNormal"/>
    <w:pPr>
      <w:spacing w:after="0" w:line="240" w:lineRule="auto"/>
    </w:pPr>
    <w:tblPr>
      <w:tblStyleRowBandSize w:val="1"/>
      <w:tblStyleColBandSize w:val="1"/>
      <w:tblCellMar>
        <w:top w:w="144.0" w:type="dxa"/>
        <w:left w:w="115.0" w:type="dxa"/>
        <w:bottom w:w="144.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44.0" w:type="dxa"/>
        <w:left w:w="115.0" w:type="dxa"/>
        <w:bottom w:w="144.0" w:type="dxa"/>
        <w:right w:w="115.0" w:type="dxa"/>
      </w:tblCellMar>
    </w:tblPr>
  </w:style>
  <w:style w:type="table" w:styleId="Table12">
    <w:basedOn w:val="TableNormal"/>
    <w:tblPr>
      <w:tblStyleRowBandSize w:val="1"/>
      <w:tblStyleColBandSize w:val="1"/>
      <w:tblCellMar>
        <w:top w:w="144.0" w:type="dxa"/>
        <w:left w:w="115.0" w:type="dxa"/>
        <w:bottom w:w="144.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20" Type="http://schemas.openxmlformats.org/officeDocument/2006/relationships/image" Target="media/image19.png"/><Relationship Id="rId42" Type="http://schemas.openxmlformats.org/officeDocument/2006/relationships/image" Target="media/image33.png"/><Relationship Id="rId41" Type="http://schemas.openxmlformats.org/officeDocument/2006/relationships/image" Target="media/image23.png"/><Relationship Id="rId22" Type="http://schemas.openxmlformats.org/officeDocument/2006/relationships/image" Target="media/image15.png"/><Relationship Id="rId44" Type="http://schemas.openxmlformats.org/officeDocument/2006/relationships/image" Target="media/image20.png"/><Relationship Id="rId21" Type="http://schemas.openxmlformats.org/officeDocument/2006/relationships/image" Target="media/image10.png"/><Relationship Id="rId43" Type="http://schemas.openxmlformats.org/officeDocument/2006/relationships/image" Target="media/image32.png"/><Relationship Id="rId24" Type="http://schemas.openxmlformats.org/officeDocument/2006/relationships/image" Target="media/image14.png"/><Relationship Id="rId46" Type="http://schemas.openxmlformats.org/officeDocument/2006/relationships/footer" Target="footer1.xml"/><Relationship Id="rId23" Type="http://schemas.openxmlformats.org/officeDocument/2006/relationships/hyperlink" Target="https://www.matbao.net/hosting/cloud-hosting-linux.html" TargetMode="External"/><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8.png"/><Relationship Id="rId25" Type="http://schemas.openxmlformats.org/officeDocument/2006/relationships/image" Target="media/image7.png"/><Relationship Id="rId47" Type="http://schemas.openxmlformats.org/officeDocument/2006/relationships/footer" Target="footer2.xml"/><Relationship Id="rId28" Type="http://schemas.openxmlformats.org/officeDocument/2006/relationships/image" Target="media/image5.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8.png"/><Relationship Id="rId7" Type="http://schemas.openxmlformats.org/officeDocument/2006/relationships/image" Target="media/image11.png"/><Relationship Id="rId8" Type="http://schemas.openxmlformats.org/officeDocument/2006/relationships/image" Target="media/image27.png"/><Relationship Id="rId31" Type="http://schemas.openxmlformats.org/officeDocument/2006/relationships/image" Target="media/image35.png"/><Relationship Id="rId30" Type="http://schemas.openxmlformats.org/officeDocument/2006/relationships/image" Target="media/image16.png"/><Relationship Id="rId11" Type="http://schemas.openxmlformats.org/officeDocument/2006/relationships/image" Target="media/image17.png"/><Relationship Id="rId33" Type="http://schemas.openxmlformats.org/officeDocument/2006/relationships/image" Target="media/image24.png"/><Relationship Id="rId10" Type="http://schemas.openxmlformats.org/officeDocument/2006/relationships/image" Target="media/image26.jpg"/><Relationship Id="rId32" Type="http://schemas.openxmlformats.org/officeDocument/2006/relationships/image" Target="media/image25.png"/><Relationship Id="rId13" Type="http://schemas.openxmlformats.org/officeDocument/2006/relationships/image" Target="media/image3.png"/><Relationship Id="rId35" Type="http://schemas.openxmlformats.org/officeDocument/2006/relationships/image" Target="media/image30.png"/><Relationship Id="rId12" Type="http://schemas.openxmlformats.org/officeDocument/2006/relationships/image" Target="media/image1.jpg"/><Relationship Id="rId34" Type="http://schemas.openxmlformats.org/officeDocument/2006/relationships/image" Target="media/image31.png"/><Relationship Id="rId15" Type="http://schemas.openxmlformats.org/officeDocument/2006/relationships/image" Target="media/image2.png"/><Relationship Id="rId37" Type="http://schemas.openxmlformats.org/officeDocument/2006/relationships/image" Target="media/image29.png"/><Relationship Id="rId14" Type="http://schemas.openxmlformats.org/officeDocument/2006/relationships/image" Target="media/image4.png"/><Relationship Id="rId36" Type="http://schemas.openxmlformats.org/officeDocument/2006/relationships/image" Target="media/image34.png"/><Relationship Id="rId17" Type="http://schemas.openxmlformats.org/officeDocument/2006/relationships/hyperlink" Target="https://vi.wikipedia.org/wiki/Hypertext_Transfer_Protocol" TargetMode="External"/><Relationship Id="rId39" Type="http://schemas.openxmlformats.org/officeDocument/2006/relationships/image" Target="media/image12.png"/><Relationship Id="rId16" Type="http://schemas.openxmlformats.org/officeDocument/2006/relationships/hyperlink" Target="https://vi.wikipedia.org/wiki/C%C3%B4ng_c%E1%BB%A5_truy_v%E1%BA%A5n_d%E1%BB%AF_li%E1%BB%87u" TargetMode="External"/><Relationship Id="rId38" Type="http://schemas.openxmlformats.org/officeDocument/2006/relationships/image" Target="media/image37.png"/><Relationship Id="rId19" Type="http://schemas.openxmlformats.org/officeDocument/2006/relationships/image" Target="media/image13.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1.jpg"/><Relationship Id="rId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RuAaZ1Q2JqJPJQG9amCF1D65sg==">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2022-05-10T13:19:00Z</dcterms:created>
  <dc:creator>/* Tên môn học, sinh viên phụ trách bài tập */</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0x010100199C935A59DA4843AA8FE5AD55156EE0</vt:lpwstr>
  </property>
</Properties>
</file>