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360" w:lineRule="auto"/>
        <w:jc w:val="center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u w:val="single"/>
          <w:rtl w:val="0"/>
        </w:rPr>
        <w:t xml:space="preserve">हिंदी व्याकरण अभ्यास प्रश्न-पत्र (मुहावरे)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before="0" w:line="360" w:lineRule="auto"/>
        <w:jc w:val="center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rtl w:val="0"/>
        </w:rPr>
        <w:t xml:space="preserve">(अभ्यास पत्र –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5184"/>
        </w:tabs>
        <w:spacing w:after="100" w:line="360" w:lineRule="auto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rtl w:val="0"/>
        </w:rPr>
        <w:t xml:space="preserve">कक्षा : </w:t>
      </w: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10                                                                                                                </w:t>
      </w: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rtl w:val="0"/>
        </w:rPr>
        <w:t xml:space="preserve">समयावधि : </w:t>
      </w: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60 मिनट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5184"/>
        </w:tabs>
        <w:spacing w:after="100" w:line="360" w:lineRule="auto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rtl w:val="0"/>
        </w:rPr>
        <w:t xml:space="preserve">पूर्णांक : </w:t>
      </w: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40 अंक                                                                                                       </w:t>
      </w: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rtl w:val="0"/>
        </w:rPr>
        <w:t xml:space="preserve">विद्यार्थी का नाम : </w:t>
      </w: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5184"/>
        </w:tabs>
        <w:spacing w:after="100" w:line="360" w:lineRule="auto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rtl w:val="0"/>
        </w:rPr>
        <w:t xml:space="preserve">दिनांक :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="240" w:lineRule="auto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00" w:before="0" w:line="360" w:lineRule="auto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rtl w:val="0"/>
        </w:rPr>
        <w:t xml:space="preserve">सामान्य निर्देश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60" w:lineRule="auto"/>
        <w:ind w:left="720" w:right="0" w:hanging="360"/>
        <w:jc w:val="left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इस प्रश्न-पत्र में दो खंड हैं – खंड 'अ' और खंड 'ब'।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60" w:lineRule="auto"/>
        <w:ind w:left="720" w:right="0" w:hanging="360"/>
        <w:jc w:val="left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खंड 'अ' में बहुविकल्पीय / वस्तुपरक प्रश्न पूछे गए हैं, निर्देशानुसार सही विकल्प चुनकर लिखिए।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60" w:lineRule="auto"/>
        <w:ind w:left="720" w:right="0" w:hanging="360"/>
        <w:jc w:val="left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खंड 'ब' में वर्णनात्मक प्रश्न पूछे गए हैं, दिए गए निर्देशों का पालन करते हुए उत्तर लिखिए।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60" w:lineRule="auto"/>
        <w:ind w:left="720" w:right="0" w:hanging="360"/>
        <w:jc w:val="left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इस प्रश्न-पत्र के सभी प्रश्न मुहावरों पर आधारित हैं।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60" w:lineRule="auto"/>
        <w:ind w:left="720" w:right="0" w:hanging="360"/>
        <w:jc w:val="left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यथासंभव दोनों खंडों के प्रश्नों के उत्तर क्रमशः लिखिए।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60" w:lineRule="auto"/>
        <w:ind w:left="720" w:right="0" w:hanging="360"/>
        <w:jc w:val="left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लेखन में स्वच्छता तथा वर्तनी की शुद्धता का ध्यान रखिए।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="360" w:lineRule="auto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240" w:line="360" w:lineRule="auto"/>
        <w:jc w:val="center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6"/>
          <w:szCs w:val="26"/>
          <w:u w:val="single"/>
          <w:rtl w:val="0"/>
        </w:rPr>
        <w:t xml:space="preserve">खंड 'अ' (वस्तुपरक प्रश्न)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="360" w:lineRule="auto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right" w:leader="none" w:pos="9026"/>
        </w:tabs>
        <w:spacing w:after="140" w:before="0" w:line="360" w:lineRule="auto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rtl w:val="0"/>
        </w:rPr>
        <w:t xml:space="preserve">1.  निम्नलिखित मुहावरों के सही अर्थ पर सही (✓) का चिह्न लगाइए।                                             (5×1=5)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right" w:leader="none" w:pos="9026"/>
        </w:tabs>
        <w:spacing w:after="60" w:before="0" w:line="360" w:lineRule="auto"/>
        <w:ind w:firstLine="360"/>
        <w:rPr>
          <w:rFonts w:ascii="Noto Sans Devanagari" w:cs="Noto Sans Devanagari" w:eastAsia="Noto Sans Devanagari" w:hAnsi="Noto Sans Devanagari"/>
          <w:b w:val="1"/>
          <w:bCs w:val="1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(i) </w:t>
      </w: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rtl w:val="0"/>
        </w:rPr>
        <w:t xml:space="preserve">'आँखें फोड़ना' मुहावरे का उपयुक्त अर्थ है 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(क) बहुत अधिक पढ़ना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(ख) आँख बंद करना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(ग) रोना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(घ) सो जाना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80" w:before="0" w:line="360" w:lineRule="auto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right" w:leader="none" w:pos="9026"/>
        </w:tabs>
        <w:spacing w:after="60" w:before="0" w:line="360" w:lineRule="auto"/>
        <w:ind w:firstLine="360"/>
        <w:rPr>
          <w:rFonts w:ascii="Noto Sans Devanagari" w:cs="Noto Sans Devanagari" w:eastAsia="Noto Sans Devanagari" w:hAnsi="Noto Sans Devanagari"/>
          <w:b w:val="1"/>
          <w:bCs w:val="1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(ii) </w:t>
      </w: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rtl w:val="0"/>
        </w:rPr>
        <w:t xml:space="preserve">'इतराना' मुहावरे का उपयुक्त अर्थ है 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(क) नकली दिखावा करना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(ख) डर जाना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(ग) उदास होना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(घ) सहायता करना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80" w:before="0" w:line="360" w:lineRule="auto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right" w:leader="none" w:pos="9026"/>
        </w:tabs>
        <w:spacing w:after="60" w:before="0" w:line="360" w:lineRule="auto"/>
        <w:ind w:firstLine="360"/>
        <w:rPr>
          <w:rFonts w:ascii="Noto Sans Devanagari" w:cs="Noto Sans Devanagari" w:eastAsia="Noto Sans Devanagari" w:hAnsi="Noto Sans Devanagari"/>
          <w:b w:val="1"/>
          <w:bCs w:val="1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(iii) </w:t>
      </w: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rtl w:val="0"/>
        </w:rPr>
        <w:t xml:space="preserve">'जी ललचाना' मुहावरे का उपयुक्त अर्थ है 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(क) मन में लालच पैदा होना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(ख) क्रोध आना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(ग) डर लगना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(घ) उदास होना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80" w:before="0" w:line="360" w:lineRule="auto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right" w:leader="none" w:pos="9026"/>
        </w:tabs>
        <w:spacing w:after="60" w:before="0" w:line="360" w:lineRule="auto"/>
        <w:ind w:firstLine="360"/>
        <w:rPr>
          <w:rFonts w:ascii="Noto Sans Devanagari" w:cs="Noto Sans Devanagari" w:eastAsia="Noto Sans Devanagari" w:hAnsi="Noto Sans Devanagari"/>
          <w:b w:val="1"/>
          <w:bCs w:val="1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(iv)</w:t>
      </w: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rtl w:val="0"/>
        </w:rPr>
        <w:t xml:space="preserve"> 'टूट पड़ना' मुहावरे का उपयुक्त अर्थ है 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(क) आक्रमण करना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(ख) थक जाना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(ग) सो जाना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(घ) रुक जाना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80" w:before="0" w:line="360" w:lineRule="auto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right" w:leader="none" w:pos="9026"/>
        </w:tabs>
        <w:spacing w:after="60" w:before="0" w:line="360" w:lineRule="auto"/>
        <w:ind w:firstLine="360"/>
        <w:rPr>
          <w:rFonts w:ascii="Noto Sans Devanagari" w:cs="Noto Sans Devanagari" w:eastAsia="Noto Sans Devanagari" w:hAnsi="Noto Sans Devanagari"/>
          <w:b w:val="1"/>
          <w:bCs w:val="1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(v) </w:t>
      </w: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rtl w:val="0"/>
        </w:rPr>
        <w:t xml:space="preserve">'पापड़ बेलना' मुहावरे का उपयुक्त अर्थ है 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(क) कष्टमय जीवन बिताना, बहुत परिश्रम करना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(ख) आराम से जीवन बिताना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(ग) भोजन बनाना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(घ) यात्रा करना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80" w:before="0" w:line="360" w:lineRule="auto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tabs>
          <w:tab w:val="right" w:leader="none" w:pos="9026"/>
        </w:tabs>
        <w:spacing w:after="140" w:before="0" w:line="360" w:lineRule="auto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rtl w:val="0"/>
        </w:rPr>
        <w:t xml:space="preserve">2.  निम्नलिखित वाक्यांशों के लिए उपयुक्त मुहावरे लिखिए।                                                         (5×1=5)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tabs>
          <w:tab w:val="right" w:leader="none" w:pos="9026"/>
        </w:tabs>
        <w:spacing w:after="60" w:before="0" w:line="360" w:lineRule="auto"/>
        <w:ind w:firstLine="36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(i) शोषण करना –  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tabs>
          <w:tab w:val="right" w:leader="none" w:pos="9026"/>
        </w:tabs>
        <w:spacing w:after="60" w:before="0" w:line="360" w:lineRule="auto"/>
        <w:ind w:firstLine="36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(ii) चुपके-चुपके बातें करना –  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tabs>
          <w:tab w:val="right" w:leader="none" w:pos="9026"/>
        </w:tabs>
        <w:spacing w:after="60" w:before="0" w:line="360" w:lineRule="auto"/>
        <w:ind w:firstLine="36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(iii) दुष्ट के साथ दुष्टता का व्यवहार करना –  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tabs>
          <w:tab w:val="right" w:leader="none" w:pos="9026"/>
        </w:tabs>
        <w:spacing w:after="60" w:before="0" w:line="360" w:lineRule="auto"/>
        <w:ind w:firstLine="36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(iv) धोखा देना –  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tabs>
          <w:tab w:val="right" w:leader="none" w:pos="9026"/>
        </w:tabs>
        <w:spacing w:after="60" w:before="0" w:line="360" w:lineRule="auto"/>
        <w:ind w:firstLine="36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(v) अपनी हानि खुद करना –  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80" w:before="0" w:line="360" w:lineRule="auto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tabs>
          <w:tab w:val="right" w:leader="none" w:pos="9026"/>
        </w:tabs>
        <w:spacing w:after="140" w:before="0" w:line="360" w:lineRule="auto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rtl w:val="0"/>
        </w:rPr>
        <w:t xml:space="preserve">3.  निम्नलिखित वाक्यों में रिक्त स्थान की पूर्ति हेतु उपयुक्त मुहावरे का चयन कीजिए।                     (5×1=5)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tabs>
          <w:tab w:val="right" w:leader="none" w:pos="9026"/>
        </w:tabs>
        <w:spacing w:after="60" w:before="0" w:line="360" w:lineRule="auto"/>
        <w:ind w:firstLine="360"/>
        <w:rPr>
          <w:rFonts w:ascii="Noto Sans Devanagari" w:cs="Noto Sans Devanagari" w:eastAsia="Noto Sans Devanagari" w:hAnsi="Noto Sans Devanagari"/>
          <w:b w:val="1"/>
          <w:bCs w:val="1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(i) </w:t>
      </w: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rtl w:val="0"/>
        </w:rPr>
        <w:t xml:space="preserve">कठिन विषय पढ़ते-पढ़ते राम ने अपनी ______ लीं।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(क) आँखें फोड़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(ख) आँखें खोल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(ग) आँखें मूँद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(घ) आँखें दिखा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80" w:before="0" w:line="360" w:lineRule="auto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tabs>
          <w:tab w:val="right" w:leader="none" w:pos="9026"/>
        </w:tabs>
        <w:spacing w:after="60" w:before="0" w:line="360" w:lineRule="auto"/>
        <w:ind w:firstLine="360"/>
        <w:rPr>
          <w:rFonts w:ascii="Noto Sans Devanagari" w:cs="Noto Sans Devanagari" w:eastAsia="Noto Sans Devanagari" w:hAnsi="Noto Sans Devanagari"/>
          <w:b w:val="1"/>
          <w:bCs w:val="1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(ii) </w:t>
      </w: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rtl w:val="0"/>
        </w:rPr>
        <w:t xml:space="preserve">थोड़ी-सी सफलता पाकर वह बहुत ______ लगा।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(क) इतराने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(ख) घबराने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(ग) रोने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(घ) थकने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80" w:before="0" w:line="360" w:lineRule="auto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tabs>
          <w:tab w:val="right" w:leader="none" w:pos="9026"/>
        </w:tabs>
        <w:spacing w:after="60" w:before="0" w:line="360" w:lineRule="auto"/>
        <w:ind w:firstLine="360"/>
        <w:rPr>
          <w:rFonts w:ascii="Noto Sans Devanagari" w:cs="Noto Sans Devanagari" w:eastAsia="Noto Sans Devanagari" w:hAnsi="Noto Sans Devanagari"/>
          <w:b w:val="1"/>
          <w:bCs w:val="1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(iii) </w:t>
      </w: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rtl w:val="0"/>
        </w:rPr>
        <w:t xml:space="preserve">मिठाई देखकर बच्चों का मन ______ लगा।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(क) ललचाने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(ख) डरने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(ग) उदास होने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(घ) थकने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80" w:before="0" w:line="360" w:lineRule="auto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tabs>
          <w:tab w:val="right" w:leader="none" w:pos="9026"/>
        </w:tabs>
        <w:spacing w:after="60" w:before="0" w:line="360" w:lineRule="auto"/>
        <w:ind w:firstLine="360"/>
        <w:rPr>
          <w:rFonts w:ascii="Noto Sans Devanagari" w:cs="Noto Sans Devanagari" w:eastAsia="Noto Sans Devanagari" w:hAnsi="Noto Sans Devanagari"/>
          <w:b w:val="1"/>
          <w:bCs w:val="1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(iv) </w:t>
      </w: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rtl w:val="0"/>
        </w:rPr>
        <w:t xml:space="preserve">दुश्मन को देखते ही सैनिक उस पर ______।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(क) टूट पड़े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(ख) मुस्कुरा दिए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(ग) सो गए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(घ) रुक गए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80" w:before="0" w:line="360" w:lineRule="auto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tabs>
          <w:tab w:val="right" w:leader="none" w:pos="9026"/>
        </w:tabs>
        <w:spacing w:after="60" w:before="0" w:line="360" w:lineRule="auto"/>
        <w:ind w:firstLine="360"/>
        <w:rPr>
          <w:rFonts w:ascii="Noto Sans Devanagari" w:cs="Noto Sans Devanagari" w:eastAsia="Noto Sans Devanagari" w:hAnsi="Noto Sans Devanagari"/>
          <w:b w:val="1"/>
          <w:bCs w:val="1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(v) </w:t>
      </w: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rtl w:val="0"/>
        </w:rPr>
        <w:t xml:space="preserve">गरीबी में गुज़ारा करने के लिए उसे रोज़ ______ पड़ते हैं।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(क) पापड़ बेलने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(ख) फूल बरसाने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(ग) गीत गाने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(घ) खेल खेलने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80" w:before="0" w:line="360" w:lineRule="auto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tabs>
          <w:tab w:val="right" w:leader="none" w:pos="9026"/>
        </w:tabs>
        <w:spacing w:after="140" w:before="0" w:line="360" w:lineRule="auto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rtl w:val="0"/>
        </w:rPr>
        <w:t xml:space="preserve">4.  निम्नलिखित में से मुहावरे और उसके सही अर्थ वाले सुमेलित विकल्प को चुनकर लिखिए।          (5×1=5)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tabs>
          <w:tab w:val="right" w:leader="none" w:pos="9026"/>
        </w:tabs>
        <w:spacing w:after="60" w:before="0" w:line="360" w:lineRule="auto"/>
        <w:ind w:firstLine="36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(i)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(क) राह लेना – अपना काम स्वयं करना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(ख) राह लेना – रास्ता भूल जाना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(ग) राह लेना – यात्रा पर जाना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(घ) राह लेना – प्रतीक्षा करना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80" w:before="0" w:line="360" w:lineRule="auto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tabs>
          <w:tab w:val="right" w:leader="none" w:pos="9026"/>
        </w:tabs>
        <w:spacing w:after="60" w:before="0" w:line="360" w:lineRule="auto"/>
        <w:ind w:firstLine="36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(ii)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(क) नतमस्तक होना – क्रोधित होना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(ख) नतमस्तक होना – आदरपूर्वक झुकना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(ग) नतमस्तक होना – घमंड करना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(घ) नतमस्तक होना – इनकार करना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80" w:before="0" w:line="360" w:lineRule="auto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tabs>
          <w:tab w:val="right" w:leader="none" w:pos="9026"/>
        </w:tabs>
        <w:spacing w:after="60" w:before="0" w:line="360" w:lineRule="auto"/>
        <w:ind w:firstLine="36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(iii)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(क) दबे पाँव आना – शोर मचाते हुए आना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(ख) दबे पाँव आना – बिना आहट किए आना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(ग) दबे पाँव आना – दौड़ते हुए आना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(घ) दबे पाँव आना – रोते हुए आना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80" w:before="0" w:line="360" w:lineRule="auto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tabs>
          <w:tab w:val="right" w:leader="none" w:pos="9026"/>
        </w:tabs>
        <w:spacing w:after="60" w:before="0" w:line="360" w:lineRule="auto"/>
        <w:ind w:firstLine="36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(iv)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(क) खून जलाना – किसी को किलसाना/कुढ़ाना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(ख) खून जलाना – सहायता करना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(ग) खून जलाना – खुश करना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(घ) खून जलाना – आराम देना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80" w:before="0" w:line="360" w:lineRule="auto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tabs>
          <w:tab w:val="right" w:leader="none" w:pos="9026"/>
        </w:tabs>
        <w:spacing w:after="60" w:before="0" w:line="360" w:lineRule="auto"/>
        <w:ind w:firstLine="36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(v)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(क) गाढ़ी कमाई – कड़ी मेहनत से कमाया धन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(ख) गाढ़ी कमाई – चोरी का धन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(ग) गाढ़ी कमाई – उधार का धन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(घ) गाढ़ी कमाई – व्यर्थ खर्च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80" w:before="0" w:line="360" w:lineRule="auto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before="240" w:line="360" w:lineRule="auto"/>
        <w:jc w:val="center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6"/>
          <w:szCs w:val="26"/>
          <w:u w:val="single"/>
          <w:rtl w:val="0"/>
        </w:rPr>
        <w:t xml:space="preserve">खंड 'ब' (वर्णनात्मक प्रश्न)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before="0" w:line="360" w:lineRule="auto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tabs>
          <w:tab w:val="right" w:leader="none" w:pos="9026"/>
        </w:tabs>
        <w:spacing w:after="140" w:before="0" w:line="360" w:lineRule="auto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rtl w:val="0"/>
        </w:rPr>
        <w:t xml:space="preserve">5.  निम्नलिखित में से किन्हीं पाँच मुहावरों के अर्थ लिखिए।                                                           (5×1=5)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right" w:leader="none" w:pos="9026"/>
        </w:tabs>
        <w:spacing w:after="60" w:before="0" w:line="360" w:lineRule="auto"/>
        <w:ind w:firstLine="36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(i) 'अंधा चोट निशान पड़ना'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tabs>
          <w:tab w:val="right" w:leader="none" w:pos="9026"/>
        </w:tabs>
        <w:spacing w:after="60" w:before="0" w:line="360" w:lineRule="auto"/>
        <w:ind w:firstLine="36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(ii) 'अंधे के हाथ बटेर लगना'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tabs>
          <w:tab w:val="right" w:leader="none" w:pos="9026"/>
        </w:tabs>
        <w:spacing w:after="60" w:before="0" w:line="360" w:lineRule="auto"/>
        <w:ind w:firstLine="36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(iii) 'अमल करना'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tabs>
          <w:tab w:val="right" w:leader="none" w:pos="9026"/>
        </w:tabs>
        <w:spacing w:after="60" w:before="0" w:line="360" w:lineRule="auto"/>
        <w:ind w:firstLine="36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(iv) 'आड़े हाथों लेना'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tabs>
          <w:tab w:val="right" w:leader="none" w:pos="9026"/>
        </w:tabs>
        <w:spacing w:after="60" w:before="0" w:line="360" w:lineRule="auto"/>
        <w:ind w:firstLine="36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(v) 'जिगर के टुकड़े-टुकड़े होना'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tabs>
          <w:tab w:val="right" w:leader="none" w:pos="9026"/>
        </w:tabs>
        <w:spacing w:after="60" w:before="0" w:line="360" w:lineRule="auto"/>
        <w:ind w:firstLine="36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(vi) 'तलवार खींचना'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80" w:before="0" w:line="360" w:lineRule="auto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tabs>
          <w:tab w:val="right" w:leader="none" w:pos="9026"/>
        </w:tabs>
        <w:spacing w:after="140" w:before="0" w:line="360" w:lineRule="auto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rtl w:val="0"/>
        </w:rPr>
        <w:t xml:space="preserve">6.  निम्नलिखित में से किन्हीं पाँच मुहावरों का अपने वाक्यों में प्रयोग कीजिए।                                 (5×1=5)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tabs>
          <w:tab w:val="right" w:leader="none" w:pos="9026"/>
        </w:tabs>
        <w:spacing w:after="60" w:before="0" w:line="360" w:lineRule="auto"/>
        <w:ind w:firstLine="36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(i) 'बेसिर-पैर की बातें करना'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tabs>
          <w:tab w:val="right" w:leader="none" w:pos="9026"/>
        </w:tabs>
        <w:spacing w:after="60" w:before="0" w:line="360" w:lineRule="auto"/>
        <w:ind w:firstLine="36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(ii) 'सिर फिरना'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tabs>
          <w:tab w:val="right" w:leader="none" w:pos="9026"/>
        </w:tabs>
        <w:spacing w:after="60" w:before="0" w:line="360" w:lineRule="auto"/>
        <w:ind w:firstLine="36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(iii) 'हँसी-खेल होना'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tabs>
          <w:tab w:val="right" w:leader="none" w:pos="9026"/>
        </w:tabs>
        <w:spacing w:after="60" w:before="0" w:line="360" w:lineRule="auto"/>
        <w:ind w:firstLine="36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(iv) 'हाथों में लेना'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tabs>
          <w:tab w:val="right" w:leader="none" w:pos="9026"/>
        </w:tabs>
        <w:spacing w:after="60" w:before="0" w:line="360" w:lineRule="auto"/>
        <w:ind w:firstLine="36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(v) 'ठंडा पड़ना'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tabs>
          <w:tab w:val="right" w:leader="none" w:pos="9026"/>
        </w:tabs>
        <w:spacing w:after="60" w:before="0" w:line="360" w:lineRule="auto"/>
        <w:ind w:firstLine="36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(vi) 'प्राण ले लेना'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80" w:before="0" w:line="360" w:lineRule="auto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tabs>
          <w:tab w:val="right" w:leader="none" w:pos="9026"/>
        </w:tabs>
        <w:spacing w:after="140" w:before="0" w:line="360" w:lineRule="auto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rtl w:val="0"/>
        </w:rPr>
        <w:t xml:space="preserve">7.  निम्नलिखित मुहावरों के जोड़ों में से किन्हीं तीन जोड़ों के अर्थ में अंतर स्पष्ट कीजिए।                   (3×2=6)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tabs>
          <w:tab w:val="right" w:leader="none" w:pos="9026"/>
        </w:tabs>
        <w:spacing w:after="60" w:before="0" w:line="360" w:lineRule="auto"/>
        <w:ind w:firstLine="36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(i) 'पहाड़ होना' तथा 'हँसी-खेल होना'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tabs>
          <w:tab w:val="right" w:leader="none" w:pos="9026"/>
        </w:tabs>
        <w:spacing w:after="60" w:before="0" w:line="360" w:lineRule="auto"/>
        <w:ind w:firstLine="36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(ii) 'खुशी का ठिकाना न रहना' तथा 'दीन-दुनिया से जाना'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tabs>
          <w:tab w:val="right" w:leader="none" w:pos="9026"/>
        </w:tabs>
        <w:spacing w:after="60" w:before="0" w:line="360" w:lineRule="auto"/>
        <w:ind w:firstLine="36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(iii) 'आवाज़ उठाना' तथा 'नतमस्तक होना'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tabs>
          <w:tab w:val="right" w:leader="none" w:pos="9026"/>
        </w:tabs>
        <w:spacing w:after="60" w:before="0" w:line="360" w:lineRule="auto"/>
        <w:ind w:firstLine="36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(iv) 'चेहरा आँखों में तैर जाना' तथा 'सुध-बुध खोना'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80" w:before="0" w:line="360" w:lineRule="auto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tabs>
          <w:tab w:val="right" w:leader="none" w:pos="9026"/>
        </w:tabs>
        <w:spacing w:after="240" w:line="276" w:lineRule="auto"/>
        <w:rPr>
          <w:rFonts w:ascii="Arial" w:cs="Arial" w:eastAsia="Arial" w:hAnsi="Arial"/>
          <w:b w:val="1"/>
          <w:bCs w:val="1"/>
        </w:rPr>
      </w:pPr>
      <w:sdt>
        <w:sdtPr>
          <w:id w:val="672935821"/>
          <w:tag w:val="goog_rdk_0"/>
        </w:sdtPr>
        <w:sdtContent>
          <w:r w:rsidDel="00000000" w:rsidR="00000000" w:rsidRPr="00000000">
            <w:rPr>
              <w:rFonts w:ascii="Palanquin Dark" w:cs="Palanquin Dark" w:eastAsia="Palanquin Dark" w:hAnsi="Palanquin Dark"/>
              <w:b w:val="1"/>
              <w:bCs w:val="1"/>
              <w:rtl w:val="0"/>
            </w:rPr>
            <w:t xml:space="preserve">8. निम्नलिखित 'वर्ग-I' में दिए गए मुहावरों का मिलान 'वर्ग-II' में दिए गए उनके सही अर्थों से कीजिए।              (4)</w:t>
          </w:r>
        </w:sdtContent>
      </w:sdt>
    </w:p>
    <w:tbl>
      <w:tblPr>
        <w:tblStyle w:val="Table1"/>
        <w:tblW w:w="86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30"/>
        <w:gridCol w:w="4425"/>
        <w:tblGridChange w:id="0">
          <w:tblGrid>
            <w:gridCol w:w="4230"/>
            <w:gridCol w:w="442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tabs>
                <w:tab w:val="right" w:leader="none" w:pos="9026"/>
              </w:tabs>
              <w:spacing w:after="480" w:line="276" w:lineRule="auto"/>
              <w:ind w:firstLine="360"/>
              <w:rPr>
                <w:rFonts w:ascii="Arial" w:cs="Arial" w:eastAsia="Arial" w:hAnsi="Arial"/>
              </w:rPr>
            </w:pPr>
            <w:sdt>
              <w:sdtPr>
                <w:id w:val="569748867"/>
                <w:tag w:val="goog_rdk_1"/>
              </w:sdtPr>
              <w:sdtContent>
                <w:r w:rsidDel="00000000" w:rsidR="00000000" w:rsidRPr="00000000">
                  <w:rPr>
                    <w:rFonts w:ascii="Palanquin Dark" w:cs="Palanquin Dark" w:eastAsia="Palanquin Dark" w:hAnsi="Palanquin Dark"/>
                    <w:b w:val="1"/>
                    <w:bCs w:val="1"/>
                    <w:rtl w:val="0"/>
                  </w:rPr>
                  <w:t xml:space="preserve">      वर्ग-I (मुहावरे)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tabs>
                <w:tab w:val="right" w:leader="none" w:pos="9026"/>
              </w:tabs>
              <w:spacing w:after="480" w:line="276" w:lineRule="auto"/>
              <w:ind w:firstLine="360"/>
              <w:rPr>
                <w:rFonts w:ascii="Arial" w:cs="Arial" w:eastAsia="Arial" w:hAnsi="Arial"/>
              </w:rPr>
            </w:pPr>
            <w:sdt>
              <w:sdtPr>
                <w:id w:val="1486213924"/>
                <w:tag w:val="goog_rdk_2"/>
              </w:sdtPr>
              <w:sdtContent>
                <w:r w:rsidDel="00000000" w:rsidR="00000000" w:rsidRPr="00000000">
                  <w:rPr>
                    <w:rFonts w:ascii="Palanquin Dark" w:cs="Palanquin Dark" w:eastAsia="Palanquin Dark" w:hAnsi="Palanquin Dark"/>
                    <w:b w:val="1"/>
                    <w:bCs w:val="1"/>
                    <w:rtl w:val="0"/>
                  </w:rPr>
                  <w:t xml:space="preserve">    वर्ग-II (अर्थ)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tabs>
                <w:tab w:val="right" w:leader="none" w:pos="9026"/>
              </w:tabs>
              <w:spacing w:after="480" w:line="276" w:lineRule="auto"/>
              <w:ind w:firstLine="360"/>
              <w:rPr>
                <w:rFonts w:ascii="Arial" w:cs="Arial" w:eastAsia="Arial" w:hAnsi="Arial"/>
              </w:rPr>
            </w:pPr>
            <w:sdt>
              <w:sdtPr>
                <w:id w:val="465401814"/>
                <w:tag w:val="goog_rdk_3"/>
              </w:sdtPr>
              <w:sdtContent>
                <w:r w:rsidDel="00000000" w:rsidR="00000000" w:rsidRPr="00000000">
                  <w:rPr>
                    <w:rFonts w:ascii="Palanquin Dark" w:cs="Palanquin Dark" w:eastAsia="Palanquin Dark" w:hAnsi="Palanquin Dark"/>
                    <w:rtl w:val="0"/>
                  </w:rPr>
                  <w:t xml:space="preserve">1. एक टाँग पर खड़े होना</w:t>
                </w:r>
              </w:sdtContent>
            </w:sdt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tabs>
                <w:tab w:val="right" w:leader="none" w:pos="9026"/>
              </w:tabs>
              <w:spacing w:after="480" w:line="276" w:lineRule="auto"/>
              <w:ind w:firstLine="360"/>
              <w:rPr>
                <w:rFonts w:ascii="Arial" w:cs="Arial" w:eastAsia="Arial" w:hAnsi="Arial"/>
              </w:rPr>
            </w:pPr>
            <w:sdt>
              <w:sdtPr>
                <w:id w:val="-1719471699"/>
                <w:tag w:val="goog_rdk_4"/>
              </w:sdtPr>
              <w:sdtContent>
                <w:r w:rsidDel="00000000" w:rsidR="00000000" w:rsidRPr="00000000">
                  <w:rPr>
                    <w:rFonts w:ascii="Palanquin Dark" w:cs="Palanquin Dark" w:eastAsia="Palanquin Dark" w:hAnsi="Palanquin Dark"/>
                    <w:rtl w:val="0"/>
                  </w:rPr>
                  <w:t xml:space="preserve">(i) परीक्षा निकट आना</w:t>
                </w:r>
              </w:sdtContent>
            </w:sdt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tabs>
                <w:tab w:val="right" w:leader="none" w:pos="9026"/>
              </w:tabs>
              <w:spacing w:after="480" w:line="276" w:lineRule="auto"/>
              <w:ind w:firstLine="360"/>
              <w:rPr>
                <w:rFonts w:ascii="Arial" w:cs="Arial" w:eastAsia="Arial" w:hAnsi="Arial"/>
              </w:rPr>
            </w:pPr>
            <w:sdt>
              <w:sdtPr>
                <w:id w:val="1956649733"/>
                <w:tag w:val="goog_rdk_5"/>
              </w:sdtPr>
              <w:sdtContent>
                <w:r w:rsidDel="00000000" w:rsidR="00000000" w:rsidRPr="00000000">
                  <w:rPr>
                    <w:rFonts w:ascii="Palanquin Dark" w:cs="Palanquin Dark" w:eastAsia="Palanquin Dark" w:hAnsi="Palanquin Dark"/>
                    <w:rtl w:val="0"/>
                  </w:rPr>
                  <w:t xml:space="preserve">2. इम्तिहान सिर पर खड़ा होना</w:t>
                </w:r>
              </w:sdtContent>
            </w:sdt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tabs>
                <w:tab w:val="right" w:leader="none" w:pos="9026"/>
              </w:tabs>
              <w:spacing w:after="480" w:line="276" w:lineRule="auto"/>
              <w:ind w:firstLine="360"/>
              <w:rPr>
                <w:rFonts w:ascii="Arial" w:cs="Arial" w:eastAsia="Arial" w:hAnsi="Arial"/>
              </w:rPr>
            </w:pPr>
            <w:sdt>
              <w:sdtPr>
                <w:id w:val="284005201"/>
                <w:tag w:val="goog_rdk_6"/>
              </w:sdtPr>
              <w:sdtContent>
                <w:r w:rsidDel="00000000" w:rsidR="00000000" w:rsidRPr="00000000">
                  <w:rPr>
                    <w:rFonts w:ascii="Palanquin Dark" w:cs="Palanquin Dark" w:eastAsia="Palanquin Dark" w:hAnsi="Palanquin Dark"/>
                    <w:rtl w:val="0"/>
                  </w:rPr>
                  <w:t xml:space="preserve">(ii) ठंड लगकर बीमार पड़ जाना</w:t>
                </w:r>
              </w:sdtContent>
            </w:sdt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tabs>
                <w:tab w:val="right" w:leader="none" w:pos="9026"/>
              </w:tabs>
              <w:spacing w:after="480" w:line="276" w:lineRule="auto"/>
              <w:ind w:firstLine="360"/>
              <w:rPr>
                <w:rFonts w:ascii="Arial" w:cs="Arial" w:eastAsia="Arial" w:hAnsi="Arial"/>
              </w:rPr>
            </w:pPr>
            <w:sdt>
              <w:sdtPr>
                <w:id w:val="1561337921"/>
                <w:tag w:val="goog_rdk_7"/>
              </w:sdtPr>
              <w:sdtContent>
                <w:r w:rsidDel="00000000" w:rsidR="00000000" w:rsidRPr="00000000">
                  <w:rPr>
                    <w:rFonts w:ascii="Palanquin Dark" w:cs="Palanquin Dark" w:eastAsia="Palanquin Dark" w:hAnsi="Palanquin Dark"/>
                    <w:rtl w:val="0"/>
                  </w:rPr>
                  <w:t xml:space="preserve">3. जाड़ा खाना</w:t>
                </w:r>
              </w:sdtContent>
            </w:sdt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tabs>
                <w:tab w:val="right" w:leader="none" w:pos="9026"/>
              </w:tabs>
              <w:spacing w:after="480" w:line="276" w:lineRule="auto"/>
              <w:ind w:firstLine="360"/>
              <w:rPr>
                <w:rFonts w:ascii="Arial" w:cs="Arial" w:eastAsia="Arial" w:hAnsi="Arial"/>
              </w:rPr>
            </w:pPr>
            <w:sdt>
              <w:sdtPr>
                <w:id w:val="-765121685"/>
                <w:tag w:val="goog_rdk_8"/>
              </w:sdtPr>
              <w:sdtContent>
                <w:r w:rsidDel="00000000" w:rsidR="00000000" w:rsidRPr="00000000">
                  <w:rPr>
                    <w:rFonts w:ascii="Palanquin Dark" w:cs="Palanquin Dark" w:eastAsia="Palanquin Dark" w:hAnsi="Palanquin Dark"/>
                    <w:rtl w:val="0"/>
                  </w:rPr>
                  <w:t xml:space="preserve">(iii) कड़वी बातें बोलना</w:t>
                </w:r>
              </w:sdtContent>
            </w:sdt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tabs>
                <w:tab w:val="right" w:leader="none" w:pos="9026"/>
              </w:tabs>
              <w:spacing w:after="480" w:line="276" w:lineRule="auto"/>
              <w:ind w:firstLine="360"/>
              <w:rPr>
                <w:rFonts w:ascii="Arial" w:cs="Arial" w:eastAsia="Arial" w:hAnsi="Arial"/>
              </w:rPr>
            </w:pPr>
            <w:sdt>
              <w:sdtPr>
                <w:id w:val="-767471411"/>
                <w:tag w:val="goog_rdk_9"/>
              </w:sdtPr>
              <w:sdtContent>
                <w:r w:rsidDel="00000000" w:rsidR="00000000" w:rsidRPr="00000000">
                  <w:rPr>
                    <w:rFonts w:ascii="Palanquin Dark" w:cs="Palanquin Dark" w:eastAsia="Palanquin Dark" w:hAnsi="Palanquin Dark"/>
                    <w:rtl w:val="0"/>
                  </w:rPr>
                  <w:t xml:space="preserve">4. ज़बान की नोक पर रखना</w:t>
                </w:r>
              </w:sdtContent>
            </w:sdt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tabs>
                <w:tab w:val="right" w:leader="none" w:pos="9026"/>
              </w:tabs>
              <w:spacing w:after="480" w:line="276" w:lineRule="auto"/>
              <w:ind w:firstLine="360"/>
              <w:rPr>
                <w:rFonts w:ascii="Arial" w:cs="Arial" w:eastAsia="Arial" w:hAnsi="Arial"/>
              </w:rPr>
            </w:pPr>
            <w:sdt>
              <w:sdtPr>
                <w:id w:val="2078468511"/>
                <w:tag w:val="goog_rdk_10"/>
              </w:sdtPr>
              <w:sdtContent>
                <w:r w:rsidDel="00000000" w:rsidR="00000000" w:rsidRPr="00000000">
                  <w:rPr>
                    <w:rFonts w:ascii="Palanquin Dark" w:cs="Palanquin Dark" w:eastAsia="Palanquin Dark" w:hAnsi="Palanquin Dark"/>
                    <w:rtl w:val="0"/>
                  </w:rPr>
                  <w:t xml:space="preserve">(iv) पूरी लगन से काम करना</w:t>
                </w:r>
              </w:sdtContent>
            </w:sdt>
          </w:p>
        </w:tc>
      </w:tr>
    </w:tbl>
    <w:p w:rsidR="00000000" w:rsidDel="00000000" w:rsidP="00000000" w:rsidRDefault="00000000" w:rsidRPr="00000000" w14:paraId="00000098">
      <w:pPr>
        <w:tabs>
          <w:tab w:val="right" w:leader="none" w:pos="9026"/>
        </w:tabs>
        <w:spacing w:after="60" w:before="0" w:line="360" w:lineRule="auto"/>
        <w:ind w:firstLine="360"/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80" w:before="0" w:line="360" w:lineRule="auto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tabs>
          <w:tab w:val="right" w:leader="none" w:pos="9026"/>
        </w:tabs>
        <w:spacing w:after="140" w:before="0" w:line="360" w:lineRule="auto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rtl w:val="0"/>
        </w:rPr>
        <w:t xml:space="preserve">9.  निम्नलिखित मुहावरों के सही वाक्य प्रयोग पर सही (✓) का चिह्न लगाइए।                                 (2×1=2)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tabs>
          <w:tab w:val="right" w:leader="none" w:pos="9026"/>
        </w:tabs>
        <w:spacing w:after="60" w:before="0" w:line="360" w:lineRule="auto"/>
        <w:ind w:firstLine="360"/>
        <w:rPr>
          <w:rFonts w:ascii="Noto Sans Devanagari" w:cs="Noto Sans Devanagari" w:eastAsia="Noto Sans Devanagari" w:hAnsi="Noto Sans Devanagari"/>
          <w:b w:val="1"/>
          <w:bCs w:val="1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(i) </w:t>
      </w: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rtl w:val="0"/>
        </w:rPr>
        <w:t xml:space="preserve">'दाल न गलना' (काम न बनना) 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(क) मोहन, दिनेश से एक बड़ी रकम हड़पना चाहता था, लेकिन उसकी दाल नहीं गली।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(ख) कूकर खराब होने के कारण माही की दाल नहीं गली।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(ग) दाल खराब होने की वजह से सुनीता की दाल नहीं गली।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(घ) इनमें से कोई नहीं।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80" w:before="0" w:line="360" w:lineRule="auto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tabs>
          <w:tab w:val="right" w:leader="none" w:pos="9026"/>
        </w:tabs>
        <w:spacing w:after="60" w:before="0" w:line="360" w:lineRule="auto"/>
        <w:ind w:firstLine="360"/>
        <w:rPr>
          <w:rFonts w:ascii="Noto Sans Devanagari" w:cs="Noto Sans Devanagari" w:eastAsia="Noto Sans Devanagari" w:hAnsi="Noto Sans Devanagari"/>
          <w:b w:val="1"/>
          <w:bCs w:val="1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(ii) </w:t>
      </w: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rtl w:val="0"/>
        </w:rPr>
        <w:t xml:space="preserve">'भैंस के आगे बीन बजाना' (मूर्ख को उपदेश देना) 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(क) किसी अशिक्षित के सामने गीता का पाठ करना भैंस के आगे बीन बजाने के समान है।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(ख) सौरभ भैंस के आगे बीन बजाकर अपना मनोरंजन करता है।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(ग) मोहन अत्यधिक लगाव के कारण अपनी भैंस के आगे बीन बजाता है।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40" w:before="0" w:line="360" w:lineRule="auto"/>
        <w:ind w:left="900" w:firstLine="0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(घ) इनमें से कोई नहीं।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80" w:before="0" w:line="360" w:lineRule="auto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before="240" w:line="360" w:lineRule="auto"/>
        <w:jc w:val="center"/>
        <w:rPr>
          <w:rFonts w:ascii="Noto Sans Devanagari" w:cs="Noto Sans Devanagari" w:eastAsia="Noto Sans Devanagari" w:hAnsi="Noto Sans Devanagari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before="240" w:line="360" w:lineRule="auto"/>
        <w:jc w:val="center"/>
        <w:rPr>
          <w:rFonts w:ascii="Noto Sans Devanagari" w:cs="Noto Sans Devanagari" w:eastAsia="Noto Sans Devanagari" w:hAnsi="Noto Sans Devanagari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before="240" w:line="360" w:lineRule="auto"/>
        <w:jc w:val="center"/>
        <w:rPr>
          <w:rFonts w:ascii="Noto Sans Devanagari" w:cs="Noto Sans Devanagari" w:eastAsia="Noto Sans Devanagari" w:hAnsi="Noto Sans Devanagari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80" w:before="0" w:line="360" w:lineRule="auto"/>
        <w:rPr>
          <w:rFonts w:ascii="Noto Sans Devanagari" w:cs="Noto Sans Devanagari" w:eastAsia="Noto Sans Devanagari" w:hAnsi="Noto Sans Devanagari"/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Palanquin Dark">
    <w:embedRegular w:fontKey="{00000000-0000-0000-0000-000000000000}" r:id="rId1" w:subsetted="0"/>
    <w:embedBold w:fontKey="{00000000-0000-0000-0000-000000000000}" r:id="rId2" w:subsetted="0"/>
  </w:font>
  <w:font w:name="Noto Sans Devanagari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C">
    <w:pPr>
      <w:pBdr>
        <w:top w:color="156082" w:space="4" w:sz="6" w:val="single"/>
      </w:pBdr>
      <w:spacing w:after="60" w:line="240" w:lineRule="auto"/>
      <w:jc w:val="right"/>
      <w:rPr/>
    </w:pPr>
    <w:r w:rsidDel="00000000" w:rsidR="00000000" w:rsidRPr="00000000">
      <w:rPr>
        <w:rFonts w:ascii="Noto Sans Devanagari" w:cs="Noto Sans Devanagari" w:eastAsia="Noto Sans Devanagari" w:hAnsi="Noto Sans Devanagari"/>
        <w:b w:val="1"/>
        <w:bCs w:val="1"/>
        <w:color w:val="156082"/>
        <w:sz w:val="28"/>
        <w:szCs w:val="28"/>
        <w:rtl w:val="0"/>
      </w:rPr>
      <w:t xml:space="preserve">विद्या धन -सबसे बड़ा धन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B">
    <w:pPr>
      <w:shd w:fill="156082" w:val="clear"/>
      <w:spacing w:after="160" w:line="276" w:lineRule="auto"/>
      <w:jc w:val="center"/>
      <w:rPr/>
    </w:pPr>
    <w:r w:rsidDel="00000000" w:rsidR="00000000" w:rsidRPr="00000000">
      <w:rPr>
        <w:rFonts w:ascii="Noto Sans Devanagari" w:cs="Noto Sans Devanagari" w:eastAsia="Noto Sans Devanagari" w:hAnsi="Noto Sans Devanagari"/>
        <w:b w:val="1"/>
        <w:bCs w:val="1"/>
        <w:color w:val="d9e8f5"/>
        <w:sz w:val="28"/>
        <w:szCs w:val="28"/>
        <w:rtl w:val="0"/>
      </w:rPr>
      <w:t xml:space="preserve">PRACTICE WORK SHEET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Relationship Id="rId3" Type="http://schemas.openxmlformats.org/officeDocument/2006/relationships/font" Target="fonts/NotoSansDevanagari-regular.ttf"/><Relationship Id="rId4" Type="http://schemas.openxmlformats.org/officeDocument/2006/relationships/font" Target="fonts/NotoSansDevanagar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a/SyxWvUEoUOY3sNHCFh/Ac+Fg==">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2026-08-15T09:37:47.460Z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