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E24" w14:textId="77777777" w:rsidR="00C5218B" w:rsidRPr="009520BD" w:rsidRDefault="00C5218B" w:rsidP="00C5218B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BF916CD" w14:textId="77777777" w:rsidR="00C5218B" w:rsidRPr="009520BD" w:rsidRDefault="00C5218B" w:rsidP="00C5218B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26798F8E" w14:textId="77777777" w:rsidR="00CE48BA" w:rsidRPr="0081649E" w:rsidRDefault="00CE48BA" w:rsidP="00CE48BA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20535057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73DEAC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D63BD1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659E010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F5B54E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D3955F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BA3BC6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37F5C9C" w14:textId="77777777" w:rsidR="00C5218B" w:rsidRPr="009520BD" w:rsidRDefault="00C5218B" w:rsidP="00C5218B">
      <w:pPr>
        <w:spacing w:line="276" w:lineRule="auto"/>
        <w:rPr>
          <w:sz w:val="28"/>
          <w:szCs w:val="28"/>
        </w:rPr>
      </w:pPr>
    </w:p>
    <w:p w14:paraId="7810B86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47FC28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559C6B" w14:textId="77777777" w:rsidR="00C5218B" w:rsidRPr="00BA03F3" w:rsidRDefault="00C5218B" w:rsidP="00C5218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035E6847" w14:textId="77777777" w:rsidR="00C5218B" w:rsidRPr="009520BD" w:rsidRDefault="00C5218B" w:rsidP="00C5218B">
      <w:pPr>
        <w:spacing w:line="276" w:lineRule="auto"/>
        <w:jc w:val="center"/>
        <w:rPr>
          <w:sz w:val="48"/>
          <w:szCs w:val="48"/>
        </w:rPr>
      </w:pPr>
    </w:p>
    <w:p w14:paraId="57D31022" w14:textId="379BA568" w:rsidR="00C5218B" w:rsidRPr="00B02390" w:rsidRDefault="00C5218B" w:rsidP="00C5218B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C5218B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 w:rsidR="00EA5958" w:rsidRPr="00B02390">
        <w:rPr>
          <w:sz w:val="48"/>
          <w:szCs w:val="48"/>
        </w:rPr>
        <w:t>8</w:t>
      </w:r>
    </w:p>
    <w:p w14:paraId="571EC5DC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2997D23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6276F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0D7BA87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BFBC8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5286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A09969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CE353A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80D395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E5D61E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F817D3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5AE47FB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A0C323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EF2D23" w14:textId="4ADD3D66" w:rsidR="00C5218B" w:rsidRPr="00CE48BA" w:rsidRDefault="00C5218B" w:rsidP="00C5218B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CE48BA">
        <w:rPr>
          <w:sz w:val="32"/>
          <w:szCs w:val="32"/>
        </w:rPr>
        <w:t>Крылов Кирилл</w:t>
      </w:r>
    </w:p>
    <w:p w14:paraId="02A38AA9" w14:textId="4921D639" w:rsidR="00C5218B" w:rsidRPr="009520BD" w:rsidRDefault="00C5218B" w:rsidP="00C5218B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B02390">
        <w:rPr>
          <w:sz w:val="32"/>
          <w:szCs w:val="32"/>
        </w:rPr>
        <w:t>8</w:t>
      </w:r>
      <w:r w:rsidRPr="009520BD">
        <w:rPr>
          <w:sz w:val="32"/>
          <w:szCs w:val="32"/>
        </w:rPr>
        <w:tab/>
      </w:r>
    </w:p>
    <w:p w14:paraId="570B1AE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0151CB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FC6E4E" w14:textId="77777777" w:rsidR="00C5218B" w:rsidRDefault="00C5218B" w:rsidP="00C5218B"/>
    <w:p w14:paraId="0320728B" w14:textId="77777777" w:rsidR="00C5218B" w:rsidRDefault="00C5218B" w:rsidP="00C5218B"/>
    <w:p w14:paraId="0ED6E78F" w14:textId="77777777" w:rsidR="00C5218B" w:rsidRDefault="00C5218B" w:rsidP="00C5218B"/>
    <w:p w14:paraId="657E211B" w14:textId="77777777" w:rsidR="007C73CE" w:rsidRPr="0065390A" w:rsidRDefault="007C73CE" w:rsidP="007C26F4">
      <w:pPr>
        <w:spacing w:after="120"/>
        <w:jc w:val="both"/>
        <w:rPr>
          <w:sz w:val="28"/>
          <w:szCs w:val="28"/>
        </w:rPr>
      </w:pPr>
    </w:p>
    <w:p w14:paraId="299AE3AB" w14:textId="564C5045" w:rsidR="00EA5958" w:rsidRPr="00EA5958" w:rsidRDefault="00EA5958" w:rsidP="00EA5958">
      <w:pPr>
        <w:pStyle w:val="a7"/>
        <w:numPr>
          <w:ilvl w:val="0"/>
          <w:numId w:val="3"/>
        </w:numPr>
      </w:pPr>
      <w:r w:rsidRPr="00EA5958">
        <w:lastRenderedPageBreak/>
        <w:t xml:space="preserve">Изменить описание таблицы </w:t>
      </w:r>
      <w:proofErr w:type="spellStart"/>
      <w:r w:rsidRPr="00EA5958">
        <w:t>Contract</w:t>
      </w:r>
      <w:proofErr w:type="spellEnd"/>
      <w:r w:rsidRPr="00EA5958">
        <w:t xml:space="preserve">, описав поле </w:t>
      </w:r>
      <w:proofErr w:type="spellStart"/>
      <w:r w:rsidRPr="00EA5958">
        <w:t>Id_Crs</w:t>
      </w:r>
      <w:proofErr w:type="spellEnd"/>
      <w:r w:rsidRPr="00EA5958">
        <w:t xml:space="preserve"> как внешний ключ, запрещающий изменение записей родительской таблицы.</w:t>
      </w:r>
    </w:p>
    <w:p w14:paraId="5E40B4AB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</w:p>
    <w:p w14:paraId="1DCF2EB6" w14:textId="735FFA94" w:rsidR="00EA5958" w:rsidRPr="00EA5958" w:rsidRDefault="00EA5958" w:rsidP="00EA5958">
      <w:pPr>
        <w:pStyle w:val="a7"/>
        <w:rPr>
          <w:color w:val="000000"/>
          <w:sz w:val="27"/>
          <w:szCs w:val="27"/>
          <w:lang w:val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  <w:proofErr w:type="spellEnd"/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  <w:proofErr w:type="spellEnd"/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CF9E37E" w14:textId="48B05549" w:rsidR="00EA5958" w:rsidRPr="00EA5958" w:rsidRDefault="00EA5958" w:rsidP="00EA5958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t xml:space="preserve">Выполнить оператор удаления курса, с которым связана хотя бы одна запись таблицы </w:t>
      </w:r>
      <w:proofErr w:type="spellStart"/>
      <w:r>
        <w:t>Contract</w:t>
      </w:r>
      <w:proofErr w:type="spellEnd"/>
      <w:r>
        <w:t>.</w:t>
      </w:r>
    </w:p>
    <w:p w14:paraId="0CDB1D26" w14:textId="0B11E90F" w:rsidR="00EA5958" w:rsidRPr="00EA5958" w:rsidRDefault="00EA5958" w:rsidP="00EA5958">
      <w:pPr>
        <w:pStyle w:val="a7"/>
        <w:rPr>
          <w:color w:val="000000"/>
          <w:sz w:val="27"/>
          <w:szCs w:val="27"/>
        </w:rPr>
      </w:pPr>
      <w:r w:rsidRPr="00EA5958">
        <w:rPr>
          <w:noProof/>
          <w:color w:val="000000"/>
          <w:sz w:val="27"/>
          <w:szCs w:val="27"/>
        </w:rPr>
        <w:drawing>
          <wp:inline distT="0" distB="0" distL="0" distR="0" wp14:anchorId="4E71532E" wp14:editId="6C336761">
            <wp:extent cx="6645910" cy="22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492A" w14:textId="422B591F" w:rsidR="00EA5958" w:rsidRPr="00EA5958" w:rsidRDefault="00EA5958" w:rsidP="00EA5958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t xml:space="preserve">Написать триггер, который реализует каскадное изменение полей в связанных записях в таблицах </w:t>
      </w:r>
      <w:proofErr w:type="spellStart"/>
      <w:r>
        <w:t>Contract</w:t>
      </w:r>
      <w:proofErr w:type="spellEnd"/>
      <w:r>
        <w:t xml:space="preserve"> и </w:t>
      </w:r>
      <w:proofErr w:type="spellStart"/>
      <w:r>
        <w:t>Tchr</w:t>
      </w:r>
      <w:proofErr w:type="spellEnd"/>
      <w:r>
        <w:t xml:space="preserve"> при изменении кода преподавателя.</w:t>
      </w:r>
    </w:p>
    <w:p w14:paraId="332280CC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Id_Tch_Casc_Upd</w:t>
      </w:r>
      <w:proofErr w:type="spellEnd"/>
    </w:p>
    <w:p w14:paraId="4DB3E7D4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14:paraId="09D18211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57775AE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2EA7432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@ID_Tch_Old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47786FCA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@ID_Tch_New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265791D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@ID_Tch_Old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</w:p>
    <w:p w14:paraId="39E43A7B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@ID_Tch_New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14:paraId="03A45EB9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@ID_Tch_New</w:t>
      </w:r>
    </w:p>
    <w:p w14:paraId="53D2911C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@ID_Tch_Old</w:t>
      </w:r>
    </w:p>
    <w:p w14:paraId="5015B7F6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@ID_Tch_New</w:t>
      </w:r>
    </w:p>
    <w:p w14:paraId="6C3F3B92" w14:textId="77777777" w:rsidR="00EA5958" w:rsidRPr="00EA5958" w:rsidRDefault="00EA5958" w:rsidP="00EA59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9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9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A59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@ID_Tch_Old</w:t>
      </w:r>
    </w:p>
    <w:p w14:paraId="5A388D7A" w14:textId="50DD3CC2" w:rsidR="00EA5958" w:rsidRPr="00EA5958" w:rsidRDefault="00EA5958" w:rsidP="00EA5958">
      <w:pPr>
        <w:pStyle w:val="a7"/>
        <w:rPr>
          <w:color w:val="000000"/>
          <w:sz w:val="27"/>
          <w:szCs w:val="27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9C5AA57" w14:textId="7EE318CA" w:rsidR="00EA5958" w:rsidRPr="002B28E1" w:rsidRDefault="00EA5958" w:rsidP="00EA5958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t xml:space="preserve">Проверить работоспособность триггера, выполнив команду изменения кода преподавателя в таблице </w:t>
      </w:r>
      <w:proofErr w:type="spellStart"/>
      <w:r>
        <w:t>Tchr</w:t>
      </w:r>
      <w:proofErr w:type="spellEnd"/>
      <w:r>
        <w:t>.</w:t>
      </w:r>
    </w:p>
    <w:p w14:paraId="176158E7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C9C4354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1CFA3D6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5CD3D07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DAB3226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BAFB858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3FC7F4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CE6E07C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03EF733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643A430" w14:textId="77777777" w:rsid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41C885E" w14:textId="4BFEC26B" w:rsid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Tchr</w:t>
      </w:r>
      <w:proofErr w:type="spellEnd"/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7755BD1" w14:textId="5623E441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drawing>
          <wp:inline distT="0" distB="0" distL="0" distR="0" wp14:anchorId="494B2D84" wp14:editId="641DEB35">
            <wp:extent cx="895475" cy="251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drawing>
          <wp:inline distT="0" distB="0" distL="0" distR="0" wp14:anchorId="1C62697B" wp14:editId="06754A76">
            <wp:extent cx="1105054" cy="2581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839" w14:textId="77777777" w:rsidR="00EA5958" w:rsidRPr="002B28E1" w:rsidRDefault="00EA5958" w:rsidP="00EA5958">
      <w:pPr>
        <w:pStyle w:val="a4"/>
        <w:rPr>
          <w:color w:val="000000"/>
          <w:sz w:val="27"/>
          <w:szCs w:val="27"/>
          <w:lang w:val="en-US"/>
        </w:rPr>
      </w:pPr>
    </w:p>
    <w:p w14:paraId="09A58EE1" w14:textId="39F87053" w:rsidR="00EA5958" w:rsidRPr="002B28E1" w:rsidRDefault="00EA5958" w:rsidP="00EA5958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t>Разработать триггер, изменяющий величину скидки для слушателя по следующему правилу. Если стоимость всех контрактов слушателя лежит в диапазоне 50 000÷70 000 руб., то размер скидки – 5%; если стоимость всех контрактов слушателя лежит в диапазоне 70 000÷80 000 руб., то размер скидки – 6%; если стоимость всех контрактов слушателя лежит в диапазоне 80 000÷10 0000 руб., то размер скидки – 10%; если стоимость всех контрактов слушателя превышает 100 000 руб., то размер скидки устанавливается в 15%.</w:t>
      </w:r>
    </w:p>
    <w:p w14:paraId="2551460A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DISCOUNT_CALCULATION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9F8C5C0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7C7219B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@ID_Stud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4D60FC64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@ID_Stud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CBF744D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7DD7DFE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0737792E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B28E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6308F95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400137F9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  <w:proofErr w:type="spellEnd"/>
    </w:p>
    <w:p w14:paraId="09CD1437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  <w:proofErr w:type="spellEnd"/>
    </w:p>
    <w:p w14:paraId="1B8D43C5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@Id_Stud</w:t>
      </w:r>
    </w:p>
    <w:p w14:paraId="156DA27A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@Sum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50000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9FEE7DB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311859D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423FB5B2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212A4974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@Sum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50000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70000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E50AE2C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836AF51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4F08E77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2B96557B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@Sum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70000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80000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15A18E4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879A810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2E31415C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32A52E34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@Sum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80000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5EA5B2F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AB8C8D5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6DFD540A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2A8DFA79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@Sum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3CEAABB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A78994E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</w:p>
    <w:p w14:paraId="0F9E2938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41A001B1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disCnt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@disCnt</w:t>
      </w:r>
    </w:p>
    <w:p w14:paraId="326DAD8E" w14:textId="77777777" w:rsidR="002B28E1" w:rsidRPr="002B28E1" w:rsidRDefault="002B28E1" w:rsidP="002B28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  <w:proofErr w:type="spellEnd"/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2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@ID_Stud</w:t>
      </w:r>
    </w:p>
    <w:p w14:paraId="308C9D92" w14:textId="34A7FAA7" w:rsidR="002B28E1" w:rsidRPr="002B28E1" w:rsidRDefault="002B28E1" w:rsidP="002B28E1">
      <w:pPr>
        <w:pStyle w:val="a7"/>
        <w:rPr>
          <w:color w:val="000000"/>
          <w:sz w:val="27"/>
          <w:szCs w:val="27"/>
          <w:lang w:val="en-US"/>
        </w:rPr>
      </w:pPr>
      <w:r w:rsidRPr="002B2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B28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DA046A9" w14:textId="77777777" w:rsidR="00EA5958" w:rsidRPr="002B28E1" w:rsidRDefault="00EA5958" w:rsidP="00EA5958">
      <w:pPr>
        <w:pStyle w:val="a4"/>
        <w:rPr>
          <w:color w:val="000000"/>
          <w:sz w:val="27"/>
          <w:szCs w:val="27"/>
          <w:lang w:val="en-US"/>
        </w:rPr>
      </w:pPr>
    </w:p>
    <w:p w14:paraId="62B7BB7B" w14:textId="4C9587F0" w:rsidR="00EA5958" w:rsidRPr="00EA5958" w:rsidRDefault="00EA5958" w:rsidP="00EA5958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t>Проверить работоспособность триггера, добавив контракт для слушателя.</w:t>
      </w:r>
    </w:p>
    <w:p w14:paraId="73183B26" w14:textId="77777777" w:rsidR="00EA5958" w:rsidRDefault="00EA5958" w:rsidP="00EA5958">
      <w:pPr>
        <w:pStyle w:val="a7"/>
        <w:ind w:left="360"/>
        <w:rPr>
          <w:color w:val="000000"/>
          <w:sz w:val="27"/>
          <w:szCs w:val="27"/>
        </w:rPr>
      </w:pPr>
    </w:p>
    <w:p w14:paraId="73BBCE47" w14:textId="77777777" w:rsidR="00E36E1D" w:rsidRPr="00EA5958" w:rsidRDefault="00E36E1D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</w:rPr>
      </w:pPr>
    </w:p>
    <w:sectPr w:rsidR="00E36E1D" w:rsidRPr="00EA5958" w:rsidSect="00D73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A46"/>
    <w:multiLevelType w:val="hybridMultilevel"/>
    <w:tmpl w:val="7DE05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640D"/>
    <w:multiLevelType w:val="hybridMultilevel"/>
    <w:tmpl w:val="43104F1E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31A71"/>
    <w:rsid w:val="000A7690"/>
    <w:rsid w:val="00102223"/>
    <w:rsid w:val="00173D4D"/>
    <w:rsid w:val="0018331A"/>
    <w:rsid w:val="00202381"/>
    <w:rsid w:val="00240F96"/>
    <w:rsid w:val="0027727E"/>
    <w:rsid w:val="00282ECE"/>
    <w:rsid w:val="002A2394"/>
    <w:rsid w:val="002B28E1"/>
    <w:rsid w:val="002E1E27"/>
    <w:rsid w:val="00316146"/>
    <w:rsid w:val="00320BA1"/>
    <w:rsid w:val="00335799"/>
    <w:rsid w:val="00387695"/>
    <w:rsid w:val="003A2FC0"/>
    <w:rsid w:val="003C2DCE"/>
    <w:rsid w:val="004B557F"/>
    <w:rsid w:val="004C6E96"/>
    <w:rsid w:val="004F733D"/>
    <w:rsid w:val="00500FCA"/>
    <w:rsid w:val="005239CF"/>
    <w:rsid w:val="00560A15"/>
    <w:rsid w:val="005818AD"/>
    <w:rsid w:val="00594742"/>
    <w:rsid w:val="005B6017"/>
    <w:rsid w:val="005D4D16"/>
    <w:rsid w:val="005E41A7"/>
    <w:rsid w:val="0061085C"/>
    <w:rsid w:val="00644517"/>
    <w:rsid w:val="0065390A"/>
    <w:rsid w:val="00677E96"/>
    <w:rsid w:val="00696307"/>
    <w:rsid w:val="006A6BB9"/>
    <w:rsid w:val="006E7B74"/>
    <w:rsid w:val="006F085B"/>
    <w:rsid w:val="0075789F"/>
    <w:rsid w:val="00763C59"/>
    <w:rsid w:val="007C26F4"/>
    <w:rsid w:val="007C73CE"/>
    <w:rsid w:val="008101FD"/>
    <w:rsid w:val="008316DB"/>
    <w:rsid w:val="00853519"/>
    <w:rsid w:val="009A4C68"/>
    <w:rsid w:val="00A121F2"/>
    <w:rsid w:val="00A866B3"/>
    <w:rsid w:val="00A87224"/>
    <w:rsid w:val="00A95007"/>
    <w:rsid w:val="00AC2EE9"/>
    <w:rsid w:val="00AD6F31"/>
    <w:rsid w:val="00AE3E39"/>
    <w:rsid w:val="00B02390"/>
    <w:rsid w:val="00B211FA"/>
    <w:rsid w:val="00B47055"/>
    <w:rsid w:val="00B83F35"/>
    <w:rsid w:val="00BA3BC0"/>
    <w:rsid w:val="00BB0216"/>
    <w:rsid w:val="00BB712B"/>
    <w:rsid w:val="00C0101F"/>
    <w:rsid w:val="00C1242A"/>
    <w:rsid w:val="00C2706B"/>
    <w:rsid w:val="00C27AC5"/>
    <w:rsid w:val="00C5218B"/>
    <w:rsid w:val="00CA611C"/>
    <w:rsid w:val="00CD4DFA"/>
    <w:rsid w:val="00CE48BA"/>
    <w:rsid w:val="00D1222F"/>
    <w:rsid w:val="00D31FB5"/>
    <w:rsid w:val="00D52438"/>
    <w:rsid w:val="00D736D0"/>
    <w:rsid w:val="00D804B5"/>
    <w:rsid w:val="00DF465B"/>
    <w:rsid w:val="00E24FC2"/>
    <w:rsid w:val="00E3265B"/>
    <w:rsid w:val="00E36E1D"/>
    <w:rsid w:val="00E74FAA"/>
    <w:rsid w:val="00EA5958"/>
    <w:rsid w:val="00EB3377"/>
    <w:rsid w:val="00EB5FF7"/>
    <w:rsid w:val="00EC0D8D"/>
    <w:rsid w:val="00F02201"/>
    <w:rsid w:val="00F0303F"/>
    <w:rsid w:val="00F039C8"/>
    <w:rsid w:val="00F55407"/>
    <w:rsid w:val="00F578B2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B8E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6539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Emphasis"/>
    <w:basedOn w:val="a1"/>
    <w:uiPriority w:val="20"/>
    <w:qFormat/>
    <w:rsid w:val="00D52438"/>
    <w:rPr>
      <w:i/>
      <w:iCs/>
    </w:rPr>
  </w:style>
  <w:style w:type="character" w:styleId="a6">
    <w:name w:val="Strong"/>
    <w:basedOn w:val="a1"/>
    <w:uiPriority w:val="22"/>
    <w:qFormat/>
    <w:rsid w:val="00D52438"/>
    <w:rPr>
      <w:b/>
      <w:bCs/>
    </w:rPr>
  </w:style>
  <w:style w:type="paragraph" w:styleId="a7">
    <w:name w:val="Normal (Web)"/>
    <w:basedOn w:val="a0"/>
    <w:uiPriority w:val="99"/>
    <w:unhideWhenUsed/>
    <w:rsid w:val="00EA59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42</cp:revision>
  <dcterms:created xsi:type="dcterms:W3CDTF">2015-11-19T18:32:00Z</dcterms:created>
  <dcterms:modified xsi:type="dcterms:W3CDTF">2021-11-26T13:09:00Z</dcterms:modified>
</cp:coreProperties>
</file>