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C2" w:rsidRPr="00AC7077" w:rsidRDefault="00AA47C2" w:rsidP="00AA47C2">
      <w:pPr>
        <w:pStyle w:val="2"/>
        <w:spacing w:before="0" w:after="120"/>
        <w:ind w:firstLine="709"/>
        <w:jc w:val="both"/>
        <w:rPr>
          <w:rFonts w:ascii="Times New Roman" w:hAnsi="Times New Roman" w:cs="Times New Roman"/>
          <w:i w:val="0"/>
        </w:rPr>
      </w:pPr>
      <w:r w:rsidRPr="00AC7077">
        <w:rPr>
          <w:rFonts w:ascii="Times New Roman" w:hAnsi="Times New Roman" w:cs="Times New Roman"/>
          <w:i w:val="0"/>
        </w:rPr>
        <w:t>Сре</w:t>
      </w:r>
      <w:r>
        <w:rPr>
          <w:rFonts w:ascii="Times New Roman" w:hAnsi="Times New Roman" w:cs="Times New Roman"/>
          <w:i w:val="0"/>
        </w:rPr>
        <w:t xml:space="preserve">дства документирования модели в </w:t>
      </w:r>
      <w:proofErr w:type="spellStart"/>
      <w:r w:rsidRPr="00AC7077">
        <w:rPr>
          <w:rFonts w:ascii="Times New Roman" w:hAnsi="Times New Roman" w:cs="Times New Roman"/>
          <w:i w:val="0"/>
        </w:rPr>
        <w:t>AllFusion</w:t>
      </w:r>
      <w:proofErr w:type="spellEnd"/>
      <w:r w:rsidRPr="00AC707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AC7077">
        <w:rPr>
          <w:rFonts w:ascii="Times New Roman" w:hAnsi="Times New Roman" w:cs="Times New Roman"/>
          <w:i w:val="0"/>
        </w:rPr>
        <w:t>ERwin</w:t>
      </w:r>
      <w:proofErr w:type="spellEnd"/>
      <w:r w:rsidRPr="00AC707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AC7077">
        <w:rPr>
          <w:rFonts w:ascii="Times New Roman" w:hAnsi="Times New Roman" w:cs="Times New Roman"/>
          <w:i w:val="0"/>
        </w:rPr>
        <w:t>Data</w:t>
      </w:r>
      <w:proofErr w:type="spellEnd"/>
      <w:r w:rsidRPr="00AC707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AC7077">
        <w:rPr>
          <w:rFonts w:ascii="Times New Roman" w:hAnsi="Times New Roman" w:cs="Times New Roman"/>
          <w:i w:val="0"/>
        </w:rPr>
        <w:t>Modeler</w:t>
      </w:r>
      <w:proofErr w:type="spellEnd"/>
    </w:p>
    <w:p w:rsidR="00AA47C2" w:rsidRDefault="00AA47C2" w:rsidP="00AA47C2">
      <w:pPr>
        <w:spacing w:after="12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Документирование модели является важным элементом разработки модели.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-средство</w:t>
      </w:r>
      <w:r w:rsidRPr="00B647E6">
        <w:t xml:space="preserve"> </w:t>
      </w:r>
      <w:proofErr w:type="spellStart"/>
      <w:r w:rsidRPr="00B647E6">
        <w:rPr>
          <w:sz w:val="28"/>
          <w:szCs w:val="28"/>
        </w:rPr>
        <w:t>ERwin</w:t>
      </w:r>
      <w:proofErr w:type="spellEnd"/>
      <w:r w:rsidRPr="00B647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обладает специальными возможностями для автоматического создания описания разработанной модели. В его состав включены возможности использования стандартных видов отчета по модели и средства разработки отчета на основе созданного шаблона. Эти возможности определены во вкладке </w:t>
      </w:r>
      <w:r w:rsidRPr="00B647E6">
        <w:rPr>
          <w:b/>
          <w:sz w:val="28"/>
          <w:szCs w:val="28"/>
          <w:lang w:val="en-US"/>
        </w:rPr>
        <w:t>Tools</w:t>
      </w:r>
      <w:r>
        <w:rPr>
          <w:b/>
          <w:sz w:val="28"/>
          <w:szCs w:val="28"/>
        </w:rPr>
        <w:t xml:space="preserve"> </w:t>
      </w:r>
      <w:r w:rsidRPr="00B647E6">
        <w:rPr>
          <w:sz w:val="28"/>
          <w:szCs w:val="28"/>
        </w:rPr>
        <w:t>основного мен</w:t>
      </w:r>
      <w:r>
        <w:rPr>
          <w:sz w:val="28"/>
          <w:szCs w:val="28"/>
        </w:rPr>
        <w:t>ю (рис. 1.5.)</w:t>
      </w:r>
      <w:r w:rsidRPr="00B647E6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B647E6">
        <w:rPr>
          <w:sz w:val="28"/>
          <w:szCs w:val="28"/>
        </w:rPr>
        <w:t xml:space="preserve">Набор стандартных отчетов определяется </w:t>
      </w:r>
      <w:r>
        <w:rPr>
          <w:sz w:val="28"/>
          <w:szCs w:val="28"/>
        </w:rPr>
        <w:t xml:space="preserve">имеющимися шаблонами. Для создания собственного шаблона отчета по модели используется редактор отчетов -  </w:t>
      </w:r>
      <w:r w:rsidRPr="00B647E6">
        <w:rPr>
          <w:b/>
          <w:sz w:val="28"/>
          <w:szCs w:val="28"/>
          <w:lang w:val="en-US"/>
        </w:rPr>
        <w:t>Report</w:t>
      </w:r>
      <w:r w:rsidRPr="00B647E6">
        <w:rPr>
          <w:b/>
          <w:sz w:val="28"/>
          <w:szCs w:val="28"/>
        </w:rPr>
        <w:t xml:space="preserve"> </w:t>
      </w:r>
      <w:r w:rsidRPr="00B647E6">
        <w:rPr>
          <w:b/>
          <w:sz w:val="28"/>
          <w:szCs w:val="28"/>
          <w:lang w:val="en-US"/>
        </w:rPr>
        <w:t>Designer</w:t>
      </w:r>
      <w:r>
        <w:rPr>
          <w:b/>
          <w:sz w:val="28"/>
          <w:szCs w:val="28"/>
        </w:rPr>
        <w:t xml:space="preserve"> </w:t>
      </w:r>
      <w:r w:rsidRPr="00B647E6">
        <w:rPr>
          <w:sz w:val="28"/>
          <w:szCs w:val="28"/>
        </w:rPr>
        <w:t>(р</w:t>
      </w:r>
      <w:r>
        <w:rPr>
          <w:sz w:val="28"/>
          <w:szCs w:val="28"/>
        </w:rPr>
        <w:t>ис. 1</w:t>
      </w:r>
      <w:r w:rsidRPr="00B647E6">
        <w:rPr>
          <w:b/>
          <w:sz w:val="28"/>
          <w:szCs w:val="28"/>
        </w:rPr>
        <w:t>.</w:t>
      </w:r>
      <w:r w:rsidRPr="00B647E6">
        <w:rPr>
          <w:sz w:val="28"/>
          <w:szCs w:val="28"/>
        </w:rPr>
        <w:t>1</w:t>
      </w:r>
      <w:r>
        <w:rPr>
          <w:sz w:val="28"/>
          <w:szCs w:val="28"/>
        </w:rPr>
        <w:t>2)</w:t>
      </w:r>
    </w:p>
    <w:p w:rsidR="00AA47C2" w:rsidRDefault="00AA47C2" w:rsidP="00AA47C2">
      <w:pPr>
        <w:spacing w:after="12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A7ACA" wp14:editId="0A8560D1">
            <wp:extent cx="4857750" cy="420277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0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2" w:rsidRPr="00B647E6" w:rsidRDefault="00AA47C2" w:rsidP="00AA47C2">
      <w:pPr>
        <w:pStyle w:val="a3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B647E6">
        <w:rPr>
          <w:bCs w:val="0"/>
          <w:iCs/>
          <w:sz w:val="24"/>
          <w:szCs w:val="24"/>
        </w:rPr>
        <w:t>Рис. 1.1</w:t>
      </w:r>
      <w:r>
        <w:rPr>
          <w:bCs w:val="0"/>
          <w:iCs/>
          <w:sz w:val="24"/>
          <w:szCs w:val="24"/>
        </w:rPr>
        <w:t>2</w:t>
      </w:r>
      <w:r w:rsidRPr="00B647E6">
        <w:rPr>
          <w:bCs w:val="0"/>
          <w:iCs/>
          <w:sz w:val="24"/>
          <w:szCs w:val="24"/>
        </w:rPr>
        <w:t>. Создание шаблона отчета в редакторе отчетов</w:t>
      </w:r>
    </w:p>
    <w:p w:rsidR="00AA47C2" w:rsidRDefault="00AA47C2" w:rsidP="00AA47C2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своего шаблона отчета необходимо выделить в правой части </w:t>
      </w:r>
      <w:r w:rsidRPr="00B647E6">
        <w:rPr>
          <w:b/>
          <w:sz w:val="28"/>
          <w:szCs w:val="28"/>
        </w:rPr>
        <w:t xml:space="preserve">Редактора </w:t>
      </w:r>
      <w:proofErr w:type="gramStart"/>
      <w:r w:rsidRPr="00B647E6">
        <w:rPr>
          <w:b/>
          <w:sz w:val="28"/>
          <w:szCs w:val="28"/>
        </w:rPr>
        <w:t>отчетов</w:t>
      </w:r>
      <w:r>
        <w:rPr>
          <w:sz w:val="28"/>
          <w:szCs w:val="28"/>
        </w:rPr>
        <w:t xml:space="preserve">  элемент</w:t>
      </w:r>
      <w:proofErr w:type="gramEnd"/>
      <w:r>
        <w:rPr>
          <w:sz w:val="28"/>
          <w:szCs w:val="28"/>
        </w:rPr>
        <w:t xml:space="preserve"> модели. В левой части </w:t>
      </w:r>
      <w:r w:rsidRPr="00B647E6">
        <w:rPr>
          <w:b/>
          <w:sz w:val="28"/>
          <w:szCs w:val="28"/>
        </w:rPr>
        <w:t xml:space="preserve">Редактора </w:t>
      </w:r>
      <w:proofErr w:type="gramStart"/>
      <w:r w:rsidRPr="00B647E6">
        <w:rPr>
          <w:b/>
          <w:sz w:val="28"/>
          <w:szCs w:val="28"/>
        </w:rPr>
        <w:t>отчетов</w:t>
      </w:r>
      <w:r>
        <w:rPr>
          <w:sz w:val="28"/>
          <w:szCs w:val="28"/>
        </w:rPr>
        <w:t xml:space="preserve">  будут</w:t>
      </w:r>
      <w:proofErr w:type="gramEnd"/>
      <w:r>
        <w:rPr>
          <w:sz w:val="28"/>
          <w:szCs w:val="28"/>
        </w:rPr>
        <w:t xml:space="preserve"> отображаться свойства выбранного элемента. Для включения выбранного свойства в шаблон отчета достаточно поставить знак </w:t>
      </w:r>
      <w:r>
        <w:rPr>
          <w:noProof/>
          <w:sz w:val="28"/>
          <w:szCs w:val="28"/>
        </w:rPr>
        <w:drawing>
          <wp:inline distT="0" distB="0" distL="0" distR="0" wp14:anchorId="39DFE5B4" wp14:editId="5D7BF192">
            <wp:extent cx="209550" cy="114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у этого свойства (рис. 1.13) </w:t>
      </w:r>
    </w:p>
    <w:p w:rsidR="00AA47C2" w:rsidRDefault="00AA47C2" w:rsidP="00AA47C2">
      <w:pPr>
        <w:spacing w:after="120"/>
        <w:ind w:firstLine="709"/>
        <w:jc w:val="both"/>
        <w:rPr>
          <w:sz w:val="28"/>
          <w:szCs w:val="28"/>
        </w:rPr>
      </w:pPr>
    </w:p>
    <w:p w:rsidR="00AA47C2" w:rsidRDefault="00AA47C2" w:rsidP="00AA47C2">
      <w:pPr>
        <w:spacing w:after="12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EF5D4E" wp14:editId="57DB6F6C">
            <wp:extent cx="4914900" cy="412599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2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2" w:rsidRDefault="00AA47C2" w:rsidP="00AA47C2">
      <w:pPr>
        <w:pStyle w:val="a3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B647E6">
        <w:rPr>
          <w:bCs w:val="0"/>
          <w:iCs/>
          <w:sz w:val="24"/>
          <w:szCs w:val="24"/>
        </w:rPr>
        <w:t>Рис. 1.1</w:t>
      </w:r>
      <w:r>
        <w:rPr>
          <w:bCs w:val="0"/>
          <w:iCs/>
          <w:sz w:val="24"/>
          <w:szCs w:val="24"/>
        </w:rPr>
        <w:t>3</w:t>
      </w:r>
      <w:r w:rsidRPr="00B647E6">
        <w:rPr>
          <w:bCs w:val="0"/>
          <w:iCs/>
          <w:sz w:val="24"/>
          <w:szCs w:val="24"/>
        </w:rPr>
        <w:t>. Формирование шаблона отчета</w:t>
      </w:r>
    </w:p>
    <w:p w:rsidR="00AA47C2" w:rsidRDefault="00AA47C2" w:rsidP="00AA47C2">
      <w:pPr>
        <w:ind w:firstLine="709"/>
        <w:jc w:val="both"/>
        <w:rPr>
          <w:sz w:val="28"/>
          <w:szCs w:val="28"/>
        </w:rPr>
      </w:pPr>
      <w:r w:rsidRPr="00B647E6">
        <w:rPr>
          <w:sz w:val="28"/>
          <w:szCs w:val="28"/>
        </w:rPr>
        <w:t>Для формирования отчета</w:t>
      </w:r>
      <w:r>
        <w:rPr>
          <w:sz w:val="28"/>
          <w:szCs w:val="28"/>
        </w:rPr>
        <w:t xml:space="preserve"> достаточно нажать кнопку </w:t>
      </w:r>
      <w:r w:rsidRPr="00B647E6">
        <w:rPr>
          <w:b/>
          <w:sz w:val="28"/>
          <w:szCs w:val="28"/>
          <w:lang w:val="en-US"/>
        </w:rPr>
        <w:t>Run</w:t>
      </w:r>
      <w:r>
        <w:rPr>
          <w:b/>
          <w:sz w:val="28"/>
          <w:szCs w:val="28"/>
        </w:rPr>
        <w:t xml:space="preserve"> </w:t>
      </w:r>
      <w:r w:rsidRPr="00B647E6">
        <w:rPr>
          <w:b/>
          <w:sz w:val="28"/>
          <w:szCs w:val="28"/>
          <w:lang w:val="en-US"/>
        </w:rPr>
        <w:t>Report</w:t>
      </w:r>
      <w:r>
        <w:rPr>
          <w:b/>
          <w:sz w:val="28"/>
          <w:szCs w:val="28"/>
        </w:rPr>
        <w:t xml:space="preserve">. </w:t>
      </w:r>
      <w:r w:rsidRPr="00B647E6">
        <w:rPr>
          <w:sz w:val="28"/>
          <w:szCs w:val="28"/>
        </w:rPr>
        <w:t>Созданный отчет</w:t>
      </w:r>
      <w:r>
        <w:rPr>
          <w:sz w:val="28"/>
          <w:szCs w:val="28"/>
        </w:rPr>
        <w:t xml:space="preserve"> (рис. 1.14) можно сохранить в различных форматах. Примеры сформированных отчетов по модели представлены на рис. 1.14 и 1.15.</w:t>
      </w:r>
    </w:p>
    <w:p w:rsidR="00AA47C2" w:rsidRDefault="00AA47C2" w:rsidP="00AA47C2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4E6644" wp14:editId="12B604FD">
            <wp:extent cx="4072562" cy="36352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76" cy="363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2" w:rsidRPr="00B647E6" w:rsidRDefault="00AA47C2" w:rsidP="00AA47C2">
      <w:pPr>
        <w:pStyle w:val="a3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B647E6">
        <w:rPr>
          <w:bCs w:val="0"/>
          <w:iCs/>
          <w:sz w:val="24"/>
          <w:szCs w:val="24"/>
        </w:rPr>
        <w:t>Рис. 1.1</w:t>
      </w:r>
      <w:r>
        <w:rPr>
          <w:bCs w:val="0"/>
          <w:iCs/>
          <w:sz w:val="24"/>
          <w:szCs w:val="24"/>
        </w:rPr>
        <w:t>4</w:t>
      </w:r>
      <w:r w:rsidRPr="00B647E6">
        <w:rPr>
          <w:bCs w:val="0"/>
          <w:iCs/>
          <w:sz w:val="24"/>
          <w:szCs w:val="24"/>
        </w:rPr>
        <w:t>. Отчет по модели</w:t>
      </w:r>
    </w:p>
    <w:p w:rsidR="00AA47C2" w:rsidRDefault="00AA47C2" w:rsidP="00AA47C2">
      <w:pPr>
        <w:pStyle w:val="2"/>
        <w:spacing w:before="0" w:after="120"/>
        <w:ind w:firstLine="709"/>
        <w:jc w:val="both"/>
        <w:rPr>
          <w:rFonts w:ascii="Times New Roman" w:hAnsi="Times New Roman" w:cs="Times New Roman"/>
          <w:i w:val="0"/>
        </w:rPr>
      </w:pPr>
    </w:p>
    <w:p w:rsidR="00AA47C2" w:rsidRDefault="00AA47C2" w:rsidP="00AA47C2">
      <w:pPr>
        <w:jc w:val="center"/>
      </w:pPr>
      <w:r>
        <w:rPr>
          <w:noProof/>
        </w:rPr>
        <w:drawing>
          <wp:inline distT="0" distB="0" distL="0" distR="0" wp14:anchorId="6BEA1FEB" wp14:editId="0FD77B8D">
            <wp:extent cx="4669924" cy="2990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24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2" w:rsidRDefault="00AA47C2" w:rsidP="00AA47C2">
      <w:pPr>
        <w:jc w:val="center"/>
        <w:rPr>
          <w:b/>
        </w:rPr>
      </w:pPr>
      <w:r w:rsidRPr="00B647E6">
        <w:rPr>
          <w:b/>
        </w:rPr>
        <w:t>Рис. 1.1</w:t>
      </w:r>
      <w:r>
        <w:rPr>
          <w:b/>
        </w:rPr>
        <w:t>5</w:t>
      </w:r>
      <w:r w:rsidRPr="00B647E6">
        <w:rPr>
          <w:b/>
        </w:rPr>
        <w:t xml:space="preserve">. Отчет по модели в формате </w:t>
      </w:r>
      <w:r w:rsidRPr="00B647E6">
        <w:rPr>
          <w:b/>
          <w:lang w:val="en-US"/>
        </w:rPr>
        <w:t>html</w:t>
      </w:r>
    </w:p>
    <w:p w:rsidR="00171FAA" w:rsidRDefault="00AA47C2">
      <w:bookmarkStart w:id="0" w:name="_GoBack"/>
      <w:bookmarkEnd w:id="0"/>
    </w:p>
    <w:sectPr w:rsidR="0017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C2"/>
    <w:rsid w:val="0039388E"/>
    <w:rsid w:val="004F663A"/>
    <w:rsid w:val="00A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9A1CC-5F1F-42DB-866D-50545569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A47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A47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AA47C2"/>
    <w:rPr>
      <w:b/>
      <w:bCs/>
      <w:sz w:val="20"/>
      <w:szCs w:val="20"/>
    </w:rPr>
  </w:style>
  <w:style w:type="character" w:customStyle="1" w:styleId="keyword1">
    <w:name w:val="keyword1"/>
    <w:basedOn w:val="a0"/>
    <w:rsid w:val="00AA47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2016-09-02T14:06:00Z</dcterms:created>
  <dcterms:modified xsi:type="dcterms:W3CDTF">2016-09-02T14:06:00Z</dcterms:modified>
</cp:coreProperties>
</file>