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新员工入职指引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HR-GUIDE-004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人力资源部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V1.5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2026-07-01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冯清·招聘运营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一、入职首日</w:t>
      </w:r>
    </w:p>
    <w:p>
      <w:pPr>
        <w:pStyle w:val="ListBullet"/>
      </w:pPr>
      <w:r>
        <w:t>9:30前到前台完成身份核验。</w:t>
      </w:r>
    </w:p>
    <w:p>
      <w:pPr>
        <w:pStyle w:val="ListBullet"/>
      </w:pPr>
      <w:r>
        <w:t>领取工牌与办公设备。</w:t>
      </w:r>
    </w:p>
    <w:p>
      <w:pPr>
        <w:pStyle w:val="ListBullet"/>
      </w:pPr>
      <w:r>
        <w:t>完成企业IM、邮箱、代码仓库或业务系统账号开通。</w:t>
      </w:r>
    </w:p>
    <w:p>
      <w:pPr>
        <w:pStyle w:val="ListBullet"/>
      </w:pPr>
      <w:r>
        <w:t>参加人力资源部新员工说明会。</w:t>
      </w:r>
    </w:p>
    <w:p>
      <w:pPr>
        <w:pStyle w:val="Heading1"/>
      </w:pPr>
      <w:r>
        <w:t>二、前三个工作日</w:t>
      </w:r>
    </w:p>
    <w:p>
      <w:pPr>
        <w:pStyle w:val="ListBullet"/>
      </w:pPr>
      <w:r>
        <w:t>完成信息安全、合规与产品基础培训。</w:t>
      </w:r>
    </w:p>
    <w:p>
      <w:pPr>
        <w:pStyle w:val="ListBullet"/>
      </w:pPr>
      <w:r>
        <w:t>与直属上级确认试用期目标。</w:t>
      </w:r>
    </w:p>
    <w:p>
      <w:pPr>
        <w:pStyle w:val="ListBullet"/>
      </w:pPr>
      <w:r>
        <w:t>加入所属部门知识库与业务群。</w:t>
      </w:r>
    </w:p>
    <w:p>
      <w:pPr>
        <w:pStyle w:val="ListBullet"/>
      </w:pPr>
      <w:r>
        <w:t>如岗位需要额外系统权限，由直属上级发起申请。</w:t>
      </w:r>
    </w:p>
    <w:p>
      <w:pPr>
        <w:pStyle w:val="Heading1"/>
      </w:pPr>
      <w:r>
        <w:t>三、常用入口</w:t>
      </w:r>
    </w:p>
    <w:p>
      <w:r>
        <w:t>薪资与社保问题联系HR服务台；报销及差旅查询财务知识库；IT账号问题提交IT服务工单。</w:t>
      </w:r>
    </w:p>
    <w:p>
      <w:pPr>
        <w:pStyle w:val="Heading1"/>
      </w:pPr>
      <w:r>
        <w:t>四、注意事项</w:t>
      </w:r>
    </w:p>
    <w:p>
      <w:r>
        <w:t>公司不会要求新员工通过个人银行卡代收代付公司资金。任何涉及转账、验证码、密码的异常请求，应立即向直属上级或信息安全人员报告。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