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22E965CD"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1156CF">
            <w:rPr>
              <w:rFonts w:ascii="Consolas" w:eastAsia="Calibri" w:hAnsi="Consolas" w:cs="Calibri"/>
              <w:color w:val="006400"/>
              <w:sz w:val="28"/>
              <w:szCs w:val="28"/>
            </w:rPr>
            <w:t>Hla Myint Myat</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1156CF">
            <w:rPr>
              <w:rFonts w:ascii="Calibri" w:eastAsia="Calibri" w:hAnsi="Calibri" w:cs="Calibri"/>
              <w:color w:val="006400"/>
              <w:sz w:val="28"/>
              <w:szCs w:val="28"/>
            </w:rPr>
            <w:t>185923216</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1156CF">
            <w:rPr>
              <w:rFonts w:ascii="Calibri" w:eastAsia="Calibri" w:hAnsi="Calibri" w:cs="Calibri"/>
              <w:color w:val="006400"/>
              <w:sz w:val="28"/>
              <w:szCs w:val="28"/>
            </w:rPr>
            <w:t>hmyat1</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5090200" w14:textId="77777777" w:rsidR="00D83FA9" w:rsidRDefault="00D83FA9" w:rsidP="00D15748">
      <w:pPr>
        <w:rPr>
          <w:rFonts w:cstheme="minorHAnsi"/>
          <w:u w:val="single"/>
          <w:lang w:val="en-CA"/>
        </w:rPr>
      </w:pPr>
    </w:p>
    <w:p w14:paraId="322CB32A" w14:textId="348104A2" w:rsidR="00D83FA9" w:rsidRPr="00D83FA9" w:rsidRDefault="00D83FA9" w:rsidP="00D15748">
      <w:r w:rsidRPr="00D83FA9">
        <w:t>Th</w:t>
      </w:r>
      <w:r>
        <w:t>is week's activity instructions are quite straightforward, but the answers have the potential to fill a book. Within the scope of our weekly activities, think widely and deeply about open source.</w:t>
      </w:r>
    </w:p>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15E63E5F" w14:textId="3CF3838D" w:rsidR="00ED1E98" w:rsidRDefault="00ED1E98" w:rsidP="004D4686">
      <w:pPr>
        <w:spacing w:after="60"/>
        <w:rPr>
          <w:rFonts w:cstheme="minorHAnsi"/>
          <w:bCs/>
          <w:lang w:val="en-CA"/>
        </w:rPr>
      </w:pPr>
    </w:p>
    <w:p w14:paraId="650A852C" w14:textId="2DDF4FD3" w:rsidR="00ED1E98" w:rsidRPr="006C5057" w:rsidRDefault="00E66BAB" w:rsidP="00ED1E98">
      <w:pPr>
        <w:pStyle w:val="Subtitle"/>
        <w:spacing w:before="0"/>
        <w:rPr>
          <w:rFonts w:asciiTheme="minorHAnsi" w:hAnsiTheme="minorHAnsi" w:cstheme="minorHAnsi"/>
        </w:rPr>
      </w:pPr>
      <w:r w:rsidRPr="006C5057">
        <w:rPr>
          <w:rFonts w:asciiTheme="minorHAnsi" w:hAnsiTheme="minorHAnsi" w:cstheme="minorHAnsi"/>
          <w:b/>
          <w:bCs/>
        </w:rPr>
        <w:t xml:space="preserve">1. </w:t>
      </w:r>
      <w:r w:rsidR="00ED1E98" w:rsidRPr="006C5057">
        <w:rPr>
          <w:rFonts w:asciiTheme="minorHAnsi" w:hAnsiTheme="minorHAnsi" w:cstheme="minorHAnsi"/>
          <w:b/>
          <w:bCs/>
        </w:rPr>
        <w:t xml:space="preserve">How much </w:t>
      </w:r>
      <w:r w:rsidR="00D15C06" w:rsidRPr="006C5057">
        <w:rPr>
          <w:rFonts w:asciiTheme="minorHAnsi" w:hAnsiTheme="minorHAnsi" w:cstheme="minorHAnsi"/>
          <w:b/>
          <w:bCs/>
        </w:rPr>
        <w:t>o</w:t>
      </w:r>
      <w:r w:rsidR="00ED1E98" w:rsidRPr="006C5057">
        <w:rPr>
          <w:rFonts w:asciiTheme="minorHAnsi" w:hAnsiTheme="minorHAnsi" w:cstheme="minorHAnsi"/>
          <w:b/>
          <w:bCs/>
        </w:rPr>
        <w:t>pen-</w:t>
      </w:r>
      <w:r w:rsidR="00D15C06" w:rsidRPr="006C5057">
        <w:rPr>
          <w:rFonts w:asciiTheme="minorHAnsi" w:hAnsiTheme="minorHAnsi" w:cstheme="minorHAnsi"/>
          <w:b/>
          <w:bCs/>
        </w:rPr>
        <w:t>s</w:t>
      </w:r>
      <w:r w:rsidR="00ED1E98" w:rsidRPr="006C5057">
        <w:rPr>
          <w:rFonts w:asciiTheme="minorHAnsi" w:hAnsiTheme="minorHAnsi" w:cstheme="minorHAnsi"/>
          <w:b/>
          <w:bCs/>
        </w:rPr>
        <w:t xml:space="preserve">ource </w:t>
      </w:r>
      <w:r w:rsidR="00D15C06" w:rsidRPr="006C5057">
        <w:rPr>
          <w:rFonts w:asciiTheme="minorHAnsi" w:hAnsiTheme="minorHAnsi" w:cstheme="minorHAnsi"/>
          <w:b/>
          <w:bCs/>
        </w:rPr>
        <w:t>s</w:t>
      </w:r>
      <w:r w:rsidR="00ED1E98" w:rsidRPr="006C5057">
        <w:rPr>
          <w:rFonts w:asciiTheme="minorHAnsi" w:hAnsiTheme="minorHAnsi" w:cstheme="minorHAnsi"/>
          <w:b/>
          <w:bCs/>
        </w:rPr>
        <w:t>oftware …</w:t>
      </w:r>
      <w:r w:rsidR="006C5057" w:rsidRPr="006C5057">
        <w:rPr>
          <w:rFonts w:asciiTheme="minorHAnsi" w:hAnsiTheme="minorHAnsi" w:cstheme="minorHAnsi"/>
        </w:rPr>
        <w:br/>
      </w:r>
      <w:r w:rsidR="006C5057" w:rsidRPr="006C5057">
        <w:rPr>
          <w:rFonts w:asciiTheme="minorHAnsi" w:hAnsiTheme="minorHAnsi" w:cstheme="minorHAnsi"/>
          <w:lang w:val="en-US"/>
        </w:rPr>
        <w:t>a</w:t>
      </w:r>
      <w:r w:rsidR="006C5057" w:rsidRPr="006C5057">
        <w:rPr>
          <w:rFonts w:asciiTheme="minorHAnsi" w:hAnsiTheme="minorHAnsi" w:cstheme="minorHAnsi"/>
        </w:rPr>
        <w:t>)</w:t>
      </w:r>
      <w:r w:rsidR="006C5057" w:rsidRPr="006C5057">
        <w:rPr>
          <w:rFonts w:asciiTheme="minorHAnsi" w:hAnsiTheme="minorHAnsi" w:cstheme="minorHAnsi"/>
          <w:lang w:val="en-US"/>
        </w:rPr>
        <w:t xml:space="preserve"> </w:t>
      </w:r>
      <w:r w:rsidR="006C5057" w:rsidRPr="006C5057">
        <w:rPr>
          <w:rFonts w:asciiTheme="minorHAnsi" w:hAnsiTheme="minorHAnsi" w:cstheme="minorHAnsi"/>
        </w:rPr>
        <w:tab/>
        <w:t>…</w:t>
      </w:r>
      <w:r w:rsidR="00752E29">
        <w:rPr>
          <w:rFonts w:asciiTheme="minorHAnsi" w:hAnsiTheme="minorHAnsi" w:cstheme="minorHAnsi"/>
          <w:lang w:val="en-US"/>
        </w:rPr>
        <w:t xml:space="preserve">can be used </w:t>
      </w:r>
      <w:r w:rsidR="006C5057" w:rsidRPr="006C5057">
        <w:rPr>
          <w:rFonts w:asciiTheme="minorHAnsi" w:hAnsiTheme="minorHAnsi" w:cstheme="minorHAnsi"/>
          <w:lang w:val="en-US"/>
        </w:rPr>
        <w:t xml:space="preserve">for </w:t>
      </w:r>
      <w:hyperlink r:id="rId8" w:history="1">
        <w:r w:rsidR="006C5057" w:rsidRPr="006C5057">
          <w:rPr>
            <w:rFonts w:asciiTheme="minorHAnsi" w:hAnsiTheme="minorHAnsi" w:cstheme="minorHAnsi"/>
            <w:lang w:val="en-US"/>
          </w:rPr>
          <w:t>regular tasks</w:t>
        </w:r>
      </w:hyperlink>
      <w:r w:rsidR="006C5057" w:rsidRPr="006C5057">
        <w:rPr>
          <w:rFonts w:asciiTheme="minorHAnsi" w:hAnsiTheme="minorHAnsi" w:cstheme="minorHAnsi"/>
          <w:lang w:val="en-US"/>
        </w:rPr>
        <w:t xml:space="preserve"> on your computer? </w:t>
      </w:r>
      <w:r w:rsidR="006C5057" w:rsidRPr="006C5057">
        <w:rPr>
          <w:rFonts w:asciiTheme="minorHAnsi" w:hAnsiTheme="minorHAnsi" w:cstheme="minorHAnsi"/>
          <w:lang w:val="en-US"/>
        </w:rPr>
        <w:br/>
      </w:r>
      <w:r w:rsidR="006C5057" w:rsidRPr="006C5057">
        <w:rPr>
          <w:rFonts w:asciiTheme="minorHAnsi" w:hAnsiTheme="minorHAnsi" w:cstheme="minorHAnsi"/>
        </w:rPr>
        <w:t xml:space="preserve"> </w:t>
      </w:r>
      <w:r w:rsidR="006C5057" w:rsidRPr="006C5057">
        <w:rPr>
          <w:rFonts w:asciiTheme="minorHAnsi" w:hAnsiTheme="minorHAnsi" w:cstheme="minorHAnsi"/>
        </w:rPr>
        <w:tab/>
      </w:r>
      <w:r w:rsidR="006C5057" w:rsidRPr="006C5057">
        <w:rPr>
          <w:rFonts w:asciiTheme="minorHAnsi" w:hAnsiTheme="minorHAnsi" w:cstheme="minorHAnsi"/>
          <w:lang w:val="en-US"/>
        </w:rPr>
        <w:t xml:space="preserve">Are there </w:t>
      </w:r>
      <w:r w:rsidR="00752E29">
        <w:rPr>
          <w:rFonts w:asciiTheme="minorHAnsi" w:hAnsiTheme="minorHAnsi" w:cstheme="minorHAnsi"/>
          <w:lang w:val="en-US"/>
        </w:rPr>
        <w:t xml:space="preserve">viable </w:t>
      </w:r>
      <w:r w:rsidR="006C5057" w:rsidRPr="006C5057">
        <w:rPr>
          <w:rFonts w:asciiTheme="minorHAnsi" w:hAnsiTheme="minorHAnsi" w:cstheme="minorHAnsi"/>
          <w:lang w:val="en-US"/>
        </w:rPr>
        <w:t>OS alternatives to the propriety apps you have?</w:t>
      </w:r>
    </w:p>
    <w:p w14:paraId="6C03F75D" w14:textId="77777777" w:rsidR="009B29C7" w:rsidRPr="009B29C7" w:rsidRDefault="009B29C7" w:rsidP="009B29C7">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9B29C7">
        <w:rPr>
          <w:rFonts w:ascii="Arial" w:hAnsi="Arial"/>
          <w:color w:val="006400"/>
          <w:lang w:val="en-CA"/>
        </w:rPr>
        <w:t xml:space="preserve">For typical computer operations, there is a considerable amount of open-source software available. The following are just a few of the many effective open-source alternatives to proprietary software: </w:t>
      </w:r>
    </w:p>
    <w:p w14:paraId="6F3599D4" w14:textId="77777777" w:rsidR="009B29C7" w:rsidRPr="009B29C7" w:rsidRDefault="009B29C7" w:rsidP="009B29C7">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9B29C7">
        <w:rPr>
          <w:rFonts w:ascii="Arial" w:hAnsi="Arial"/>
          <w:color w:val="006400"/>
          <w:lang w:val="en-CA"/>
        </w:rPr>
        <w:t xml:space="preserve">Many of the functionality of Adobe Photoshop are also available in the free and open-source image editing programme GIMP. </w:t>
      </w:r>
    </w:p>
    <w:p w14:paraId="765B3B58" w14:textId="77777777" w:rsidR="009B29C7" w:rsidRPr="009B29C7" w:rsidRDefault="009B29C7" w:rsidP="009B29C7">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9B29C7">
        <w:rPr>
          <w:rFonts w:ascii="Arial" w:hAnsi="Arial"/>
          <w:color w:val="006400"/>
          <w:lang w:val="en-CA"/>
        </w:rPr>
        <w:t xml:space="preserve">Web browsing is quick and customised with Firefox, a free and open-source browser. </w:t>
      </w:r>
    </w:p>
    <w:p w14:paraId="25009D60" w14:textId="77777777" w:rsidR="009B29C7" w:rsidRPr="009B29C7" w:rsidRDefault="009B29C7" w:rsidP="009B29C7">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9B29C7">
        <w:rPr>
          <w:rFonts w:ascii="Arial" w:hAnsi="Arial"/>
          <w:color w:val="006400"/>
          <w:lang w:val="en-CA"/>
        </w:rPr>
        <w:t xml:space="preserve">Widely compatible with a variety of audio and video formats, VLC Media Player is a free and open-source media player. </w:t>
      </w:r>
    </w:p>
    <w:p w14:paraId="76C3726D" w14:textId="23A22FD6" w:rsidR="00B80D5B" w:rsidRPr="008C7396" w:rsidRDefault="009B29C7" w:rsidP="009B29C7">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9B29C7">
        <w:rPr>
          <w:rFonts w:ascii="Arial" w:hAnsi="Arial"/>
          <w:color w:val="006400"/>
          <w:lang w:val="en-CA"/>
        </w:rPr>
        <w:t>These open-source substitutes offer comprehensive features and functionality that frequently match or even surpass those of their proprietary counterparts. Furthermore, a lot of open-source applications are cross-platform, which means they work with Windows, Mac, and Linux as well as other operating systems.</w:t>
      </w:r>
      <w:r w:rsidR="006C5057">
        <w:rPr>
          <w:rFonts w:ascii="Arial" w:hAnsi="Arial"/>
          <w:color w:val="006400"/>
          <w:lang w:val="en-CA"/>
        </w:rPr>
        <w:br/>
      </w:r>
    </w:p>
    <w:p w14:paraId="345197BD" w14:textId="1F314B85" w:rsidR="00B80D5B" w:rsidRDefault="00B80D5B" w:rsidP="004D4686">
      <w:pPr>
        <w:spacing w:after="0"/>
        <w:rPr>
          <w:rFonts w:cstheme="minorHAnsi"/>
          <w:lang w:val="en-CA"/>
        </w:rPr>
      </w:pPr>
    </w:p>
    <w:p w14:paraId="412AE01E" w14:textId="31367EC3" w:rsidR="006C5057" w:rsidRPr="006C5057" w:rsidRDefault="006C5057" w:rsidP="006C5057">
      <w:pPr>
        <w:spacing w:after="0"/>
        <w:ind w:left="720" w:hanging="720"/>
        <w:rPr>
          <w:sz w:val="28"/>
          <w:szCs w:val="24"/>
        </w:rPr>
      </w:pPr>
      <w:r w:rsidRPr="006C5057">
        <w:rPr>
          <w:sz w:val="28"/>
          <w:szCs w:val="24"/>
          <w:lang w:val="en-CA"/>
        </w:rPr>
        <w:t>b</w:t>
      </w:r>
      <w:r>
        <w:rPr>
          <w:sz w:val="28"/>
          <w:szCs w:val="24"/>
          <w:lang w:val="en-CA"/>
        </w:rPr>
        <w:t>)</w:t>
      </w:r>
      <w:r w:rsidRPr="006C5057">
        <w:rPr>
          <w:sz w:val="28"/>
          <w:szCs w:val="24"/>
          <w:lang w:val="en-CA"/>
        </w:rPr>
        <w:t xml:space="preserve"> </w:t>
      </w:r>
      <w:r>
        <w:rPr>
          <w:sz w:val="28"/>
          <w:szCs w:val="24"/>
          <w:lang w:val="en-CA"/>
        </w:rPr>
        <w:tab/>
      </w:r>
      <w:r w:rsidRPr="006C5057">
        <w:rPr>
          <w:sz w:val="28"/>
          <w:szCs w:val="24"/>
          <w:lang w:val="en-CA"/>
        </w:rPr>
        <w:t>…</w:t>
      </w:r>
      <w:r w:rsidR="00084092">
        <w:rPr>
          <w:sz w:val="28"/>
          <w:szCs w:val="24"/>
          <w:lang w:val="en-CA"/>
        </w:rPr>
        <w:t xml:space="preserve">for personal use </w:t>
      </w:r>
      <w:r w:rsidRPr="006C5057">
        <w:rPr>
          <w:sz w:val="28"/>
          <w:szCs w:val="24"/>
          <w:lang w:val="en-CA"/>
        </w:rPr>
        <w:t xml:space="preserve">is available </w:t>
      </w:r>
      <w:r w:rsidR="00752E29">
        <w:rPr>
          <w:sz w:val="28"/>
          <w:szCs w:val="24"/>
          <w:lang w:val="en-CA"/>
        </w:rPr>
        <w:t xml:space="preserve">on </w:t>
      </w:r>
      <w:r w:rsidRPr="006C5057">
        <w:rPr>
          <w:sz w:val="28"/>
          <w:szCs w:val="24"/>
          <w:lang w:val="en-CA"/>
        </w:rPr>
        <w:t xml:space="preserve">Seneca </w:t>
      </w:r>
      <w:hyperlink r:id="rId9" w:history="1">
        <w:r w:rsidRPr="006C5057">
          <w:rPr>
            <w:sz w:val="28"/>
            <w:szCs w:val="24"/>
            <w:lang w:val="en-CA"/>
          </w:rPr>
          <w:t>MyApps</w:t>
        </w:r>
      </w:hyperlink>
      <w:r w:rsidRPr="006C5057">
        <w:rPr>
          <w:sz w:val="28"/>
          <w:szCs w:val="24"/>
          <w:lang w:val="en-CA"/>
        </w:rPr>
        <w:t xml:space="preserve">? </w:t>
      </w:r>
      <w:r w:rsidRPr="006C5057">
        <w:rPr>
          <w:sz w:val="28"/>
          <w:szCs w:val="24"/>
          <w:lang w:val="en-CA"/>
        </w:rPr>
        <w:br/>
        <w:t>What, of those OS apps, could you use yourself that you don't use already?</w:t>
      </w:r>
    </w:p>
    <w:p w14:paraId="0E067DEF" w14:textId="24D8892E" w:rsidR="00B80D5B" w:rsidRPr="00B80D5B" w:rsidRDefault="001156CF"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Yes, it is available for personal use on Seneca MyApps.I use vs code, FileZilla, office365 and Adobe photoshop.</w:t>
      </w:r>
    </w:p>
    <w:p w14:paraId="2A19E390"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0C6A2ABB" w14:textId="3AE1CE51" w:rsidR="00B80D5B" w:rsidRDefault="00B80D5B" w:rsidP="004D4686">
      <w:pPr>
        <w:spacing w:after="0"/>
        <w:rPr>
          <w:rFonts w:cstheme="minorHAnsi"/>
          <w:lang w:val="en-CA"/>
        </w:rPr>
      </w:pPr>
    </w:p>
    <w:p w14:paraId="03B4DEA8" w14:textId="6DF5D8DB" w:rsidR="006C5057" w:rsidRPr="006C5057" w:rsidRDefault="006C5057" w:rsidP="004D4686">
      <w:pPr>
        <w:spacing w:after="0"/>
        <w:rPr>
          <w:rFonts w:cstheme="minorHAnsi"/>
          <w:sz w:val="28"/>
          <w:szCs w:val="24"/>
          <w:lang w:val="en-CA"/>
        </w:rPr>
      </w:pPr>
      <w:r w:rsidRPr="006C5057">
        <w:rPr>
          <w:rFonts w:cstheme="minorHAnsi"/>
          <w:sz w:val="28"/>
          <w:szCs w:val="24"/>
          <w:lang w:val="en-CA"/>
        </w:rPr>
        <w:t xml:space="preserve">c) </w:t>
      </w:r>
      <w:r w:rsidRPr="006C5057">
        <w:rPr>
          <w:rFonts w:cstheme="minorHAnsi"/>
          <w:sz w:val="28"/>
          <w:szCs w:val="24"/>
          <w:lang w:val="en-CA"/>
        </w:rPr>
        <w:tab/>
        <w:t>…</w:t>
      </w:r>
      <w:r w:rsidR="00084092">
        <w:rPr>
          <w:rFonts w:cstheme="minorHAnsi"/>
          <w:sz w:val="28"/>
          <w:szCs w:val="24"/>
          <w:lang w:val="en-CA"/>
        </w:rPr>
        <w:t>might be</w:t>
      </w:r>
      <w:r w:rsidRPr="006C5057">
        <w:rPr>
          <w:rFonts w:cstheme="minorHAnsi"/>
          <w:sz w:val="28"/>
          <w:szCs w:val="24"/>
          <w:lang w:val="en-CA"/>
        </w:rPr>
        <w:t xml:space="preserve"> present </w:t>
      </w:r>
      <w:r w:rsidR="00647C42" w:rsidRPr="00647C42">
        <w:rPr>
          <w:rFonts w:cstheme="minorHAnsi"/>
          <w:sz w:val="28"/>
          <w:szCs w:val="24"/>
          <w:lang w:val="en-CA"/>
        </w:rPr>
        <w:t>on the Internet's infrastructure</w:t>
      </w:r>
      <w:r w:rsidR="00647C42">
        <w:rPr>
          <w:rFonts w:cstheme="minorHAnsi"/>
          <w:sz w:val="28"/>
          <w:szCs w:val="24"/>
          <w:lang w:val="en-CA"/>
        </w:rPr>
        <w:t xml:space="preserve"> </w:t>
      </w:r>
      <w:r w:rsidR="00647C42" w:rsidRPr="00647C42">
        <w:rPr>
          <w:rFonts w:cstheme="minorHAnsi"/>
          <w:sz w:val="28"/>
          <w:szCs w:val="24"/>
          <w:lang w:val="en-CA"/>
        </w:rPr>
        <w:t>(the back-end server-side)</w:t>
      </w:r>
      <w:r w:rsidR="00647C42">
        <w:rPr>
          <w:rFonts w:cstheme="minorHAnsi"/>
          <w:sz w:val="28"/>
          <w:szCs w:val="24"/>
          <w:lang w:val="en-CA"/>
        </w:rPr>
        <w:br/>
        <w:t xml:space="preserve"> </w:t>
      </w:r>
      <w:r w:rsidR="00647C42">
        <w:rPr>
          <w:rFonts w:cstheme="minorHAnsi"/>
          <w:sz w:val="28"/>
          <w:szCs w:val="24"/>
          <w:lang w:val="en-CA"/>
        </w:rPr>
        <w:tab/>
      </w:r>
      <w:r w:rsidRPr="006C5057">
        <w:rPr>
          <w:rFonts w:cstheme="minorHAnsi"/>
          <w:sz w:val="28"/>
          <w:szCs w:val="24"/>
          <w:lang w:val="en-CA"/>
        </w:rPr>
        <w:t xml:space="preserve">when </w:t>
      </w:r>
      <w:r w:rsidR="00084092">
        <w:rPr>
          <w:rFonts w:cstheme="minorHAnsi"/>
          <w:sz w:val="28"/>
          <w:szCs w:val="24"/>
          <w:lang w:val="en-CA"/>
        </w:rPr>
        <w:t xml:space="preserve">surfing </w:t>
      </w:r>
      <w:hyperlink r:id="rId10" w:history="1">
        <w:r w:rsidRPr="006C5057">
          <w:rPr>
            <w:rStyle w:val="Hyperlink"/>
            <w:rFonts w:cstheme="minorHAnsi"/>
            <w:sz w:val="28"/>
            <w:szCs w:val="24"/>
            <w:lang w:val="en-CA"/>
          </w:rPr>
          <w:t>the web</w:t>
        </w:r>
      </w:hyperlink>
      <w:r w:rsidRPr="006C5057">
        <w:rPr>
          <w:rFonts w:cstheme="minorHAnsi"/>
          <w:sz w:val="28"/>
          <w:szCs w:val="24"/>
          <w:lang w:val="en-CA"/>
        </w:rPr>
        <w:t>?</w:t>
      </w:r>
    </w:p>
    <w:p w14:paraId="43C133A8" w14:textId="0C472E23" w:rsidR="00B80D5B" w:rsidRDefault="00EA5113"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EA5113">
        <w:rPr>
          <w:rFonts w:ascii="Arial" w:hAnsi="Arial"/>
          <w:color w:val="006400"/>
          <w:lang w:val="en-CA"/>
        </w:rPr>
        <w:t xml:space="preserve">While </w:t>
      </w:r>
      <w:r>
        <w:rPr>
          <w:rFonts w:ascii="Arial" w:hAnsi="Arial"/>
          <w:color w:val="006400"/>
          <w:lang w:val="en-CA"/>
        </w:rPr>
        <w:t>surfing the web</w:t>
      </w:r>
      <w:r w:rsidRPr="00EA5113">
        <w:rPr>
          <w:rFonts w:ascii="Arial" w:hAnsi="Arial"/>
          <w:color w:val="006400"/>
          <w:lang w:val="en-CA"/>
        </w:rPr>
        <w:t>, a number of software tools and technologies are present on the Internet's infrastructure to manage incoming requests, store data, enhance performance and scalability, and offer security. For web developers and IT specialists who work with web applications and infrastructure, knowing these components and how they interact can be useful.</w:t>
      </w:r>
    </w:p>
    <w:p w14:paraId="2BB89483" w14:textId="77777777" w:rsidR="00E66BAB" w:rsidRPr="00B80D5B" w:rsidRDefault="00E66BA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Default="00D06F79" w:rsidP="00D06F79">
      <w:pPr>
        <w:rPr>
          <w:rFonts w:cstheme="minorHAnsi"/>
          <w:lang w:val="en-CA"/>
        </w:rPr>
      </w:pPr>
      <w:r w:rsidRPr="008C7396">
        <w:rPr>
          <w:rFonts w:cstheme="minorHAnsi"/>
          <w:u w:val="single"/>
          <w:lang w:val="en-CA"/>
        </w:rPr>
        <w:t xml:space="preserve">Part </w:t>
      </w:r>
      <w:r>
        <w:rPr>
          <w:rFonts w:cstheme="minorHAnsi"/>
          <w:u w:val="single"/>
          <w:lang w:val="en-CA"/>
        </w:rPr>
        <w:t>Two</w:t>
      </w:r>
      <w:r w:rsidRPr="008C7396">
        <w:rPr>
          <w:rFonts w:cstheme="minorHAnsi"/>
          <w:u w:val="single"/>
          <w:lang w:val="en-CA"/>
        </w:rPr>
        <w:t xml:space="preserve"> of T</w:t>
      </w:r>
      <w:r>
        <w:rPr>
          <w:rFonts w:cstheme="minorHAnsi"/>
          <w:u w:val="single"/>
          <w:lang w:val="en-CA"/>
        </w:rPr>
        <w:t xml:space="preserve">wo </w:t>
      </w:r>
    </w:p>
    <w:p w14:paraId="70B1D494" w14:textId="4526139E" w:rsidR="00ED1E98" w:rsidRPr="006C5057" w:rsidRDefault="00E66BAB" w:rsidP="00ED1E98">
      <w:pPr>
        <w:pStyle w:val="Subtitle"/>
        <w:spacing w:before="0"/>
        <w:rPr>
          <w:rFonts w:asciiTheme="minorHAnsi" w:hAnsiTheme="minorHAnsi" w:cstheme="minorHAnsi"/>
          <w:lang w:val="en-GB"/>
        </w:rPr>
      </w:pPr>
      <w:bookmarkStart w:id="2" w:name="_Hlk97047374"/>
      <w:r w:rsidRPr="006C5057">
        <w:rPr>
          <w:rFonts w:asciiTheme="minorHAnsi" w:hAnsiTheme="minorHAnsi" w:cstheme="minorHAnsi"/>
        </w:rPr>
        <w:lastRenderedPageBreak/>
        <w:t xml:space="preserve">2. </w:t>
      </w:r>
      <w:r w:rsidR="00D83FA9" w:rsidRPr="006C5057">
        <w:rPr>
          <w:rFonts w:asciiTheme="minorHAnsi" w:hAnsiTheme="minorHAnsi" w:cstheme="minorHAnsi"/>
        </w:rPr>
        <w:t xml:space="preserve">How </w:t>
      </w:r>
      <w:r w:rsidR="00ED1E98" w:rsidRPr="006C5057">
        <w:rPr>
          <w:rFonts w:asciiTheme="minorHAnsi" w:hAnsiTheme="minorHAnsi" w:cstheme="minorHAnsi"/>
        </w:rPr>
        <w:t>might you get involved in</w:t>
      </w:r>
      <w:r w:rsidR="00D83FA9" w:rsidRPr="006C5057">
        <w:rPr>
          <w:rFonts w:asciiTheme="minorHAnsi" w:hAnsiTheme="minorHAnsi" w:cstheme="minorHAnsi"/>
        </w:rPr>
        <w:t xml:space="preserve"> </w:t>
      </w:r>
      <w:hyperlink r:id="rId11" w:history="1">
        <w:r w:rsidR="00D83FA9" w:rsidRPr="006C5057">
          <w:rPr>
            <w:rStyle w:val="Hyperlink"/>
            <w:rFonts w:asciiTheme="minorHAnsi" w:hAnsiTheme="minorHAnsi" w:cstheme="minorHAnsi"/>
          </w:rPr>
          <w:t>open source projects</w:t>
        </w:r>
      </w:hyperlink>
      <w:r w:rsidR="00D83FA9" w:rsidRPr="006C5057">
        <w:rPr>
          <w:rFonts w:asciiTheme="minorHAnsi" w:hAnsiTheme="minorHAnsi" w:cstheme="minorHAnsi"/>
        </w:rPr>
        <w:t xml:space="preserve"> </w:t>
      </w:r>
      <w:r w:rsidR="00ED1E98" w:rsidRPr="006C5057">
        <w:rPr>
          <w:rFonts w:asciiTheme="minorHAnsi" w:hAnsiTheme="minorHAnsi" w:cstheme="minorHAnsi"/>
        </w:rPr>
        <w:t xml:space="preserve">to gain </w:t>
      </w:r>
      <w:hyperlink r:id="rId12" w:history="1">
        <w:r w:rsidR="00ED1E98" w:rsidRPr="006C5057">
          <w:rPr>
            <w:rStyle w:val="Hyperlink"/>
            <w:rFonts w:asciiTheme="minorHAnsi" w:hAnsiTheme="minorHAnsi" w:cstheme="minorHAnsi"/>
          </w:rPr>
          <w:t>marketable experience</w:t>
        </w:r>
      </w:hyperlink>
      <w:r w:rsidR="00ED1E98" w:rsidRPr="006C5057">
        <w:rPr>
          <w:rFonts w:asciiTheme="minorHAnsi" w:hAnsiTheme="minorHAnsi" w:cstheme="minorHAnsi"/>
        </w:rPr>
        <w:t>?</w:t>
      </w:r>
      <w:r w:rsidR="00D83FA9" w:rsidRPr="006C5057">
        <w:rPr>
          <w:rFonts w:asciiTheme="minorHAnsi" w:hAnsiTheme="minorHAnsi" w:cstheme="minorHAnsi"/>
        </w:rPr>
        <w:br/>
        <w:t>What open source projects interest you and why?</w:t>
      </w:r>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2"/>
    </w:p>
    <w:p w14:paraId="25DB8FE1" w14:textId="72FE165C" w:rsidR="007B0059" w:rsidRPr="007B0059" w:rsidRDefault="00EA5113" w:rsidP="007B005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To gain marketable experience, we might get involved in open-source projects by p</w:t>
      </w:r>
      <w:r w:rsidR="007B0059" w:rsidRPr="007B0059">
        <w:rPr>
          <w:rFonts w:ascii="Arial" w:hAnsi="Arial"/>
          <w:color w:val="006400"/>
          <w:lang w:val="en-CA"/>
        </w:rPr>
        <w:t xml:space="preserve">articipating in open-source projects to acquire real-world experience and new abilities that are valuable. </w:t>
      </w:r>
    </w:p>
    <w:p w14:paraId="1D781B37" w14:textId="19B02409" w:rsidR="00D06F79" w:rsidRDefault="00EA5113" w:rsidP="007B005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The open-source project that interest me is o</w:t>
      </w:r>
      <w:r w:rsidR="007B0059" w:rsidRPr="007B0059">
        <w:rPr>
          <w:rFonts w:ascii="Arial" w:hAnsi="Arial"/>
          <w:color w:val="006400"/>
          <w:lang w:val="en-CA"/>
        </w:rPr>
        <w:t xml:space="preserve">ne of the most popular open-source projects in the </w:t>
      </w:r>
      <w:r w:rsidRPr="007B0059">
        <w:rPr>
          <w:rFonts w:ascii="Arial" w:hAnsi="Arial"/>
          <w:color w:val="006400"/>
          <w:lang w:val="en-CA"/>
        </w:rPr>
        <w:t>world,</w:t>
      </w:r>
      <w:r w:rsidR="007B0059" w:rsidRPr="007B0059">
        <w:rPr>
          <w:rFonts w:ascii="Arial" w:hAnsi="Arial"/>
          <w:color w:val="006400"/>
          <w:lang w:val="en-CA"/>
        </w:rPr>
        <w:t xml:space="preserve"> </w:t>
      </w:r>
      <w:r>
        <w:rPr>
          <w:rFonts w:ascii="Arial" w:hAnsi="Arial"/>
          <w:color w:val="006400"/>
          <w:lang w:val="en-CA"/>
        </w:rPr>
        <w:t xml:space="preserve">which </w:t>
      </w:r>
      <w:r w:rsidR="007B0059" w:rsidRPr="007B0059">
        <w:rPr>
          <w:rFonts w:ascii="Arial" w:hAnsi="Arial"/>
          <w:color w:val="006400"/>
          <w:lang w:val="en-CA"/>
        </w:rPr>
        <w:t xml:space="preserve">is Linux, an operating system. </w:t>
      </w:r>
      <w:r>
        <w:rPr>
          <w:rFonts w:ascii="Arial" w:hAnsi="Arial"/>
          <w:color w:val="006400"/>
          <w:lang w:val="en-CA"/>
        </w:rPr>
        <w:t>I think p</w:t>
      </w:r>
      <w:r w:rsidR="007B0059" w:rsidRPr="007B0059">
        <w:rPr>
          <w:rFonts w:ascii="Arial" w:hAnsi="Arial"/>
          <w:color w:val="006400"/>
          <w:lang w:val="en-CA"/>
        </w:rPr>
        <w:t>articipating in the Linux project might expose a variety of technologies and development methodologies</w:t>
      </w:r>
      <w:r>
        <w:rPr>
          <w:rFonts w:ascii="Arial" w:hAnsi="Arial"/>
          <w:color w:val="006400"/>
          <w:lang w:val="en-CA"/>
        </w:rPr>
        <w:t xml:space="preserve"> which is a terrific opportunity.</w:t>
      </w:r>
    </w:p>
    <w:p w14:paraId="552FB6FB" w14:textId="77777777" w:rsidR="00D71B7A" w:rsidRPr="008C7396" w:rsidRDefault="00D71B7A"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p>
    <w:sectPr w:rsidR="00D71B7A" w:rsidRPr="008C7396" w:rsidSect="008C7396">
      <w:headerReference w:type="even" r:id="rId13"/>
      <w:headerReference w:type="default" r:id="rId14"/>
      <w:footerReference w:type="default" r:id="rId15"/>
      <w:headerReference w:type="first" r:id="rId16"/>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EC90" w14:textId="77777777" w:rsidR="00070B9C" w:rsidRDefault="00070B9C" w:rsidP="00DC7B65">
      <w:pPr>
        <w:spacing w:after="0"/>
      </w:pPr>
      <w:r>
        <w:separator/>
      </w:r>
    </w:p>
  </w:endnote>
  <w:endnote w:type="continuationSeparator" w:id="0">
    <w:p w14:paraId="19C86109" w14:textId="77777777" w:rsidR="00070B9C" w:rsidRDefault="00070B9C"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32EBD5DF" w:rsidR="00294AC1" w:rsidRPr="007C2AF0" w:rsidRDefault="007C2AF0" w:rsidP="00B37116">
    <w:pPr>
      <w:pStyle w:val="Footer"/>
      <w:tabs>
        <w:tab w:val="clear" w:pos="4680"/>
        <w:tab w:val="clear" w:pos="9360"/>
      </w:tabs>
      <w:rPr>
        <w:caps/>
        <w:noProof/>
        <w:color w:val="4F81BD" w:themeColor="accent1"/>
        <w:lang w:val="en-GB"/>
      </w:rPr>
    </w:pPr>
    <w:r>
      <w:rPr>
        <w:color w:val="4F81BD" w:themeColor="accent1"/>
      </w:rPr>
      <w:t xml:space="preserve">Winter </w:t>
    </w:r>
    <w:r w:rsidR="003E4E46">
      <w:rPr>
        <w:color w:val="4F81BD" w:themeColor="accent1"/>
      </w:rPr>
      <w:t>202</w:t>
    </w:r>
    <w:r>
      <w:rPr>
        <w:color w:val="4F81BD" w:themeColor="accent1"/>
      </w:rPr>
      <w:t>3</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5B3F" w14:textId="77777777" w:rsidR="00070B9C" w:rsidRDefault="00070B9C" w:rsidP="00DC7B65">
      <w:pPr>
        <w:spacing w:after="0"/>
      </w:pPr>
      <w:r>
        <w:separator/>
      </w:r>
    </w:p>
  </w:footnote>
  <w:footnote w:type="continuationSeparator" w:id="0">
    <w:p w14:paraId="75A717B7" w14:textId="77777777" w:rsidR="00070B9C" w:rsidRDefault="00070B9C"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7270A26D" w:rsidR="00081522" w:rsidRDefault="00081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661430EC" w:rsidR="006B680F" w:rsidRPr="008C7396" w:rsidRDefault="00ED1E98" w:rsidP="008C7396">
    <w:pPr>
      <w:pStyle w:val="Header"/>
      <w:tabs>
        <w:tab w:val="clear" w:pos="9360"/>
        <w:tab w:val="center" w:pos="5040"/>
        <w:tab w:val="right" w:pos="10773"/>
      </w:tabs>
      <w:rPr>
        <w:sz w:val="18"/>
        <w:szCs w:val="18"/>
        <w:lang w:val="en-GB"/>
      </w:rPr>
    </w:pPr>
    <w:r w:rsidRPr="00ED1E98">
      <w:rPr>
        <w:noProof/>
      </w:rPr>
      <w:t>Software</w:t>
    </w:r>
    <w:r>
      <w:rPr>
        <w:noProof/>
      </w:rPr>
      <w:t xml:space="preserve"> </w:t>
    </w:r>
    <w:r w:rsidRPr="00ED1E98">
      <w:rPr>
        <w:noProof/>
      </w:rPr>
      <w:t>Licensing-IP-Legislation-Regulation</w:t>
    </w:r>
    <w:r w:rsidR="00DC299C">
      <w:rPr>
        <w:sz w:val="18"/>
        <w:szCs w:val="18"/>
        <w:lang w:val="en-GB"/>
      </w:rPr>
      <w:tab/>
    </w:r>
    <w:r w:rsidR="00DC299C">
      <w:rPr>
        <w:sz w:val="18"/>
        <w:szCs w:val="18"/>
        <w:lang w:val="en-GB"/>
      </w:rPr>
      <w:tab/>
    </w:r>
    <w:r w:rsidR="00DC299C">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0B10745" w:rsidR="00081522" w:rsidRDefault="00081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9"/>
  </w:num>
  <w:num w:numId="2" w16cid:durableId="620112637">
    <w:abstractNumId w:val="2"/>
  </w:num>
  <w:num w:numId="3" w16cid:durableId="1688365959">
    <w:abstractNumId w:val="11"/>
  </w:num>
  <w:num w:numId="4" w16cid:durableId="1290041995">
    <w:abstractNumId w:val="12"/>
  </w:num>
  <w:num w:numId="5" w16cid:durableId="899562318">
    <w:abstractNumId w:val="6"/>
  </w:num>
  <w:num w:numId="6" w16cid:durableId="804543108">
    <w:abstractNumId w:val="17"/>
  </w:num>
  <w:num w:numId="7" w16cid:durableId="51656524">
    <w:abstractNumId w:val="16"/>
  </w:num>
  <w:num w:numId="8" w16cid:durableId="1569077984">
    <w:abstractNumId w:val="13"/>
  </w:num>
  <w:num w:numId="9" w16cid:durableId="1427077019">
    <w:abstractNumId w:val="5"/>
  </w:num>
  <w:num w:numId="10" w16cid:durableId="77137907">
    <w:abstractNumId w:val="3"/>
  </w:num>
  <w:num w:numId="11" w16cid:durableId="1039015305">
    <w:abstractNumId w:val="8"/>
  </w:num>
  <w:num w:numId="12" w16cid:durableId="1135638689">
    <w:abstractNumId w:val="19"/>
  </w:num>
  <w:num w:numId="13" w16cid:durableId="1896113466">
    <w:abstractNumId w:val="1"/>
  </w:num>
  <w:num w:numId="14" w16cid:durableId="1538933757">
    <w:abstractNumId w:val="20"/>
  </w:num>
  <w:num w:numId="15" w16cid:durableId="1774279472">
    <w:abstractNumId w:val="14"/>
  </w:num>
  <w:num w:numId="16" w16cid:durableId="441607885">
    <w:abstractNumId w:val="10"/>
  </w:num>
  <w:num w:numId="17" w16cid:durableId="2116367147">
    <w:abstractNumId w:val="0"/>
  </w:num>
  <w:num w:numId="18" w16cid:durableId="579873341">
    <w:abstractNumId w:val="7"/>
  </w:num>
  <w:num w:numId="19" w16cid:durableId="1988586495">
    <w:abstractNumId w:val="15"/>
  </w:num>
  <w:num w:numId="20" w16cid:durableId="1410807030">
    <w:abstractNumId w:val="18"/>
  </w:num>
  <w:num w:numId="21" w16cid:durableId="951670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3632256-AC1E-4F49-ADF4-F867656F6480}"/>
    <w:docVar w:name="dgnword-eventsink" w:val="1590513748848"/>
  </w:docVars>
  <w:rsids>
    <w:rsidRoot w:val="00DC7B65"/>
    <w:rsid w:val="00001616"/>
    <w:rsid w:val="000058B0"/>
    <w:rsid w:val="00007EE3"/>
    <w:rsid w:val="00016E34"/>
    <w:rsid w:val="000212E1"/>
    <w:rsid w:val="00023F2C"/>
    <w:rsid w:val="0002491B"/>
    <w:rsid w:val="00024C0D"/>
    <w:rsid w:val="0004664C"/>
    <w:rsid w:val="00046CE8"/>
    <w:rsid w:val="00061D27"/>
    <w:rsid w:val="00070B9C"/>
    <w:rsid w:val="00076536"/>
    <w:rsid w:val="00081522"/>
    <w:rsid w:val="00084092"/>
    <w:rsid w:val="000A41C4"/>
    <w:rsid w:val="000B3790"/>
    <w:rsid w:val="000B4C62"/>
    <w:rsid w:val="000B58AC"/>
    <w:rsid w:val="000D214C"/>
    <w:rsid w:val="000E5316"/>
    <w:rsid w:val="000F0E09"/>
    <w:rsid w:val="00111ED9"/>
    <w:rsid w:val="00112F67"/>
    <w:rsid w:val="001156CF"/>
    <w:rsid w:val="001302A8"/>
    <w:rsid w:val="001328D5"/>
    <w:rsid w:val="00141825"/>
    <w:rsid w:val="001425BD"/>
    <w:rsid w:val="00146245"/>
    <w:rsid w:val="00150799"/>
    <w:rsid w:val="00154294"/>
    <w:rsid w:val="00154B80"/>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E1EE3"/>
    <w:rsid w:val="002E3213"/>
    <w:rsid w:val="00305388"/>
    <w:rsid w:val="00310C1D"/>
    <w:rsid w:val="003121CD"/>
    <w:rsid w:val="003261BB"/>
    <w:rsid w:val="00334ACF"/>
    <w:rsid w:val="0035161B"/>
    <w:rsid w:val="00353DB1"/>
    <w:rsid w:val="003607F3"/>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42B2"/>
    <w:rsid w:val="004F01C7"/>
    <w:rsid w:val="004F11D8"/>
    <w:rsid w:val="00501D97"/>
    <w:rsid w:val="00505607"/>
    <w:rsid w:val="005168B6"/>
    <w:rsid w:val="00516E88"/>
    <w:rsid w:val="00532FC5"/>
    <w:rsid w:val="0054761F"/>
    <w:rsid w:val="00591E8F"/>
    <w:rsid w:val="00595BD7"/>
    <w:rsid w:val="005A6BA4"/>
    <w:rsid w:val="005B1713"/>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47C42"/>
    <w:rsid w:val="00650F72"/>
    <w:rsid w:val="00664185"/>
    <w:rsid w:val="00667272"/>
    <w:rsid w:val="00672289"/>
    <w:rsid w:val="006821B0"/>
    <w:rsid w:val="006839C5"/>
    <w:rsid w:val="00687FDE"/>
    <w:rsid w:val="006912B8"/>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52E29"/>
    <w:rsid w:val="00761B4B"/>
    <w:rsid w:val="00761CA8"/>
    <w:rsid w:val="00761D39"/>
    <w:rsid w:val="007705FD"/>
    <w:rsid w:val="007710EB"/>
    <w:rsid w:val="00771990"/>
    <w:rsid w:val="00771BDF"/>
    <w:rsid w:val="0078777E"/>
    <w:rsid w:val="0079411A"/>
    <w:rsid w:val="007A5E48"/>
    <w:rsid w:val="007A6B85"/>
    <w:rsid w:val="007B0059"/>
    <w:rsid w:val="007C2AF0"/>
    <w:rsid w:val="007D537D"/>
    <w:rsid w:val="007E2438"/>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14118"/>
    <w:rsid w:val="00930731"/>
    <w:rsid w:val="009343FE"/>
    <w:rsid w:val="0094243B"/>
    <w:rsid w:val="00950CEB"/>
    <w:rsid w:val="00957520"/>
    <w:rsid w:val="00965C3F"/>
    <w:rsid w:val="00965CE3"/>
    <w:rsid w:val="00970C19"/>
    <w:rsid w:val="009732F7"/>
    <w:rsid w:val="009A1981"/>
    <w:rsid w:val="009A3F46"/>
    <w:rsid w:val="009A44AA"/>
    <w:rsid w:val="009A7488"/>
    <w:rsid w:val="009A7EFB"/>
    <w:rsid w:val="009B1AF3"/>
    <w:rsid w:val="009B29C7"/>
    <w:rsid w:val="009B58D5"/>
    <w:rsid w:val="009C3BE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70EA7"/>
    <w:rsid w:val="00B72E65"/>
    <w:rsid w:val="00B80D5B"/>
    <w:rsid w:val="00B85272"/>
    <w:rsid w:val="00B86452"/>
    <w:rsid w:val="00B86B33"/>
    <w:rsid w:val="00B874B8"/>
    <w:rsid w:val="00B92A8C"/>
    <w:rsid w:val="00B92C1B"/>
    <w:rsid w:val="00BB2C4E"/>
    <w:rsid w:val="00BB5E58"/>
    <w:rsid w:val="00BD7C25"/>
    <w:rsid w:val="00BE13A7"/>
    <w:rsid w:val="00BE2583"/>
    <w:rsid w:val="00BE4980"/>
    <w:rsid w:val="00BF092A"/>
    <w:rsid w:val="00BF6A1B"/>
    <w:rsid w:val="00C10915"/>
    <w:rsid w:val="00C1447C"/>
    <w:rsid w:val="00C2061A"/>
    <w:rsid w:val="00C24B08"/>
    <w:rsid w:val="00C343DC"/>
    <w:rsid w:val="00C367D0"/>
    <w:rsid w:val="00C37155"/>
    <w:rsid w:val="00C406CA"/>
    <w:rsid w:val="00C4485D"/>
    <w:rsid w:val="00C816DB"/>
    <w:rsid w:val="00C81D0F"/>
    <w:rsid w:val="00C971C9"/>
    <w:rsid w:val="00CA05B7"/>
    <w:rsid w:val="00CC45D4"/>
    <w:rsid w:val="00CC5884"/>
    <w:rsid w:val="00CC7426"/>
    <w:rsid w:val="00CD1AE6"/>
    <w:rsid w:val="00CD1B6E"/>
    <w:rsid w:val="00CD288B"/>
    <w:rsid w:val="00CD5BDB"/>
    <w:rsid w:val="00CF657B"/>
    <w:rsid w:val="00D0557B"/>
    <w:rsid w:val="00D05FA2"/>
    <w:rsid w:val="00D06F79"/>
    <w:rsid w:val="00D12E60"/>
    <w:rsid w:val="00D15748"/>
    <w:rsid w:val="00D15C06"/>
    <w:rsid w:val="00D224E6"/>
    <w:rsid w:val="00D22E81"/>
    <w:rsid w:val="00D23076"/>
    <w:rsid w:val="00D23279"/>
    <w:rsid w:val="00D24E63"/>
    <w:rsid w:val="00D33195"/>
    <w:rsid w:val="00D35644"/>
    <w:rsid w:val="00D602EC"/>
    <w:rsid w:val="00D60DC1"/>
    <w:rsid w:val="00D71B7A"/>
    <w:rsid w:val="00D75EFA"/>
    <w:rsid w:val="00D76A5F"/>
    <w:rsid w:val="00D83FA9"/>
    <w:rsid w:val="00DA6CF6"/>
    <w:rsid w:val="00DA7CAC"/>
    <w:rsid w:val="00DB374A"/>
    <w:rsid w:val="00DC299C"/>
    <w:rsid w:val="00DC7B65"/>
    <w:rsid w:val="00DD3799"/>
    <w:rsid w:val="00DD6640"/>
    <w:rsid w:val="00DD67EE"/>
    <w:rsid w:val="00DE0139"/>
    <w:rsid w:val="00DE0BD0"/>
    <w:rsid w:val="00DE75D1"/>
    <w:rsid w:val="00E11C0B"/>
    <w:rsid w:val="00E14447"/>
    <w:rsid w:val="00E152E7"/>
    <w:rsid w:val="00E32A1F"/>
    <w:rsid w:val="00E44EFA"/>
    <w:rsid w:val="00E612C3"/>
    <w:rsid w:val="00E66BAB"/>
    <w:rsid w:val="00E74A4E"/>
    <w:rsid w:val="00E7504F"/>
    <w:rsid w:val="00E80431"/>
    <w:rsid w:val="00E82288"/>
    <w:rsid w:val="00E84ADA"/>
    <w:rsid w:val="00E921A6"/>
    <w:rsid w:val="00E92A6E"/>
    <w:rsid w:val="00EA2982"/>
    <w:rsid w:val="00EA5113"/>
    <w:rsid w:val="00EB1611"/>
    <w:rsid w:val="00EB6FA1"/>
    <w:rsid w:val="00EC0C52"/>
    <w:rsid w:val="00ED1E98"/>
    <w:rsid w:val="00ED2DFC"/>
    <w:rsid w:val="00EE2272"/>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A5014"/>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page.com/sp/search?query=Open+Source+Software+personal+productivity"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OSS%20projects%20marketable%20development%20experi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rtpage.com/do/dsearch?query=open+source+software+projects+for+beginn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rtpage.com/sp/search?query=Open+Source+Software+web+develop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yapps.senecacollege.ca/"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1E6E1B"/>
    <w:rsid w:val="002523F8"/>
    <w:rsid w:val="0026453C"/>
    <w:rsid w:val="00311CF0"/>
    <w:rsid w:val="003D652B"/>
    <w:rsid w:val="003E1478"/>
    <w:rsid w:val="005115A4"/>
    <w:rsid w:val="005E5D9D"/>
    <w:rsid w:val="007D525D"/>
    <w:rsid w:val="007E1C00"/>
    <w:rsid w:val="00855CA8"/>
    <w:rsid w:val="008878ED"/>
    <w:rsid w:val="008E2DE4"/>
    <w:rsid w:val="00974E90"/>
    <w:rsid w:val="009E0350"/>
    <w:rsid w:val="00C45ED9"/>
    <w:rsid w:val="00C74409"/>
    <w:rsid w:val="00C75EAB"/>
    <w:rsid w:val="00CA18CF"/>
    <w:rsid w:val="00CE40B8"/>
    <w:rsid w:val="00E14C6E"/>
    <w:rsid w:val="00ED7436"/>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Hla Myint Myat</cp:lastModifiedBy>
  <cp:revision>2</cp:revision>
  <dcterms:created xsi:type="dcterms:W3CDTF">2023-03-02T22:47:00Z</dcterms:created>
  <dcterms:modified xsi:type="dcterms:W3CDTF">2023-03-02T22:47:00Z</dcterms:modified>
  <cp:contentStatus>Winter 2023</cp:contentStatus>
</cp:coreProperties>
</file>