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63"/>
        <w:gridCol w:w="7667"/>
      </w:tblGrid>
      <w:tr w:rsidR="001F3489" w14:paraId="35BF6E5D" w14:textId="77777777">
        <w:trPr>
          <w:trHeight w:val="406"/>
        </w:trPr>
        <w:tc>
          <w:tcPr>
            <w:tcW w:w="894" w:type="dxa"/>
          </w:tcPr>
          <w:p w14:paraId="12C10156" w14:textId="77777777" w:rsidR="001F3489" w:rsidRDefault="001F3489">
            <w:r>
              <w:t>To:</w:t>
            </w:r>
          </w:p>
        </w:tc>
        <w:tc>
          <w:tcPr>
            <w:tcW w:w="8036" w:type="dxa"/>
          </w:tcPr>
          <w:p w14:paraId="115CF213" w14:textId="51005230" w:rsidR="001F3489" w:rsidRDefault="00074396">
            <w:r>
              <w:t>edward.f</w:t>
            </w:r>
            <w:r w:rsidRPr="00074396">
              <w:t>enner</w:t>
            </w:r>
            <w:r>
              <w:t>@myseneca.ca</w:t>
            </w:r>
          </w:p>
        </w:tc>
      </w:tr>
      <w:tr w:rsidR="001F3489" w14:paraId="3473CDCD" w14:textId="77777777">
        <w:trPr>
          <w:trHeight w:val="383"/>
        </w:trPr>
        <w:tc>
          <w:tcPr>
            <w:tcW w:w="894" w:type="dxa"/>
          </w:tcPr>
          <w:p w14:paraId="0BF9A6C0" w14:textId="77777777" w:rsidR="001F3489" w:rsidRDefault="001F3489">
            <w:r>
              <w:t>From:</w:t>
            </w:r>
          </w:p>
        </w:tc>
        <w:tc>
          <w:tcPr>
            <w:tcW w:w="8036" w:type="dxa"/>
          </w:tcPr>
          <w:p w14:paraId="037ED9BD" w14:textId="048283A8" w:rsidR="001F3489" w:rsidRDefault="00074396">
            <w:r>
              <w:t>hmyat1@myseneca.ca</w:t>
            </w:r>
          </w:p>
        </w:tc>
      </w:tr>
      <w:tr w:rsidR="001F3489" w14:paraId="566D1731" w14:textId="77777777">
        <w:trPr>
          <w:trHeight w:val="406"/>
        </w:trPr>
        <w:tc>
          <w:tcPr>
            <w:tcW w:w="894" w:type="dxa"/>
          </w:tcPr>
          <w:p w14:paraId="59AAF668" w14:textId="77777777" w:rsidR="001F3489" w:rsidRDefault="001F3489">
            <w:r>
              <w:t>Subject:</w:t>
            </w:r>
          </w:p>
        </w:tc>
        <w:tc>
          <w:tcPr>
            <w:tcW w:w="8036" w:type="dxa"/>
          </w:tcPr>
          <w:p w14:paraId="0EBBD1D2" w14:textId="61BD0EA7" w:rsidR="001F3489" w:rsidRDefault="00074396">
            <w:r>
              <w:t xml:space="preserve">Request for Enrollment Exception: </w:t>
            </w:r>
            <w:r>
              <w:t>Business Communication for the Digital Workplace</w:t>
            </w:r>
            <w:r>
              <w:t xml:space="preserve"> (</w:t>
            </w:r>
            <w:r>
              <w:t>EAC594</w:t>
            </w:r>
            <w:r>
              <w:t>)</w:t>
            </w:r>
          </w:p>
        </w:tc>
      </w:tr>
      <w:tr w:rsidR="001F3489" w14:paraId="7F3B030F" w14:textId="77777777">
        <w:trPr>
          <w:trHeight w:val="10839"/>
        </w:trPr>
        <w:tc>
          <w:tcPr>
            <w:tcW w:w="8930" w:type="dxa"/>
            <w:gridSpan w:val="2"/>
          </w:tcPr>
          <w:p w14:paraId="6D8DC460" w14:textId="77777777" w:rsidR="003858E7" w:rsidRDefault="003858E7" w:rsidP="003858E7">
            <w:r>
              <w:t xml:space="preserve">Dear </w:t>
            </w:r>
            <w:proofErr w:type="gramStart"/>
            <w:r>
              <w:t>Professor</w:t>
            </w:r>
            <w:proofErr w:type="gramEnd"/>
            <w:r>
              <w:t xml:space="preserve"> Fenner,</w:t>
            </w:r>
          </w:p>
          <w:p w14:paraId="72B376EE" w14:textId="77777777" w:rsidR="003858E7" w:rsidRDefault="003858E7" w:rsidP="003858E7">
            <w:r>
              <w:t>I hope this email finds you well. I'm writing to inquire about the possibility of enrolling in your Business Communication for the Digital Workplace course (EAC594) for the upcoming fall semester, despite it being currently full.</w:t>
            </w:r>
          </w:p>
          <w:p w14:paraId="69E6836B" w14:textId="77777777" w:rsidR="003858E7" w:rsidRDefault="003858E7" w:rsidP="003858E7">
            <w:r>
              <w:t>As a third-year Marketing major with a strong interest in professional communication, I believe this course would be invaluable to my academic and professional development. I've completed relevant courses such as Introduction to Professional Writing (ENG223) and Digital Media Communication (COM301), maintaining a 3.8 GPA.</w:t>
            </w:r>
          </w:p>
          <w:p w14:paraId="4B4C7C8F" w14:textId="77777777" w:rsidR="003858E7" w:rsidRDefault="003858E7" w:rsidP="003858E7">
            <w:r>
              <w:t>I'm particularly excited about the course's focus on communication in the digital workplace, as mentioned in the syllabus. This aligns perfectly with my career goals in digital marketing strategy, where effective online communication is crucial.</w:t>
            </w:r>
          </w:p>
          <w:p w14:paraId="505347E0" w14:textId="77777777" w:rsidR="003858E7" w:rsidRDefault="003858E7" w:rsidP="003858E7">
            <w:r>
              <w:t>I understand that making an exception may be challenging, but I'm willing to take on any additional work or responsibilities to join the class. Would it be possible to discuss this further, perhaps during your office hours next week?</w:t>
            </w:r>
          </w:p>
          <w:p w14:paraId="25F9329F" w14:textId="77777777" w:rsidR="003858E7" w:rsidRDefault="003858E7" w:rsidP="003858E7">
            <w:r>
              <w:t>Thank you for your time and consideration. I look forward to hearing from you about any potential next steps.</w:t>
            </w:r>
          </w:p>
          <w:p w14:paraId="6417B3DC" w14:textId="77777777" w:rsidR="003858E7" w:rsidRDefault="003858E7" w:rsidP="003858E7">
            <w:r>
              <w:t>Best regards,</w:t>
            </w:r>
          </w:p>
          <w:p w14:paraId="7C5BDE4D" w14:textId="77777777" w:rsidR="003858E7" w:rsidRDefault="003858E7" w:rsidP="003858E7">
            <w:r>
              <w:t>Hla Myint Myat</w:t>
            </w:r>
          </w:p>
          <w:p w14:paraId="6B6C38F0" w14:textId="77777777" w:rsidR="003858E7" w:rsidRDefault="003858E7" w:rsidP="003858E7">
            <w:r>
              <w:t>Student ID: 185923216</w:t>
            </w:r>
          </w:p>
          <w:p w14:paraId="31D150E4" w14:textId="77777777" w:rsidR="003858E7" w:rsidRDefault="003858E7" w:rsidP="003858E7">
            <w:r>
              <w:t>Phone: (647)-836-0396</w:t>
            </w:r>
          </w:p>
          <w:p w14:paraId="321F8B98" w14:textId="4618FE7D" w:rsidR="003858E7" w:rsidRDefault="003858E7" w:rsidP="003858E7">
            <w:r>
              <w:t>Email: hmyat1@myseneca.ca</w:t>
            </w:r>
          </w:p>
        </w:tc>
      </w:tr>
    </w:tbl>
    <w:p w14:paraId="15F1432C" w14:textId="77777777" w:rsidR="00000000" w:rsidRDefault="00000000"/>
    <w:sectPr w:rsidR="00DF52C8" w:rsidSect="00DF52C8">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489"/>
    <w:rsid w:val="00074396"/>
    <w:rsid w:val="001F3489"/>
    <w:rsid w:val="003858E7"/>
    <w:rsid w:val="00B81880"/>
    <w:rsid w:val="00F95D0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63354C"/>
  <w15:docId w15:val="{E47B45E5-7CAB-204D-8ED7-55B91F21F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489"/>
    <w:pPr>
      <w:spacing w:after="160" w:line="259" w:lineRule="auto"/>
    </w:pPr>
    <w:rPr>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348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58E7"/>
    <w:rPr>
      <w:color w:val="0000FF" w:themeColor="hyperlink"/>
      <w:u w:val="single"/>
    </w:rPr>
  </w:style>
  <w:style w:type="character" w:styleId="UnresolvedMention">
    <w:name w:val="Unresolved Mention"/>
    <w:basedOn w:val="DefaultParagraphFont"/>
    <w:uiPriority w:val="99"/>
    <w:semiHidden/>
    <w:unhideWhenUsed/>
    <w:rsid w:val="003858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328399">
      <w:bodyDiv w:val="1"/>
      <w:marLeft w:val="0"/>
      <w:marRight w:val="0"/>
      <w:marTop w:val="0"/>
      <w:marBottom w:val="0"/>
      <w:divBdr>
        <w:top w:val="none" w:sz="0" w:space="0" w:color="auto"/>
        <w:left w:val="none" w:sz="0" w:space="0" w:color="auto"/>
        <w:bottom w:val="none" w:sz="0" w:space="0" w:color="auto"/>
        <w:right w:val="none" w:sz="0" w:space="0" w:color="auto"/>
      </w:divBdr>
    </w:div>
    <w:div w:id="19087585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bartsiokas</dc:creator>
  <cp:keywords/>
  <cp:lastModifiedBy>Ishita Verma</cp:lastModifiedBy>
  <cp:revision>3</cp:revision>
  <dcterms:created xsi:type="dcterms:W3CDTF">2021-01-04T16:21:00Z</dcterms:created>
  <dcterms:modified xsi:type="dcterms:W3CDTF">2024-06-21T03:23:00Z</dcterms:modified>
</cp:coreProperties>
</file>