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3DF" w:rsidRDefault="005F3F3E" w:rsidP="005F3F3E">
      <w:pPr>
        <w:jc w:val="center"/>
      </w:pPr>
      <w:r>
        <w:t>Sınava Hazırlık Soruları</w:t>
      </w:r>
    </w:p>
    <w:p w:rsidR="005F3F3E" w:rsidRDefault="005F3F3E">
      <w:r>
        <w:t>1- X ve Y değişkenlerine bağlı olarak 177 kişinin frekans dağılımı aşağıdaki tabloda verilmiştir.</w:t>
      </w:r>
    </w:p>
    <w:p w:rsidR="005F3F3E" w:rsidRDefault="005F3F3E">
      <w:r>
        <w:t>a) f(</w:t>
      </w:r>
      <w:proofErr w:type="spellStart"/>
      <w:r>
        <w:t>x,y</w:t>
      </w:r>
      <w:proofErr w:type="spellEnd"/>
      <w:r>
        <w:t>)=? b)f(x)=? c)f(y)=? d)E(y/x=0)=? e) Var(x/y=2)=? f)p(y/x=1)=? g)</w:t>
      </w:r>
      <w:proofErr w:type="spellStart"/>
      <w:r>
        <w:t>cor</w:t>
      </w:r>
      <w:proofErr w:type="spellEnd"/>
      <w:r>
        <w:t>(</w:t>
      </w:r>
      <w:proofErr w:type="spellStart"/>
      <w:r>
        <w:t>x,y</w:t>
      </w:r>
      <w:proofErr w:type="spellEnd"/>
      <w:r>
        <w:t xml:space="preserve">)=? </w:t>
      </w:r>
    </w:p>
    <w:p w:rsidR="005F3F3E" w:rsidRDefault="005F3F3E">
      <w:r>
        <w:t>h)Korelasyon katsayısını yorumlayınız</w:t>
      </w:r>
    </w:p>
    <w:tbl>
      <w:tblPr>
        <w:tblW w:w="3840" w:type="dxa"/>
        <w:tblCellMar>
          <w:left w:w="70" w:type="dxa"/>
          <w:right w:w="70" w:type="dxa"/>
        </w:tblCellMar>
        <w:tblLook w:val="04A0" w:firstRow="1" w:lastRow="0" w:firstColumn="1" w:lastColumn="0" w:noHBand="0" w:noVBand="1"/>
      </w:tblPr>
      <w:tblGrid>
        <w:gridCol w:w="960"/>
        <w:gridCol w:w="960"/>
        <w:gridCol w:w="960"/>
        <w:gridCol w:w="960"/>
      </w:tblGrid>
      <w:tr w:rsidR="005F3F3E" w:rsidRPr="005F3F3E" w:rsidTr="005F3F3E">
        <w:trPr>
          <w:trHeight w:val="288"/>
        </w:trPr>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proofErr w:type="gramStart"/>
            <w:r w:rsidRPr="005F3F3E">
              <w:rPr>
                <w:rFonts w:ascii="Calibri" w:eastAsia="Times New Roman" w:hAnsi="Calibri" w:cs="Calibri"/>
                <w:color w:val="000000"/>
                <w:lang w:eastAsia="tr-TR"/>
              </w:rPr>
              <w:t>x</w:t>
            </w:r>
            <w:proofErr w:type="gramEnd"/>
            <w:r w:rsidRPr="005F3F3E">
              <w:rPr>
                <w:rFonts w:ascii="Calibri" w:eastAsia="Times New Roman" w:hAnsi="Calibri" w:cs="Calibri"/>
                <w:color w:val="000000"/>
                <w:lang w:eastAsia="tr-TR"/>
              </w:rPr>
              <w:t>/y</w:t>
            </w:r>
          </w:p>
        </w:tc>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1</w:t>
            </w:r>
          </w:p>
        </w:tc>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2</w:t>
            </w:r>
          </w:p>
        </w:tc>
      </w:tr>
      <w:tr w:rsidR="005F3F3E" w:rsidRPr="005F3F3E" w:rsidTr="005F3F3E">
        <w:trPr>
          <w:trHeight w:val="288"/>
        </w:trPr>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0</w:t>
            </w:r>
          </w:p>
        </w:tc>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15</w:t>
            </w:r>
          </w:p>
        </w:tc>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20</w:t>
            </w:r>
          </w:p>
        </w:tc>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25</w:t>
            </w:r>
          </w:p>
        </w:tc>
      </w:tr>
      <w:tr w:rsidR="005F3F3E" w:rsidRPr="005F3F3E" w:rsidTr="005F3F3E">
        <w:trPr>
          <w:trHeight w:val="288"/>
        </w:trPr>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1</w:t>
            </w:r>
          </w:p>
        </w:tc>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12</w:t>
            </w:r>
          </w:p>
        </w:tc>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24</w:t>
            </w:r>
          </w:p>
        </w:tc>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36</w:t>
            </w:r>
          </w:p>
        </w:tc>
      </w:tr>
      <w:tr w:rsidR="005F3F3E" w:rsidRPr="005F3F3E" w:rsidTr="005F3F3E">
        <w:trPr>
          <w:trHeight w:val="288"/>
        </w:trPr>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2</w:t>
            </w:r>
          </w:p>
        </w:tc>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10</w:t>
            </w:r>
          </w:p>
        </w:tc>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15</w:t>
            </w:r>
          </w:p>
        </w:tc>
        <w:tc>
          <w:tcPr>
            <w:tcW w:w="960" w:type="dxa"/>
            <w:tcBorders>
              <w:top w:val="nil"/>
              <w:left w:val="nil"/>
              <w:bottom w:val="nil"/>
              <w:right w:val="nil"/>
            </w:tcBorders>
            <w:shd w:val="clear" w:color="auto" w:fill="auto"/>
            <w:noWrap/>
            <w:vAlign w:val="bottom"/>
            <w:hideMark/>
          </w:tcPr>
          <w:p w:rsidR="005F3F3E" w:rsidRPr="005F3F3E" w:rsidRDefault="005F3F3E" w:rsidP="005F3F3E">
            <w:pPr>
              <w:spacing w:after="0" w:line="240" w:lineRule="auto"/>
              <w:rPr>
                <w:rFonts w:ascii="Calibri" w:eastAsia="Times New Roman" w:hAnsi="Calibri" w:cs="Calibri"/>
                <w:color w:val="000000"/>
                <w:lang w:eastAsia="tr-TR"/>
              </w:rPr>
            </w:pPr>
            <w:r w:rsidRPr="005F3F3E">
              <w:rPr>
                <w:rFonts w:ascii="Calibri" w:eastAsia="Times New Roman" w:hAnsi="Calibri" w:cs="Calibri"/>
                <w:color w:val="000000"/>
                <w:lang w:eastAsia="tr-TR"/>
              </w:rPr>
              <w:t>20</w:t>
            </w:r>
          </w:p>
        </w:tc>
      </w:tr>
    </w:tbl>
    <w:p w:rsidR="005F3F3E" w:rsidRDefault="005F3F3E"/>
    <w:p w:rsidR="005F3F3E" w:rsidRDefault="005F3F3E">
      <w:r>
        <w:t xml:space="preserve">2- f(x) olasılık yoğunluk fonksiyonu verilmiştir. </w:t>
      </w:r>
    </w:p>
    <w:p w:rsidR="005F3F3E" w:rsidRDefault="005F3F3E">
      <w:r>
        <w:t xml:space="preserve">a) </w:t>
      </w:r>
      <w:r w:rsidR="00615E75">
        <w:t xml:space="preserve">a=? b)F(x)=? c)p(x&gt;0.5)=? d)p(0.2&lt;x&lt;0.8)=? </w:t>
      </w:r>
    </w:p>
    <w:p w:rsidR="005F3F3E" w:rsidRDefault="005F3F3E">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x-2</m:t>
            </m:r>
          </m:e>
        </m:d>
        <m:r>
          <w:rPr>
            <w:rFonts w:ascii="Cambria Math" w:hAnsi="Cambria Math"/>
          </w:rPr>
          <m:t xml:space="preserve">              0&lt;x&lt;</m:t>
        </m:r>
      </m:oMath>
      <w:r>
        <w:rPr>
          <w:rFonts w:eastAsiaTheme="minorEastAsia"/>
        </w:rPr>
        <w:t>1</w:t>
      </w:r>
    </w:p>
    <w:p w:rsidR="00615E75" w:rsidRDefault="00615E75">
      <w:pPr>
        <w:rPr>
          <w:rFonts w:eastAsiaTheme="minorEastAsia"/>
        </w:rPr>
      </w:pPr>
    </w:p>
    <w:p w:rsidR="00615E75" w:rsidRDefault="00615E75" w:rsidP="00615E75">
      <w:r>
        <w:t>3</w:t>
      </w:r>
      <w:r>
        <w:t xml:space="preserve">- Aşağıdaki iki değişkenli fonksiyonun olasılık yoğunluk fonksiyonu olması için </w:t>
      </w:r>
    </w:p>
    <w:p w:rsidR="00615E75" w:rsidRDefault="00615E75" w:rsidP="00615E75">
      <w:r>
        <w:t xml:space="preserve">a) </w:t>
      </w:r>
      <w:proofErr w:type="spellStart"/>
      <w:r>
        <w:t>k’nın</w:t>
      </w:r>
      <w:proofErr w:type="spellEnd"/>
      <w:r>
        <w:t xml:space="preserve"> alması gereken değeri hesaplayınız.</w:t>
      </w:r>
    </w:p>
    <w:p w:rsidR="00615E75" w:rsidRDefault="00615E75" w:rsidP="00615E75">
      <w:r>
        <w:t>b) P(0&lt;x&lt;1/2, 0&lt;y&lt;1) olasılığını hesaplayınız (İY203)</w:t>
      </w:r>
    </w:p>
    <w:p w:rsidR="00615E75" w:rsidRDefault="00615E75" w:rsidP="00615E75">
      <w:proofErr w:type="spellStart"/>
      <w:r>
        <w:t>f</w:t>
      </w:r>
      <w:r>
        <w:rPr>
          <w:vertAlign w:val="subscript"/>
        </w:rPr>
        <w:t>XY</w:t>
      </w:r>
      <w:proofErr w:type="spellEnd"/>
      <w:r>
        <w:t>(</w:t>
      </w:r>
      <w:proofErr w:type="spellStart"/>
      <w:r>
        <w:t>x,y</w:t>
      </w:r>
      <w:proofErr w:type="spellEnd"/>
      <w:r>
        <w:t>)=</w:t>
      </w:r>
      <w:proofErr w:type="spellStart"/>
      <w:r>
        <w:t>kx</w:t>
      </w:r>
      <w:proofErr w:type="spellEnd"/>
      <w:r>
        <w:t>(</w:t>
      </w:r>
      <w:proofErr w:type="spellStart"/>
      <w:r>
        <w:t>x+y</w:t>
      </w:r>
      <w:proofErr w:type="spellEnd"/>
      <w:r>
        <w:t>), 0&lt;x&lt;1, 0&lt;y&lt;2 (6 Puan)</w:t>
      </w:r>
    </w:p>
    <w:p w:rsidR="00615E75" w:rsidRDefault="00615E75" w:rsidP="00615E75">
      <w:r>
        <w:t>4-İstanbul’da yaşayanların %25’i Fenerbahçe taraftarıdır. Rastgele seçilen 10 kişiye tuttukları takım sorulduğunda 10. kişide ilk Fenerbahçe taraftarına rastlama olasılığı kaçtır? (6 Puan)</w:t>
      </w:r>
    </w:p>
    <w:p w:rsidR="00615E75" w:rsidRDefault="00615E75" w:rsidP="00615E75">
      <w:r>
        <w:t>5</w:t>
      </w:r>
      <w:r>
        <w:t>-Liselerarası matematik yarışmasına giren 40 öğrencinin 120 dakikalık sınavda kaldıkları süreler aşağıdaki tabloda verilmiştir. (6 Puan)</w:t>
      </w:r>
    </w:p>
    <w:p w:rsidR="00615E75" w:rsidRDefault="00615E75" w:rsidP="00615E75">
      <w:r>
        <w:t>86 82 94 95 101 81 81 92 78 70 110 91 93 69 82 80 68 77 98 100 107 88 106 91 71 70 83 88 99 110 51 96 71 83 113 90 120 80 79 90</w:t>
      </w:r>
    </w:p>
    <w:p w:rsidR="00615E75" w:rsidRDefault="00615E75" w:rsidP="00615E75">
      <w:r>
        <w:t>a) dal yaprak grafiğini çiziniz</w:t>
      </w:r>
    </w:p>
    <w:p w:rsidR="00615E75" w:rsidRDefault="00615E75" w:rsidP="00615E75">
      <w:r>
        <w:t xml:space="preserve">b)İlk sınıfın alt sınırı 50, ikinci sınıfın alt sınırı 61 olacak şekilde 7 sınıflı frekans dağılımı oluşturarak </w:t>
      </w:r>
      <w:proofErr w:type="spellStart"/>
      <w:r>
        <w:t>histogramını</w:t>
      </w:r>
      <w:proofErr w:type="spellEnd"/>
      <w:r>
        <w:t xml:space="preserve"> çiziniz. </w:t>
      </w:r>
    </w:p>
    <w:p w:rsidR="00615E75" w:rsidRDefault="00615E75" w:rsidP="00615E75">
      <w:r>
        <w:t>c) ilk önce ham verilerin aritmetik ortalamasını sonra da sınıflandırılmış verinin aritmetik ortalamasını hesaplayınız. İki değeri kıyaslayarak sonucu tartışınız.</w:t>
      </w:r>
    </w:p>
    <w:p w:rsidR="00615E75" w:rsidRDefault="00615E75" w:rsidP="00615E75">
      <w:r>
        <w:t>6</w:t>
      </w:r>
      <w:r>
        <w:t>-f</w:t>
      </w:r>
      <w:r>
        <w:rPr>
          <w:vertAlign w:val="subscript"/>
        </w:rPr>
        <w:t>XY</w:t>
      </w:r>
      <w:r>
        <w:t>(</w:t>
      </w:r>
      <w:proofErr w:type="spellStart"/>
      <w:r>
        <w:t>x,y</w:t>
      </w:r>
      <w:proofErr w:type="spellEnd"/>
      <w:r>
        <w:t>) dağılımı aşağıdaki şekilde verilmiştir. (6 Puan)</w:t>
      </w:r>
    </w:p>
    <w:p w:rsidR="00615E75" w:rsidRDefault="00615E75" w:rsidP="00615E75">
      <w:proofErr w:type="spellStart"/>
      <w:r>
        <w:t>f</w:t>
      </w:r>
      <w:r>
        <w:rPr>
          <w:vertAlign w:val="subscript"/>
        </w:rPr>
        <w:t>XY</w:t>
      </w:r>
      <w:proofErr w:type="spellEnd"/>
      <w:r>
        <w:t>(1,1)=0,3</w:t>
      </w:r>
      <w:r>
        <w:tab/>
      </w:r>
      <w:proofErr w:type="spellStart"/>
      <w:r>
        <w:t>f</w:t>
      </w:r>
      <w:r>
        <w:rPr>
          <w:vertAlign w:val="subscript"/>
        </w:rPr>
        <w:t>XY</w:t>
      </w:r>
      <w:proofErr w:type="spellEnd"/>
      <w:r>
        <w:t>(1,0)=0,1</w:t>
      </w:r>
      <w:r>
        <w:tab/>
      </w:r>
      <w:proofErr w:type="spellStart"/>
      <w:r>
        <w:t>f</w:t>
      </w:r>
      <w:r>
        <w:rPr>
          <w:vertAlign w:val="subscript"/>
        </w:rPr>
        <w:t>XY</w:t>
      </w:r>
      <w:proofErr w:type="spellEnd"/>
      <w:r>
        <w:t>(1,2)=0,2</w:t>
      </w:r>
    </w:p>
    <w:p w:rsidR="00615E75" w:rsidRDefault="00615E75" w:rsidP="00615E75">
      <w:proofErr w:type="spellStart"/>
      <w:r>
        <w:t>f</w:t>
      </w:r>
      <w:r>
        <w:rPr>
          <w:vertAlign w:val="subscript"/>
        </w:rPr>
        <w:t>XY</w:t>
      </w:r>
      <w:proofErr w:type="spellEnd"/>
      <w:r>
        <w:t>(2,0)=0,1</w:t>
      </w:r>
      <w:r>
        <w:tab/>
      </w:r>
      <w:proofErr w:type="spellStart"/>
      <w:r>
        <w:t>f</w:t>
      </w:r>
      <w:r>
        <w:rPr>
          <w:vertAlign w:val="subscript"/>
        </w:rPr>
        <w:t>XY</w:t>
      </w:r>
      <w:proofErr w:type="spellEnd"/>
      <w:r>
        <w:t>(2,2)=0,1</w:t>
      </w:r>
      <w:r>
        <w:tab/>
      </w:r>
      <w:proofErr w:type="spellStart"/>
      <w:r>
        <w:t>f</w:t>
      </w:r>
      <w:r>
        <w:rPr>
          <w:vertAlign w:val="subscript"/>
        </w:rPr>
        <w:t>XY</w:t>
      </w:r>
      <w:proofErr w:type="spellEnd"/>
      <w:r>
        <w:t>(2,1)=?</w:t>
      </w:r>
    </w:p>
    <w:p w:rsidR="00615E75" w:rsidRDefault="00615E75" w:rsidP="00615E75">
      <w:r>
        <w:t xml:space="preserve">X ve Y’nin </w:t>
      </w:r>
      <w:proofErr w:type="gramStart"/>
      <w:r>
        <w:t>marjinal</w:t>
      </w:r>
      <w:proofErr w:type="gramEnd"/>
      <w:r>
        <w:t xml:space="preserve"> olasılık dağılımlarını eksik olasılık değerini tamamlayarak bulunuz.</w:t>
      </w:r>
    </w:p>
    <w:p w:rsidR="00615E75" w:rsidRDefault="00615E75" w:rsidP="00615E75">
      <w:r>
        <w:t>X ve Y bağımsız mıdır?</w:t>
      </w:r>
    </w:p>
    <w:p w:rsidR="00615E75" w:rsidRDefault="00615E75" w:rsidP="00615E75">
      <w:pPr>
        <w:jc w:val="both"/>
      </w:pPr>
    </w:p>
    <w:p w:rsidR="00615E75" w:rsidRDefault="00615E75" w:rsidP="00615E75">
      <w:pPr>
        <w:jc w:val="both"/>
      </w:pPr>
      <w:r>
        <w:lastRenderedPageBreak/>
        <w:t>7</w:t>
      </w:r>
      <w:r>
        <w:t>- Gazoz kapağı üreten bir firmada 4 makinanın günlük kapak üretim kapasiteleri (milyon adet) ile kusurlu oranları belirlenmiş olsun. i) Üretilen gazoz kapaklarından rasgele olarak seçilen birinin kusurlu olma olasılığını, ii)</w:t>
      </w:r>
      <w:proofErr w:type="spellStart"/>
      <w:r>
        <w:t>Rassal</w:t>
      </w:r>
      <w:proofErr w:type="spellEnd"/>
      <w:r>
        <w:t xml:space="preserve"> olarak seçilen bir gazoz kapağının kusurlu olduğu görüldüğünü varsayarak kusurlu gazoz kapağının B makinesinde üretilme olasılığını hesaplayın. (6 Puan)</w:t>
      </w:r>
    </w:p>
    <w:tbl>
      <w:tblPr>
        <w:tblStyle w:val="TabloKlavuzu"/>
        <w:tblW w:w="0" w:type="auto"/>
        <w:tblLook w:val="04A0" w:firstRow="1" w:lastRow="0" w:firstColumn="1" w:lastColumn="0" w:noHBand="0" w:noVBand="1"/>
      </w:tblPr>
      <w:tblGrid>
        <w:gridCol w:w="3020"/>
        <w:gridCol w:w="3021"/>
        <w:gridCol w:w="3021"/>
      </w:tblGrid>
      <w:tr w:rsidR="00615E75" w:rsidTr="000F43EA">
        <w:tc>
          <w:tcPr>
            <w:tcW w:w="3020" w:type="dxa"/>
          </w:tcPr>
          <w:p w:rsidR="00615E75" w:rsidRDefault="00615E75" w:rsidP="000F43EA">
            <w:pPr>
              <w:jc w:val="both"/>
            </w:pPr>
            <w:r>
              <w:t>Makine</w:t>
            </w:r>
          </w:p>
        </w:tc>
        <w:tc>
          <w:tcPr>
            <w:tcW w:w="3021" w:type="dxa"/>
          </w:tcPr>
          <w:p w:rsidR="00615E75" w:rsidRDefault="00615E75" w:rsidP="000F43EA">
            <w:pPr>
              <w:jc w:val="both"/>
            </w:pPr>
            <w:r>
              <w:t>Üretim Miktarı</w:t>
            </w:r>
          </w:p>
        </w:tc>
        <w:tc>
          <w:tcPr>
            <w:tcW w:w="3021" w:type="dxa"/>
          </w:tcPr>
          <w:p w:rsidR="00615E75" w:rsidRDefault="00615E75" w:rsidP="000F43EA">
            <w:pPr>
              <w:jc w:val="both"/>
            </w:pPr>
            <w:r>
              <w:t>Kusurlu Oranı</w:t>
            </w:r>
          </w:p>
        </w:tc>
      </w:tr>
      <w:tr w:rsidR="00615E75" w:rsidTr="000F43EA">
        <w:tc>
          <w:tcPr>
            <w:tcW w:w="3020" w:type="dxa"/>
          </w:tcPr>
          <w:p w:rsidR="00615E75" w:rsidRDefault="00615E75" w:rsidP="000F43EA">
            <w:pPr>
              <w:jc w:val="both"/>
            </w:pPr>
            <w:r>
              <w:t>A</w:t>
            </w:r>
          </w:p>
        </w:tc>
        <w:tc>
          <w:tcPr>
            <w:tcW w:w="3021" w:type="dxa"/>
          </w:tcPr>
          <w:p w:rsidR="00615E75" w:rsidRDefault="00615E75" w:rsidP="000F43EA">
            <w:pPr>
              <w:jc w:val="both"/>
            </w:pPr>
            <w:r>
              <w:t>1300</w:t>
            </w:r>
          </w:p>
        </w:tc>
        <w:tc>
          <w:tcPr>
            <w:tcW w:w="3021" w:type="dxa"/>
          </w:tcPr>
          <w:p w:rsidR="00615E75" w:rsidRDefault="00615E75" w:rsidP="000F43EA">
            <w:pPr>
              <w:jc w:val="both"/>
            </w:pPr>
            <w:r>
              <w:t>0,03</w:t>
            </w:r>
          </w:p>
        </w:tc>
      </w:tr>
      <w:tr w:rsidR="00615E75" w:rsidTr="000F43EA">
        <w:tc>
          <w:tcPr>
            <w:tcW w:w="3020" w:type="dxa"/>
          </w:tcPr>
          <w:p w:rsidR="00615E75" w:rsidRDefault="00615E75" w:rsidP="000F43EA">
            <w:pPr>
              <w:jc w:val="both"/>
            </w:pPr>
            <w:r>
              <w:t>B</w:t>
            </w:r>
          </w:p>
        </w:tc>
        <w:tc>
          <w:tcPr>
            <w:tcW w:w="3021" w:type="dxa"/>
          </w:tcPr>
          <w:p w:rsidR="00615E75" w:rsidRDefault="00615E75" w:rsidP="000F43EA">
            <w:pPr>
              <w:jc w:val="both"/>
            </w:pPr>
            <w:r>
              <w:t>2000</w:t>
            </w:r>
          </w:p>
        </w:tc>
        <w:tc>
          <w:tcPr>
            <w:tcW w:w="3021" w:type="dxa"/>
          </w:tcPr>
          <w:p w:rsidR="00615E75" w:rsidRDefault="00615E75" w:rsidP="000F43EA">
            <w:pPr>
              <w:jc w:val="both"/>
            </w:pPr>
            <w:r>
              <w:t>0,02</w:t>
            </w:r>
          </w:p>
        </w:tc>
      </w:tr>
      <w:tr w:rsidR="00615E75" w:rsidTr="000F43EA">
        <w:tc>
          <w:tcPr>
            <w:tcW w:w="3020" w:type="dxa"/>
          </w:tcPr>
          <w:p w:rsidR="00615E75" w:rsidRDefault="00615E75" w:rsidP="000F43EA">
            <w:pPr>
              <w:jc w:val="both"/>
            </w:pPr>
            <w:r>
              <w:t>C</w:t>
            </w:r>
          </w:p>
        </w:tc>
        <w:tc>
          <w:tcPr>
            <w:tcW w:w="3021" w:type="dxa"/>
          </w:tcPr>
          <w:p w:rsidR="00615E75" w:rsidRDefault="00615E75" w:rsidP="000F43EA">
            <w:pPr>
              <w:jc w:val="both"/>
            </w:pPr>
            <w:r>
              <w:t>2800</w:t>
            </w:r>
          </w:p>
        </w:tc>
        <w:tc>
          <w:tcPr>
            <w:tcW w:w="3021" w:type="dxa"/>
          </w:tcPr>
          <w:p w:rsidR="00615E75" w:rsidRDefault="00615E75" w:rsidP="000F43EA">
            <w:pPr>
              <w:jc w:val="both"/>
            </w:pPr>
            <w:r>
              <w:t>0,025</w:t>
            </w:r>
          </w:p>
        </w:tc>
      </w:tr>
      <w:tr w:rsidR="00615E75" w:rsidTr="000F43EA">
        <w:tc>
          <w:tcPr>
            <w:tcW w:w="3020" w:type="dxa"/>
          </w:tcPr>
          <w:p w:rsidR="00615E75" w:rsidRDefault="00615E75" w:rsidP="000F43EA">
            <w:pPr>
              <w:jc w:val="both"/>
            </w:pPr>
            <w:r>
              <w:t>D</w:t>
            </w:r>
          </w:p>
        </w:tc>
        <w:tc>
          <w:tcPr>
            <w:tcW w:w="3021" w:type="dxa"/>
          </w:tcPr>
          <w:p w:rsidR="00615E75" w:rsidRDefault="00615E75" w:rsidP="000F43EA">
            <w:pPr>
              <w:jc w:val="both"/>
            </w:pPr>
            <w:r>
              <w:t>1400</w:t>
            </w:r>
          </w:p>
        </w:tc>
        <w:tc>
          <w:tcPr>
            <w:tcW w:w="3021" w:type="dxa"/>
          </w:tcPr>
          <w:p w:rsidR="00615E75" w:rsidRDefault="00615E75" w:rsidP="000F43EA">
            <w:pPr>
              <w:jc w:val="both"/>
            </w:pPr>
            <w:r>
              <w:t>0,01</w:t>
            </w:r>
          </w:p>
        </w:tc>
      </w:tr>
      <w:tr w:rsidR="00615E75" w:rsidTr="000F43EA">
        <w:tc>
          <w:tcPr>
            <w:tcW w:w="3020" w:type="dxa"/>
          </w:tcPr>
          <w:p w:rsidR="00615E75" w:rsidRDefault="00615E75" w:rsidP="000F43EA">
            <w:pPr>
              <w:jc w:val="both"/>
            </w:pPr>
            <w:r>
              <w:t>Toplam</w:t>
            </w:r>
          </w:p>
        </w:tc>
        <w:tc>
          <w:tcPr>
            <w:tcW w:w="3021" w:type="dxa"/>
          </w:tcPr>
          <w:p w:rsidR="00615E75" w:rsidRDefault="00615E75" w:rsidP="000F43EA">
            <w:pPr>
              <w:jc w:val="both"/>
            </w:pPr>
            <w:r>
              <w:t>7500</w:t>
            </w:r>
          </w:p>
        </w:tc>
        <w:tc>
          <w:tcPr>
            <w:tcW w:w="3021" w:type="dxa"/>
          </w:tcPr>
          <w:p w:rsidR="00615E75" w:rsidRDefault="00615E75" w:rsidP="000F43EA">
            <w:pPr>
              <w:jc w:val="both"/>
            </w:pPr>
          </w:p>
        </w:tc>
      </w:tr>
    </w:tbl>
    <w:p w:rsidR="00615E75" w:rsidRDefault="00615E75" w:rsidP="00615E75">
      <w:pPr>
        <w:jc w:val="both"/>
      </w:pPr>
    </w:p>
    <w:p w:rsidR="00615E75" w:rsidRDefault="00615E75" w:rsidP="00615E75">
      <w:pPr>
        <w:jc w:val="both"/>
      </w:pPr>
      <w:r>
        <w:t>8</w:t>
      </w:r>
      <w:r>
        <w:t xml:space="preserve">- Aşağıdaki üç serinin ortalamalarına ilişkin bulgulara dayanarak i)serilerin asimetri durumunu irdeleyerek </w:t>
      </w:r>
      <w:proofErr w:type="spellStart"/>
      <w:proofErr w:type="gramStart"/>
      <w:r>
        <w:t>yorumlayınız.ii</w:t>
      </w:r>
      <w:proofErr w:type="spellEnd"/>
      <w:proofErr w:type="gramEnd"/>
      <w:r>
        <w:t>)Söz konusu üç serinin grafiklerini çiziniz. (6 Puan)</w:t>
      </w:r>
    </w:p>
    <w:p w:rsidR="00615E75" w:rsidRDefault="00615E75" w:rsidP="00615E75">
      <w:pPr>
        <w:jc w:val="both"/>
      </w:pPr>
      <w:r>
        <w:t>X</w:t>
      </w:r>
      <w:r>
        <w:rPr>
          <w:vertAlign w:val="subscript"/>
        </w:rPr>
        <w:t>1</w:t>
      </w:r>
      <w:r>
        <w:t>:</w:t>
      </w:r>
      <m:oMath>
        <m:acc>
          <m:accPr>
            <m:chr m:val="̅"/>
            <m:ctrlPr>
              <w:rPr>
                <w:rFonts w:ascii="Cambria Math" w:hAnsi="Cambria Math"/>
                <w:i/>
              </w:rPr>
            </m:ctrlPr>
          </m:accPr>
          <m:e>
            <m:r>
              <w:rPr>
                <w:rFonts w:ascii="Cambria Math" w:hAnsi="Cambria Math"/>
              </w:rPr>
              <m:t>X</m:t>
            </m:r>
          </m:e>
        </m:acc>
      </m:oMath>
      <w:r>
        <w:rPr>
          <w:rFonts w:eastAsiaTheme="minorEastAsia"/>
        </w:rPr>
        <w:t>=</w:t>
      </w:r>
      <w:r>
        <w:t xml:space="preserve">185 cm, Medyan=192 cm, </w:t>
      </w:r>
      <w:proofErr w:type="spellStart"/>
      <w:r>
        <w:t>Mod</w:t>
      </w:r>
      <w:proofErr w:type="spellEnd"/>
      <w:r>
        <w:t>=198 cm</w:t>
      </w:r>
    </w:p>
    <w:p w:rsidR="00615E75" w:rsidRDefault="00615E75" w:rsidP="00615E75">
      <w:pPr>
        <w:jc w:val="both"/>
      </w:pPr>
      <w:r>
        <w:t>X</w:t>
      </w:r>
      <w:r>
        <w:rPr>
          <w:vertAlign w:val="subscript"/>
        </w:rPr>
        <w:t>2</w:t>
      </w:r>
      <w:r>
        <w:t>:</w:t>
      </w:r>
      <m:oMath>
        <m:acc>
          <m:accPr>
            <m:chr m:val="̅"/>
            <m:ctrlPr>
              <w:rPr>
                <w:rFonts w:ascii="Cambria Math" w:hAnsi="Cambria Math"/>
                <w:i/>
              </w:rPr>
            </m:ctrlPr>
          </m:accPr>
          <m:e>
            <m:r>
              <w:rPr>
                <w:rFonts w:ascii="Cambria Math" w:hAnsi="Cambria Math"/>
              </w:rPr>
              <m:t>X</m:t>
            </m:r>
          </m:e>
        </m:acc>
      </m:oMath>
      <w:r>
        <w:rPr>
          <w:rFonts w:eastAsiaTheme="minorEastAsia"/>
        </w:rPr>
        <w:t>=</w:t>
      </w:r>
      <w:r>
        <w:t xml:space="preserve">85 kg, Medyan=77 kg, </w:t>
      </w:r>
      <w:proofErr w:type="spellStart"/>
      <w:r>
        <w:t>Mod</w:t>
      </w:r>
      <w:proofErr w:type="spellEnd"/>
      <w:r>
        <w:t>=70 kg</w:t>
      </w:r>
    </w:p>
    <w:p w:rsidR="00615E75" w:rsidRDefault="00615E75" w:rsidP="00615E75">
      <w:pPr>
        <w:jc w:val="both"/>
      </w:pPr>
      <w:r>
        <w:t>X</w:t>
      </w:r>
      <w:r>
        <w:rPr>
          <w:vertAlign w:val="subscript"/>
        </w:rPr>
        <w:t>3</w:t>
      </w:r>
      <w:r>
        <w:t>:</w:t>
      </w:r>
      <m:oMath>
        <m:acc>
          <m:accPr>
            <m:chr m:val="̅"/>
            <m:ctrlPr>
              <w:rPr>
                <w:rFonts w:ascii="Cambria Math" w:hAnsi="Cambria Math"/>
                <w:i/>
              </w:rPr>
            </m:ctrlPr>
          </m:accPr>
          <m:e>
            <m:r>
              <w:rPr>
                <w:rFonts w:ascii="Cambria Math" w:hAnsi="Cambria Math"/>
              </w:rPr>
              <m:t>X</m:t>
            </m:r>
          </m:e>
        </m:acc>
      </m:oMath>
      <w:r>
        <w:rPr>
          <w:rFonts w:eastAsiaTheme="minorEastAsia"/>
        </w:rPr>
        <w:t>=</w:t>
      </w:r>
      <w:r>
        <w:t xml:space="preserve">21 TL, Medyan=21 TL, </w:t>
      </w:r>
      <w:proofErr w:type="spellStart"/>
      <w:r>
        <w:t>Mod</w:t>
      </w:r>
      <w:proofErr w:type="spellEnd"/>
      <w:r>
        <w:t>=21 TL</w:t>
      </w:r>
    </w:p>
    <w:p w:rsidR="00615E75" w:rsidRDefault="00615E75">
      <w:bookmarkStart w:id="0" w:name="_GoBack"/>
      <w:bookmarkEnd w:id="0"/>
    </w:p>
    <w:sectPr w:rsidR="00615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3E"/>
    <w:rsid w:val="00015FDB"/>
    <w:rsid w:val="00037C9D"/>
    <w:rsid w:val="001E717D"/>
    <w:rsid w:val="0035647A"/>
    <w:rsid w:val="00475D31"/>
    <w:rsid w:val="005F3F3E"/>
    <w:rsid w:val="00615E75"/>
    <w:rsid w:val="006F50BD"/>
    <w:rsid w:val="0076221A"/>
    <w:rsid w:val="008018B7"/>
    <w:rsid w:val="0081122A"/>
    <w:rsid w:val="008112AF"/>
    <w:rsid w:val="0093769E"/>
    <w:rsid w:val="00964255"/>
    <w:rsid w:val="00AA1345"/>
    <w:rsid w:val="00B23B6A"/>
    <w:rsid w:val="00B86516"/>
    <w:rsid w:val="00B87721"/>
    <w:rsid w:val="00C013DF"/>
    <w:rsid w:val="00D01259"/>
    <w:rsid w:val="00DB52C9"/>
    <w:rsid w:val="00F243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183F"/>
  <w15:chartTrackingRefBased/>
  <w15:docId w15:val="{38234799-8611-403F-9467-48780913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F3F3E"/>
    <w:pPr>
      <w:ind w:left="720"/>
      <w:contextualSpacing/>
    </w:pPr>
  </w:style>
  <w:style w:type="character" w:styleId="YerTutucuMetni">
    <w:name w:val="Placeholder Text"/>
    <w:basedOn w:val="VarsaylanParagrafYazTipi"/>
    <w:uiPriority w:val="99"/>
    <w:semiHidden/>
    <w:rsid w:val="005F3F3E"/>
    <w:rPr>
      <w:color w:val="808080"/>
    </w:rPr>
  </w:style>
  <w:style w:type="table" w:styleId="TabloKlavuzu">
    <w:name w:val="Table Grid"/>
    <w:basedOn w:val="NormalTablo"/>
    <w:uiPriority w:val="39"/>
    <w:rsid w:val="00615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4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369</Words>
  <Characters>2107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bilen</dc:creator>
  <cp:keywords/>
  <dc:description/>
  <cp:lastModifiedBy>omer bilen</cp:lastModifiedBy>
  <cp:revision>1</cp:revision>
  <dcterms:created xsi:type="dcterms:W3CDTF">2022-04-16T05:49:00Z</dcterms:created>
  <dcterms:modified xsi:type="dcterms:W3CDTF">2022-04-16T06:05:00Z</dcterms:modified>
</cp:coreProperties>
</file>