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1: The Alpha Offer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Result: 20+ Qualified SHOWN Meetings in 90 Days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 will put 20+ qualified sales calls on your calendar in 90 days. These are meetings with decision-makers who are ready to buy and will actually show up to talk to you.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Mechanism: Custom-Built AI Sales Engine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use a custom-built AI Sales Engine that </w:t>
      </w:r>
      <w:r w:rsidDel="00000000" w:rsidR="00000000" w:rsidRPr="00000000">
        <w:rPr>
          <w:b w:val="1"/>
          <w:bCs w:val="1"/>
          <w:rtl w:val="0"/>
        </w:rPr>
        <w:t xml:space="preserve">ensures</w:t>
      </w:r>
      <w:r w:rsidDel="00000000" w:rsidR="00000000" w:rsidRPr="00000000">
        <w:rPr>
          <w:rtl w:val="0"/>
        </w:rPr>
        <w:t xml:space="preserve"> results by </w:t>
      </w:r>
      <w:r w:rsidDel="00000000" w:rsidR="00000000" w:rsidRPr="00000000">
        <w:rPr>
          <w:b w:val="1"/>
          <w:bCs w:val="1"/>
          <w:rtl w:val="0"/>
        </w:rPr>
        <w:t xml:space="preserve">working backwards</w:t>
      </w:r>
      <w:r w:rsidDel="00000000" w:rsidR="00000000" w:rsidRPr="00000000">
        <w:rPr>
          <w:rtl w:val="0"/>
        </w:rPr>
        <w:t xml:space="preserve"> from your revenue goal. </w:t>
        <w:br w:type="textWrapping"/>
        <w:t xml:space="preserve">This isn't like the standard agency “spray and pray” process: we run a precision-engineered infrastructure that automates lead discovery, hyper-personalization, and inbox management.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Our team handles everything. You don't have to find leads, write copy, or manage replies. You only show up to the meetings we book.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It’s Performance-Based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Discounted Setup Fee:</w:t>
      </w:r>
      <w:r w:rsidDel="00000000" w:rsidR="00000000" w:rsidRPr="00000000">
        <w:rPr>
          <w:rtl w:val="0"/>
        </w:rPr>
        <w:t xml:space="preserve"> Paid upfront to initiate the engine build.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 Fee:</w:t>
      </w:r>
      <w:r w:rsidDel="00000000" w:rsidR="00000000" w:rsidRPr="00000000">
        <w:rPr>
          <w:rtl w:val="0"/>
        </w:rPr>
        <w:t xml:space="preserve"> You only pay for results. If a customer does not show up, you do not pay.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"Testimonial Push" Partnership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strictly limited </w:t>
      </w:r>
      <w:r w:rsidDel="00000000" w:rsidR="00000000" w:rsidRPr="00000000">
        <w:rPr>
          <w:b w:val="1"/>
          <w:bCs w:val="1"/>
          <w:rtl w:val="0"/>
        </w:rPr>
        <w:t xml:space="preserve">Testimonial Push Offer</w:t>
      </w:r>
      <w:r w:rsidDel="00000000" w:rsidR="00000000" w:rsidRPr="00000000">
        <w:rPr>
          <w:rtl w:val="0"/>
        </w:rPr>
        <w:t xml:space="preserve">. We are offering this heavily discounted rate in exchange for: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video testimonial once we hit the goal.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detailed written review.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Permission to use your real numbers for our marketing case studies.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 only have 3 spots available for this offer.</w:t>
      </w:r>
      <w:r w:rsidDel="00000000" w:rsidR="00000000" w:rsidRPr="00000000">
        <w:rPr>
          <w:rtl w:val="0"/>
        </w:rPr>
        <w:t xml:space="preserve"> Once these slots are filled, the fees will return to our standard rates.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Future Growth Roadmap &amp; Priority Status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business works in 3 phases: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Managed AI Sales Service (Running on our infrastructure).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Custom AI Infrastructure Installation (Building the asset on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infrastructure).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Executive Membership (Ongoing updates, Personalised R&amp;D access, and peer intelligence).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Becoming an Alpha partner for Phase 1 makes you our Priority Contact for the Phase 2 launch.</w:t>
      </w:r>
      <w:r w:rsidDel="00000000" w:rsidR="00000000" w:rsidRPr="00000000">
        <w:rPr>
          <w:rtl w:val="0"/>
        </w:rPr>
        <w:t xml:space="preserve"> You will be the first to receive the 'Testimonial Push' offer for the custom installation phase when it drops.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