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500"/>
          <w:bottom w:type="dxa" w:w="0"/>
          <w:right w:type="dxa" w:w="500"/>
        </w:tblCellMar>
      </w:tblPr>
      <w:tblPr>
        <w:tblW w:type="dxa" w:w="9989"/>
      </w:tblPr>
      <w:tr>
        <w:tc>
          <w:p>
            <w:pPr>
              <w:bidi w:val="on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طلب الترخيص باستيراد النفايات  غير الخطرة </w:t>
            </w:r>
          </w:p>
        </w:tc>
      </w:tr>
      <w:tr>
        <w:tc>
          <w:p>
            <w:pPr>
              <w:bidi w:val="on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معلومات عن الشركة صاحبة الطلب </w:t>
            </w:r>
          </w:p>
        </w:tc>
      </w:tr>
      <w:tr>
        <w:tc>
          <w:p>
            <w:pPr>
              <w:bidi w:val="on"/>
              <w:jc w:val="left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اسم الشركة </w:t>
              <w:t xml:space="preserve">  </w:t>
              <w:t>MEDJAD</w:t>
              <w:br/>
              <w:t xml:space="preserve">العنوان </w:t>
              <w:t xml:space="preserve">  </w:t>
              <w:t>made</w:t>
              <w:br/>
              <w:t xml:space="preserve">ممثل الشركة </w:t>
              <w:t xml:space="preserve">  </w:t>
              <w:t>moi</w:t>
              <w:br/>
              <w:t xml:space="preserve">الهاتف / الفاكس </w:t>
              <w:t xml:space="preserve">  </w:t>
              <w:t>099876532 / test</w:t>
              <w:br/>
              <w:t xml:space="preserve">البريد الإلكتروني </w:t>
              <w:t xml:space="preserve"> </w:t>
              <w:t>mhamdijaouad@gmail.com</w:t>
              <w:br/>
            </w:r>
          </w:p>
        </w:tc>
      </w:tr>
      <w:tr>
        <w:tc>
          <w:p>
            <w:pPr>
              <w:bidi w:val="on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المعلومات الخاصة بالنفايات المستوردة </w:t>
            </w:r>
          </w:p>
        </w:tc>
      </w:tr>
      <w:tr>
        <w:tc>
          <w:p>
            <w:pPr>
              <w:bidi w:val="on"/>
              <w:jc w:val="left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اخطار رقم </w:t>
              <w:t xml:space="preserve">  </w:t>
              <w:t>ZK-2021-12</w:t>
              <w:br/>
              <w:t xml:space="preserve">النوع </w:t>
              <w:t xml:space="preserve">  </w:t>
              <w:t>déchets de poussières et de poudres autres que ceux visés à la rubrique 01 03 07</w:t>
              <w:br/>
              <w:t xml:space="preserve">المصدر </w:t>
              <w:t xml:space="preserve">  </w:t>
              <w:t>12</w:t>
              <w:br/>
              <w:t xml:space="preserve">الرمز المصنف المغربي للنفايات  </w:t>
              <w:t xml:space="preserve">  </w:t>
              <w:t>01 03 08</w:t>
              <w:br/>
              <w:t xml:space="preserve">الكمية </w:t>
              <w:t xml:space="preserve">  </w:t>
              <w:t>123 L</w:t>
              <w:br/>
            </w:r>
          </w:p>
        </w:tc>
      </w:tr>
      <w:tr>
        <w:tc>
          <w:p>
            <w:pPr>
              <w:bidi w:val="on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وصل الإيداع </w:t>
            </w:r>
          </w:p>
        </w:tc>
      </w:tr>
      <w:tr>
        <w:tc>
          <w:p>
            <w:pPr>
              <w:bidi w:val="on"/>
              <w:jc w:val="left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اسم الشركة </w:t>
              <w:t xml:space="preserve">  </w:t>
              <w:t>MEDJAD</w:t>
              <w:br/>
              <w:t xml:space="preserve">اسم وصفة مودع الطلب </w:t>
              <w:t xml:space="preserve">  </w:t>
              <w:t>moi</w:t>
              <w:br/>
              <w:t xml:space="preserve">تاريخ الإيداع </w:t>
              <w:tab/>
              <w:t>16/04/2021</w:t>
              <w:br/>
              <w:t xml:space="preserve">رقم الطلب </w:t>
              <w:t xml:space="preserve">  </w:t>
              <w:t>ZK-2021-12</w:t>
            </w:r>
          </w:p>
          <w:p>
            <w:pPr>
              <w:bidi w:val="off"/>
              <w:jc w:val="left"/>
            </w:pPr>
            <w:r>
              <w:drawing>
                <wp:inline distT="0" distR="0" distB="0" distL="0">
                  <wp:extent cx="762000" cy="762000"/>
                  <wp:docPr id="0" name="Drawing 0" descr="Qrlogo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Qrlogo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rPr>
                <w:color w:val="4a37f0"/>
                <w:sz w:val="24"/>
                <w:u w:val="single"/>
              </w:rPr>
              <w:t>null/downloadRecuDepo/29</w:t>
            </w:r>
          </w:p>
        </w:tc>
      </w:tr>
    </w:tbl>
    <w:sectPr>
      <w:headerReference w:type="default" r:id="rId3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pStyle w:val="Header"/>
      <w:bidi w:val="off"/>
      <w:jc w:val="center"/>
    </w:pPr>
    <w:r>
      <w:drawing>
        <wp:inline distT="0" distR="0" distB="0" distL="0">
          <wp:extent cx="6286500" cy="1270000"/>
          <wp:docPr id="1" name="Drawing 1" descr="/word_header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word_header.png"/>
                  <pic:cNvPicPr>
                    <a:picLocks noChangeAspect="true"/>
                  </pic:cNvPicPr>
                </pic:nvPicPr>
                <pic:blipFill>
                  <a:blip r:embed=""/>
                  <a:stretch>
                    <a:fillRect/>
                  </a:stretch>
                </pic:blipFill>
                <pic:spPr>
                  <a:xfrm>
                    <a:off x="0" y="0"/>
                    <a:ext cx="6286500" cy="127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header1.xml" Type="http://schemas.openxmlformats.org/officeDocument/2006/relationships/header"/>
</Relationships>

</file>

<file path=word/_rels/header1.xml.rels><?xml version="1.0" encoding="UTF-8" standalone="no"?>
<Relationships xmlns="http://schemas.openxmlformats.org/package/2006/relationships">
<Relationship Id="rId1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2021-04-16T15:21:40Z</dcterms:created>
  <dc:creator>Apache POI</dc:creator>
</cp:coreProperties>
</file>