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西安交通与住宿指南</w:t>
      </w:r>
    </w:p>
    <w:p>
      <w:r>
        <w:t>西安作为西北地区交通枢纽，拥有完善的航空、高铁、地铁和公交网络。无论你是飞机、高铁还是自驾抵达，这份指南都能帮你迅速规划出行路线。</w:t>
      </w:r>
    </w:p>
    <w:p>
      <w:pPr>
        <w:pStyle w:val="Heading2"/>
      </w:pPr>
      <w:r>
        <w:t>抵达西安</w:t>
      </w:r>
    </w:p>
    <w:p>
      <w:r>
        <w:t>西安咸阳国际机场位于市区西北方向约40公里，目前有T1、T2、T3三个航站楼。机场至市区可乘坐地铁14号线（约50分钟至北客站），或机场大巴（25元/人，多条线路覆盖市区主要区域）。西安北站是西北最大的高铁枢纽，郑西、西成、大西、银西等多条高铁交汇于此。西安站位于市中心城墙北侧，主要接发普速列车。</w:t>
      </w:r>
    </w:p>
    <w:p>
      <w:pPr>
        <w:pStyle w:val="Heading2"/>
      </w:pPr>
      <w:r>
        <w:t>市内交通方式对比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交通方式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票价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运营时间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t>地铁</w:t>
            </w:r>
          </w:p>
        </w:tc>
        <w:tc>
          <w:tcPr>
            <w:tcW w:type="dxa" w:w="2160"/>
          </w:tcPr>
          <w:p>
            <w:r>
              <w:t>2-8元/次</w:t>
            </w:r>
          </w:p>
        </w:tc>
        <w:tc>
          <w:tcPr>
            <w:tcW w:type="dxa" w:w="2160"/>
          </w:tcPr>
          <w:p>
            <w:r>
              <w:t>6:00-23:30</w:t>
            </w:r>
          </w:p>
        </w:tc>
        <w:tc>
          <w:tcPr>
            <w:tcW w:type="dxa" w:w="2160"/>
          </w:tcPr>
          <w:p>
            <w:r>
              <w:t>覆盖主要景区，准时快捷，高峰期拥挤</w:t>
            </w:r>
          </w:p>
        </w:tc>
      </w:tr>
      <w:tr>
        <w:tc>
          <w:tcPr>
            <w:tcW w:type="dxa" w:w="2160"/>
          </w:tcPr>
          <w:p>
            <w:r>
              <w:t>公交车</w:t>
            </w:r>
          </w:p>
        </w:tc>
        <w:tc>
          <w:tcPr>
            <w:tcW w:type="dxa" w:w="2160"/>
          </w:tcPr>
          <w:p>
            <w:r>
              <w:t>1-2元/次</w:t>
            </w:r>
          </w:p>
        </w:tc>
        <w:tc>
          <w:tcPr>
            <w:tcW w:type="dxa" w:w="2160"/>
          </w:tcPr>
          <w:p>
            <w:r>
              <w:t>6:00-22:00</w:t>
            </w:r>
          </w:p>
        </w:tc>
        <w:tc>
          <w:tcPr>
            <w:tcW w:type="dxa" w:w="2160"/>
          </w:tcPr>
          <w:p>
            <w:r>
              <w:t>线路密集，覆盖地铁盲区，速度较慢</w:t>
            </w:r>
          </w:p>
        </w:tc>
      </w:tr>
      <w:tr>
        <w:tc>
          <w:tcPr>
            <w:tcW w:type="dxa" w:w="2160"/>
          </w:tcPr>
          <w:p>
            <w:r>
              <w:t>出租车/网约车</w:t>
            </w:r>
          </w:p>
        </w:tc>
        <w:tc>
          <w:tcPr>
            <w:tcW w:type="dxa" w:w="2160"/>
          </w:tcPr>
          <w:p>
            <w:r>
              <w:t>起步价8.5元</w:t>
            </w:r>
          </w:p>
        </w:tc>
        <w:tc>
          <w:tcPr>
            <w:tcW w:type="dxa" w:w="2160"/>
          </w:tcPr>
          <w:p>
            <w:r>
              <w:t>全天候</w:t>
            </w:r>
          </w:p>
        </w:tc>
        <w:tc>
          <w:tcPr>
            <w:tcW w:type="dxa" w:w="2160"/>
          </w:tcPr>
          <w:p>
            <w:r>
              <w:t>行李多、赶时间时首选，高峰期难打车</w:t>
            </w:r>
          </w:p>
        </w:tc>
      </w:tr>
      <w:tr>
        <w:tc>
          <w:tcPr>
            <w:tcW w:type="dxa" w:w="2160"/>
          </w:tcPr>
          <w:p>
            <w:r>
              <w:t>共享单车</w:t>
            </w:r>
          </w:p>
        </w:tc>
        <w:tc>
          <w:tcPr>
            <w:tcW w:type="dxa" w:w="2160"/>
          </w:tcPr>
          <w:p>
            <w:r>
              <w:t>1.5元/30分钟</w:t>
            </w:r>
          </w:p>
        </w:tc>
        <w:tc>
          <w:tcPr>
            <w:tcW w:type="dxa" w:w="2160"/>
          </w:tcPr>
          <w:p>
            <w:r>
              <w:t>全天候</w:t>
            </w:r>
          </w:p>
        </w:tc>
        <w:tc>
          <w:tcPr>
            <w:tcW w:type="dxa" w:w="2160"/>
          </w:tcPr>
          <w:p>
            <w:r>
              <w:t>城墙内短途接驳，春秋季骑游城墙周边最佳</w:t>
            </w:r>
          </w:p>
        </w:tc>
      </w:tr>
      <w:tr>
        <w:tc>
          <w:tcPr>
            <w:tcW w:type="dxa" w:w="2160"/>
          </w:tcPr>
          <w:p>
            <w:r>
              <w:t>旅游专线</w:t>
            </w:r>
          </w:p>
        </w:tc>
        <w:tc>
          <w:tcPr>
            <w:tcW w:type="dxa" w:w="2160"/>
          </w:tcPr>
          <w:p>
            <w:r>
              <w:t>7-10元/次</w:t>
            </w:r>
          </w:p>
        </w:tc>
        <w:tc>
          <w:tcPr>
            <w:tcW w:type="dxa" w:w="2160"/>
          </w:tcPr>
          <w:p>
            <w:r>
              <w:t>7:00-18:00</w:t>
            </w:r>
          </w:p>
        </w:tc>
        <w:tc>
          <w:tcPr>
            <w:tcW w:type="dxa" w:w="2160"/>
          </w:tcPr>
          <w:p>
            <w:r>
              <w:t>直达兵马俑、华清宫等远郊景点</w:t>
            </w:r>
          </w:p>
        </w:tc>
      </w:tr>
      <w:tr>
        <w:tc>
          <w:tcPr>
            <w:tcW w:type="dxa" w:w="2160"/>
          </w:tcPr>
          <w:p>
            <w:r>
              <w:t>景区直通车</w:t>
            </w:r>
          </w:p>
        </w:tc>
        <w:tc>
          <w:tcPr>
            <w:tcW w:type="dxa" w:w="2160"/>
          </w:tcPr>
          <w:p>
            <w:r>
              <w:t>25-35元</w:t>
            </w:r>
          </w:p>
        </w:tc>
        <w:tc>
          <w:tcPr>
            <w:tcW w:type="dxa" w:w="2160"/>
          </w:tcPr>
          <w:p>
            <w:r>
              <w:t>8:00-16:00</w:t>
            </w:r>
          </w:p>
        </w:tc>
        <w:tc>
          <w:tcPr>
            <w:tcW w:type="dxa" w:w="2160"/>
          </w:tcPr>
          <w:p>
            <w:r>
              <w:t>酒店直达景区，含导游讲解</w:t>
            </w:r>
          </w:p>
        </w:tc>
      </w:tr>
    </w:tbl>
    <w:p>
      <w:pPr>
        <w:pStyle w:val="Heading2"/>
      </w:pPr>
      <w:r>
        <w:t>住宿区域推荐</w:t>
      </w:r>
    </w:p>
    <w:p>
      <w:r>
        <w:t>钟楼/南门区域：西安最核心地段，步行可至回民街、城墙，酒店选择丰富，从青旅到五星级均有，价格200-1500元不等。大雁塔/曲江区域：环境优美，高档酒店集中，夜游大唐不夜城方便，适合追求品质的游客。小寨/体育场区域：商业繁华，购物方便，地铁2/3号线交汇，性价比高。火车站/北关区域：经济型酒店集中，适合预算有限的背包客，但夜间环境相对嘈杂。</w:t>
      </w:r>
    </w:p>
    <w:p>
      <w:pPr>
        <w:pStyle w:val="Heading2"/>
      </w:pPr>
      <w:r>
        <w:t>住宿预算对比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档次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价格区间（元/晚）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推荐</w:t>
            </w:r>
          </w:p>
        </w:tc>
      </w:tr>
      <w:tr>
        <w:tc>
          <w:tcPr>
            <w:tcW w:type="dxa" w:w="2880"/>
          </w:tcPr>
          <w:p>
            <w:r>
              <w:t>经济型/青旅</w:t>
            </w:r>
          </w:p>
        </w:tc>
        <w:tc>
          <w:tcPr>
            <w:tcW w:type="dxa" w:w="2880"/>
          </w:tcPr>
          <w:p>
            <w:r>
              <w:t>50-200</w:t>
            </w:r>
          </w:p>
        </w:tc>
        <w:tc>
          <w:tcPr>
            <w:tcW w:type="dxa" w:w="2880"/>
          </w:tcPr>
          <w:p>
            <w:r>
              <w:t>湘子门青旅、西安七贤青旅</w:t>
            </w:r>
          </w:p>
        </w:tc>
      </w:tr>
      <w:tr>
        <w:tc>
          <w:tcPr>
            <w:tcW w:type="dxa" w:w="2880"/>
          </w:tcPr>
          <w:p>
            <w:r>
              <w:t>舒适型/连锁</w:t>
            </w:r>
          </w:p>
        </w:tc>
        <w:tc>
          <w:tcPr>
            <w:tcW w:type="dxa" w:w="2880"/>
          </w:tcPr>
          <w:p>
            <w:r>
              <w:t>200-500</w:t>
            </w:r>
          </w:p>
        </w:tc>
        <w:tc>
          <w:tcPr>
            <w:tcW w:type="dxa" w:w="2880"/>
          </w:tcPr>
          <w:p>
            <w:r>
              <w:t>全季、亚朵、美居</w:t>
            </w:r>
          </w:p>
        </w:tc>
      </w:tr>
      <w:tr>
        <w:tc>
          <w:tcPr>
            <w:tcW w:type="dxa" w:w="2880"/>
          </w:tcPr>
          <w:p>
            <w:r>
              <w:t>高档型</w:t>
            </w:r>
          </w:p>
        </w:tc>
        <w:tc>
          <w:tcPr>
            <w:tcW w:type="dxa" w:w="2880"/>
          </w:tcPr>
          <w:p>
            <w:r>
              <w:t>500-1000</w:t>
            </w:r>
          </w:p>
        </w:tc>
        <w:tc>
          <w:tcPr>
            <w:tcW w:type="dxa" w:w="2880"/>
          </w:tcPr>
          <w:p>
            <w:r>
              <w:t>西安威斯汀、凯悦、W酒店</w:t>
            </w:r>
          </w:p>
        </w:tc>
      </w:tr>
      <w:tr>
        <w:tc>
          <w:tcPr>
            <w:tcW w:type="dxa" w:w="2880"/>
          </w:tcPr>
          <w:p>
            <w:r>
              <w:t>奢华型</w:t>
            </w:r>
          </w:p>
        </w:tc>
        <w:tc>
          <w:tcPr>
            <w:tcW w:type="dxa" w:w="2880"/>
          </w:tcPr>
          <w:p>
            <w:r>
              <w:t>1000以上</w:t>
            </w:r>
          </w:p>
        </w:tc>
        <w:tc>
          <w:tcPr>
            <w:tcW w:type="dxa" w:w="2880"/>
          </w:tcPr>
          <w:p>
            <w:r>
              <w:t>西安索菲特传奇、丽思卡尔顿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