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62AF7" w14:textId="77777777" w:rsidR="00FD1912" w:rsidRPr="003D0D41" w:rsidRDefault="00FD1912" w:rsidP="00FD1912">
      <w:pPr>
        <w:rPr>
          <w:rFonts w:ascii="Times New Roman" w:hAnsi="Times New Roman"/>
        </w:rPr>
      </w:pPr>
      <w:r w:rsidRPr="003D0D41">
        <w:rPr>
          <w:rFonts w:ascii="Times New Roman" w:hAnsi="Times New Roman"/>
        </w:rPr>
        <w:t xml:space="preserve">Dear Editor, </w:t>
      </w:r>
    </w:p>
    <w:p w14:paraId="375B1215" w14:textId="77777777" w:rsidR="00FD1912" w:rsidRPr="003D0D41" w:rsidRDefault="00FD1912" w:rsidP="00FD1912">
      <w:pPr>
        <w:rPr>
          <w:rFonts w:ascii="Times New Roman" w:hAnsi="Times New Roman"/>
        </w:rPr>
      </w:pPr>
    </w:p>
    <w:p w14:paraId="711AAC2F" w14:textId="32EF42A8" w:rsidR="0007042A" w:rsidRPr="00F53168" w:rsidRDefault="00FD1912" w:rsidP="00F53168">
      <w:pPr>
        <w:widowControl/>
        <w:autoSpaceDE w:val="0"/>
        <w:autoSpaceDN w:val="0"/>
        <w:adjustRightInd w:val="0"/>
        <w:spacing w:after="240" w:line="300" w:lineRule="atLeast"/>
        <w:jc w:val="left"/>
        <w:rPr>
          <w:rFonts w:ascii="Times" w:hAnsi="Times" w:cs="Times" w:hint="eastAsia"/>
          <w:color w:val="000000"/>
          <w:kern w:val="0"/>
        </w:rPr>
      </w:pPr>
      <w:r w:rsidRPr="003D0D41">
        <w:rPr>
          <w:rFonts w:ascii="Times New Roman" w:hAnsi="Times New Roman"/>
        </w:rPr>
        <w:t>We thank the referee for a careful and construct</w:t>
      </w:r>
      <w:r w:rsidR="003508B9" w:rsidRPr="003D0D41">
        <w:rPr>
          <w:rFonts w:ascii="Times New Roman" w:hAnsi="Times New Roman"/>
        </w:rPr>
        <w:t>ive review of our paper. We apologize for not making</w:t>
      </w:r>
      <w:r w:rsidRPr="003D0D41">
        <w:rPr>
          <w:rFonts w:ascii="Times New Roman" w:hAnsi="Times New Roman"/>
        </w:rPr>
        <w:t xml:space="preserve"> our point clear </w:t>
      </w:r>
      <w:r w:rsidR="003508B9" w:rsidRPr="003D0D41">
        <w:rPr>
          <w:rFonts w:ascii="Times New Roman" w:hAnsi="Times New Roman"/>
        </w:rPr>
        <w:t xml:space="preserve">enough </w:t>
      </w:r>
      <w:r w:rsidRPr="003D0D41">
        <w:rPr>
          <w:rFonts w:ascii="Times New Roman" w:hAnsi="Times New Roman"/>
        </w:rPr>
        <w:t>in the Se</w:t>
      </w:r>
      <w:r w:rsidRPr="00D422B9">
        <w:rPr>
          <w:rFonts w:ascii="Times New Roman" w:hAnsi="Times New Roman"/>
        </w:rPr>
        <w:t xml:space="preserve">ction “Reconstruction algorithm”, so readers may </w:t>
      </w:r>
      <w:r w:rsidR="003508B9" w:rsidRPr="00D422B9">
        <w:rPr>
          <w:rFonts w:ascii="Times New Roman" w:hAnsi="Times New Roman"/>
        </w:rPr>
        <w:t xml:space="preserve">misunderstand our method. </w:t>
      </w:r>
      <w:r w:rsidR="0007042A" w:rsidRPr="00D422B9">
        <w:rPr>
          <w:rFonts w:ascii="Times New Roman" w:hAnsi="Times New Roman"/>
        </w:rPr>
        <w:t>We would like to point out that we didn’t use the initial position or the real displacements. We use the particle positions for a clear explanation, but we manipulate with the density f</w:t>
      </w:r>
      <w:r w:rsidR="00D422B9" w:rsidRPr="00D422B9">
        <w:rPr>
          <w:rFonts w:ascii="Times New Roman" w:hAnsi="Times New Roman"/>
        </w:rPr>
        <w:t xml:space="preserve">ield. </w:t>
      </w:r>
      <w:r w:rsidR="00D422B9" w:rsidRPr="00D422B9">
        <w:rPr>
          <w:rFonts w:ascii="Times New Roman" w:hAnsi="Times New Roman" w:hint="eastAsia"/>
        </w:rPr>
        <w:t xml:space="preserve">We directly show the formula for the estimated displacement field and mentioned </w:t>
      </w:r>
      <w:r w:rsidR="00D422B9" w:rsidRPr="00D422B9">
        <w:rPr>
          <w:rFonts w:ascii="Times New Roman" w:hAnsi="Times New Roman"/>
        </w:rPr>
        <w:t>“</w:t>
      </w:r>
      <w:r w:rsidR="00D422B9" w:rsidRPr="00D422B9">
        <w:rPr>
          <w:rFonts w:ascii="Times" w:hAnsi="Times" w:cs="Times"/>
          <w:color w:val="000000"/>
          <w:kern w:val="0"/>
        </w:rPr>
        <w:t>where we have ordered the sh</w:t>
      </w:r>
      <w:r w:rsidR="00D422B9">
        <w:rPr>
          <w:rFonts w:ascii="Times" w:hAnsi="Times" w:cs="Times"/>
          <w:color w:val="000000"/>
          <w:kern w:val="0"/>
        </w:rPr>
        <w:t>eet lables i from left to right”</w:t>
      </w:r>
      <w:r w:rsidR="00D422B9">
        <w:rPr>
          <w:rFonts w:ascii="Times" w:hAnsi="Times" w:cs="Times" w:hint="eastAsia"/>
          <w:color w:val="000000"/>
          <w:kern w:val="0"/>
        </w:rPr>
        <w:t xml:space="preserve"> after Eq.</w:t>
      </w:r>
      <w:r w:rsidR="00BB1994">
        <w:rPr>
          <w:rFonts w:ascii="Times" w:hAnsi="Times" w:cs="Times" w:hint="eastAsia"/>
          <w:color w:val="000000"/>
          <w:kern w:val="0"/>
        </w:rPr>
        <w:t xml:space="preserve"> </w:t>
      </w:r>
      <w:r w:rsidR="00D422B9">
        <w:rPr>
          <w:rFonts w:ascii="Times" w:hAnsi="Times" w:cs="Times" w:hint="eastAsia"/>
          <w:color w:val="000000"/>
          <w:kern w:val="0"/>
        </w:rPr>
        <w:t xml:space="preserve">(2). </w:t>
      </w:r>
      <w:r w:rsidR="00D422B9" w:rsidRPr="00D422B9">
        <w:rPr>
          <w:rFonts w:ascii="Times" w:hAnsi="Times" w:cs="Times" w:hint="eastAsia"/>
          <w:color w:val="000000"/>
          <w:kern w:val="0"/>
        </w:rPr>
        <w:t xml:space="preserve">Readers might think we label the sheets </w:t>
      </w:r>
      <w:r w:rsidR="00060F70">
        <w:rPr>
          <w:rFonts w:ascii="Times" w:hAnsi="Times" w:cs="Times" w:hint="eastAsia"/>
          <w:color w:val="000000"/>
          <w:kern w:val="0"/>
        </w:rPr>
        <w:t xml:space="preserve">from left to right </w:t>
      </w:r>
      <w:r w:rsidR="00D422B9" w:rsidRPr="00D422B9">
        <w:rPr>
          <w:rFonts w:ascii="Times" w:hAnsi="Times" w:cs="Times" w:hint="eastAsia"/>
          <w:color w:val="000000"/>
          <w:kern w:val="0"/>
        </w:rPr>
        <w:t xml:space="preserve">according to their initial Lagrangian positions. In that case, we do use the initial information. Now we add a sentence </w:t>
      </w:r>
      <w:r w:rsidR="00D422B9" w:rsidRPr="00D422B9">
        <w:rPr>
          <w:rFonts w:ascii="Times" w:hAnsi="Times" w:cs="Times"/>
          <w:color w:val="000000"/>
          <w:kern w:val="0"/>
        </w:rPr>
        <w:t>“</w:t>
      </w:r>
      <w:r w:rsidR="00D422B9" w:rsidRPr="00D422B9">
        <w:rPr>
          <w:rFonts w:ascii="Times" w:hAnsi="Times" w:cs="Times"/>
          <w:color w:val="000000"/>
          <w:kern w:val="0"/>
        </w:rPr>
        <w:t xml:space="preserve">Nevertheless, we can still order the sheets from left </w:t>
      </w:r>
      <w:r w:rsidR="00D422B9">
        <w:rPr>
          <w:rFonts w:ascii="Times" w:hAnsi="Times" w:cs="Times"/>
          <w:color w:val="000000"/>
          <w:kern w:val="0"/>
        </w:rPr>
        <w:t>to right according to their Eulerian positions</w:t>
      </w:r>
      <w:r w:rsidR="00D422B9" w:rsidRPr="00D422B9">
        <w:rPr>
          <w:rFonts w:ascii="Times" w:hAnsi="Times" w:cs="Times"/>
          <w:color w:val="000000"/>
          <w:kern w:val="0"/>
        </w:rPr>
        <w:t>”</w:t>
      </w:r>
      <w:r w:rsidR="00D422B9">
        <w:rPr>
          <w:rFonts w:ascii="Times" w:hAnsi="Times" w:cs="Times" w:hint="eastAsia"/>
          <w:color w:val="000000"/>
          <w:kern w:val="0"/>
        </w:rPr>
        <w:t xml:space="preserve"> before Eq.</w:t>
      </w:r>
      <w:r w:rsidR="00BB1994">
        <w:rPr>
          <w:rFonts w:ascii="Times" w:hAnsi="Times" w:cs="Times" w:hint="eastAsia"/>
          <w:color w:val="000000"/>
          <w:kern w:val="0"/>
        </w:rPr>
        <w:t xml:space="preserve"> </w:t>
      </w:r>
      <w:r w:rsidR="00D422B9">
        <w:rPr>
          <w:rFonts w:ascii="Times" w:hAnsi="Times" w:cs="Times" w:hint="eastAsia"/>
          <w:color w:val="000000"/>
          <w:kern w:val="0"/>
        </w:rPr>
        <w:t xml:space="preserve">(2) to stress that we are ordering the sheets according to their Eulerian positions at z=0. </w:t>
      </w:r>
      <w:r w:rsidR="00BE29C2">
        <w:rPr>
          <w:rFonts w:ascii="Times" w:hAnsi="Times" w:cs="Times" w:hint="eastAsia"/>
          <w:color w:val="000000"/>
          <w:kern w:val="0"/>
        </w:rPr>
        <w:t xml:space="preserve">In this case, we only use the </w:t>
      </w:r>
      <w:r w:rsidR="00BE29C2">
        <w:rPr>
          <w:rFonts w:ascii="Times" w:hAnsi="Times" w:cs="Times"/>
          <w:color w:val="000000"/>
          <w:kern w:val="0"/>
        </w:rPr>
        <w:t>“</w:t>
      </w:r>
      <w:r w:rsidR="00BE29C2">
        <w:rPr>
          <w:rFonts w:ascii="Times" w:hAnsi="Times" w:cs="Times" w:hint="eastAsia"/>
          <w:color w:val="000000"/>
          <w:kern w:val="0"/>
        </w:rPr>
        <w:t>Observed</w:t>
      </w:r>
      <w:r w:rsidR="00BE29C2">
        <w:rPr>
          <w:rFonts w:ascii="Times" w:hAnsi="Times" w:cs="Times"/>
          <w:color w:val="000000"/>
          <w:kern w:val="0"/>
        </w:rPr>
        <w:t>”</w:t>
      </w:r>
      <w:r w:rsidR="00BE29C2">
        <w:rPr>
          <w:rFonts w:ascii="Times" w:hAnsi="Times" w:cs="Times" w:hint="eastAsia"/>
          <w:color w:val="000000"/>
          <w:kern w:val="0"/>
        </w:rPr>
        <w:t xml:space="preserve"> position of the mass elements instead</w:t>
      </w:r>
      <w:r w:rsidR="00B35924">
        <w:rPr>
          <w:rFonts w:ascii="Times" w:hAnsi="Times" w:cs="Times" w:hint="eastAsia"/>
          <w:color w:val="000000"/>
          <w:kern w:val="0"/>
        </w:rPr>
        <w:t xml:space="preserve"> of</w:t>
      </w:r>
      <w:r w:rsidR="00BE29C2">
        <w:rPr>
          <w:rFonts w:ascii="Times" w:hAnsi="Times" w:cs="Times" w:hint="eastAsia"/>
          <w:color w:val="000000"/>
          <w:kern w:val="0"/>
        </w:rPr>
        <w:t xml:space="preserve"> the initial information. </w:t>
      </w:r>
      <w:r w:rsidR="00BE29C2">
        <w:rPr>
          <w:rFonts w:ascii="Times New Roman" w:hAnsi="Times New Roman"/>
        </w:rPr>
        <w:t>We</w:t>
      </w:r>
      <w:r w:rsidR="00BE29C2">
        <w:rPr>
          <w:rFonts w:ascii="Times New Roman" w:hAnsi="Times New Roman" w:hint="eastAsia"/>
        </w:rPr>
        <w:t xml:space="preserve"> </w:t>
      </w:r>
      <w:r w:rsidR="0007042A" w:rsidRPr="003D0D41">
        <w:rPr>
          <w:rFonts w:ascii="Times New Roman" w:hAnsi="Times New Roman"/>
        </w:rPr>
        <w:t>hope the referee can reconsider if this paper can be accepted.</w:t>
      </w:r>
    </w:p>
    <w:p w14:paraId="274C84F5" w14:textId="77777777" w:rsidR="0007042A" w:rsidRPr="003D0D41" w:rsidRDefault="0007042A" w:rsidP="00FD1912">
      <w:pPr>
        <w:rPr>
          <w:rFonts w:ascii="Times New Roman" w:hAnsi="Times New Roman"/>
        </w:rPr>
      </w:pPr>
      <w:r w:rsidRPr="003D0D41">
        <w:rPr>
          <w:rFonts w:ascii="Times New Roman" w:hAnsi="Times New Roman"/>
        </w:rPr>
        <w:t>Regards,</w:t>
      </w:r>
    </w:p>
    <w:p w14:paraId="51A2A1B3" w14:textId="3921B14C" w:rsidR="00FD1912" w:rsidRPr="003D0D41" w:rsidRDefault="0007042A" w:rsidP="00FD1912">
      <w:pPr>
        <w:rPr>
          <w:rFonts w:ascii="Times New Roman" w:hAnsi="Times New Roman" w:hint="eastAsia"/>
        </w:rPr>
      </w:pPr>
      <w:r w:rsidRPr="003D0D41">
        <w:rPr>
          <w:rFonts w:ascii="Times New Roman" w:hAnsi="Times New Roman"/>
        </w:rPr>
        <w:t>Hong-Ming Zhu, Ue-Li Pen,</w:t>
      </w:r>
      <w:r w:rsidR="00F01E63">
        <w:rPr>
          <w:rFonts w:ascii="Times New Roman" w:hAnsi="Times New Roman" w:hint="eastAsia"/>
        </w:rPr>
        <w:t xml:space="preserve"> and</w:t>
      </w:r>
      <w:r w:rsidRPr="003D0D41">
        <w:rPr>
          <w:rFonts w:ascii="Times New Roman" w:hAnsi="Times New Roman"/>
        </w:rPr>
        <w:t xml:space="preserve"> Xuelei Chen</w:t>
      </w:r>
    </w:p>
    <w:p w14:paraId="67223C39" w14:textId="77777777" w:rsidR="00FD1912" w:rsidRPr="003D0D41" w:rsidRDefault="00FD1912" w:rsidP="00FD1912">
      <w:pPr>
        <w:rPr>
          <w:rFonts w:ascii="Times New Roman" w:hAnsi="Times New Roman"/>
        </w:rPr>
      </w:pPr>
    </w:p>
    <w:p w14:paraId="276D3BA3" w14:textId="77777777" w:rsidR="00FD1912" w:rsidRPr="003D0D41" w:rsidRDefault="00FD1912" w:rsidP="00FD1912">
      <w:pPr>
        <w:rPr>
          <w:rFonts w:ascii="Times New Roman" w:hAnsi="Times New Roman"/>
        </w:rPr>
      </w:pPr>
      <w:r w:rsidRPr="003D0D41">
        <w:rPr>
          <w:rFonts w:ascii="Times New Roman" w:hAnsi="Times New Roman"/>
        </w:rPr>
        <w:t>----------------------------------------------------------------------</w:t>
      </w:r>
    </w:p>
    <w:p w14:paraId="2495A965" w14:textId="77777777" w:rsidR="00FD1912" w:rsidRPr="003D0D41" w:rsidRDefault="00FD1912" w:rsidP="00FD1912">
      <w:pPr>
        <w:rPr>
          <w:rFonts w:ascii="Times New Roman" w:hAnsi="Times New Roman"/>
        </w:rPr>
      </w:pPr>
      <w:r w:rsidRPr="003D0D41">
        <w:rPr>
          <w:rFonts w:ascii="Times New Roman" w:hAnsi="Times New Roman"/>
        </w:rPr>
        <w:t>Report of the Referee -- DW11756/Zhu</w:t>
      </w:r>
    </w:p>
    <w:p w14:paraId="1C903E9E" w14:textId="77777777" w:rsidR="00FD1912" w:rsidRPr="003D0D41" w:rsidRDefault="00FD1912" w:rsidP="00FD1912">
      <w:pPr>
        <w:rPr>
          <w:rFonts w:ascii="Times New Roman" w:hAnsi="Times New Roman"/>
        </w:rPr>
      </w:pPr>
      <w:r w:rsidRPr="003D0D41">
        <w:rPr>
          <w:rFonts w:ascii="Times New Roman" w:hAnsi="Times New Roman"/>
        </w:rPr>
        <w:t>----------------------------------------------------------------------</w:t>
      </w:r>
    </w:p>
    <w:p w14:paraId="64BEEC58" w14:textId="77777777" w:rsidR="00FD1912" w:rsidRPr="003D0D41" w:rsidRDefault="00FD1912" w:rsidP="00FD1912">
      <w:pPr>
        <w:rPr>
          <w:rFonts w:ascii="Times New Roman" w:hAnsi="Times New Roman"/>
        </w:rPr>
      </w:pPr>
    </w:p>
    <w:p w14:paraId="0B7DC79C" w14:textId="77777777" w:rsidR="00FD1912" w:rsidRPr="003D0D41" w:rsidRDefault="00FD1912" w:rsidP="00FD1912">
      <w:pPr>
        <w:rPr>
          <w:rFonts w:ascii="Times New Roman" w:hAnsi="Times New Roman"/>
        </w:rPr>
      </w:pPr>
      <w:r w:rsidRPr="003D0D41">
        <w:rPr>
          <w:rFonts w:ascii="Times New Roman" w:hAnsi="Times New Roman"/>
        </w:rPr>
        <w:t>To be honest, I am struggling to understand the point of this paper</w:t>
      </w:r>
    </w:p>
    <w:p w14:paraId="735F64C4" w14:textId="77777777" w:rsidR="00FD1912" w:rsidRPr="003D0D41" w:rsidRDefault="00FD1912" w:rsidP="00FD1912">
      <w:pPr>
        <w:rPr>
          <w:rFonts w:ascii="Times New Roman" w:hAnsi="Times New Roman"/>
        </w:rPr>
      </w:pPr>
      <w:r w:rsidRPr="003D0D41">
        <w:rPr>
          <w:rFonts w:ascii="Times New Roman" w:hAnsi="Times New Roman"/>
        </w:rPr>
        <w:t>and its contribution to the literature. Reconstruction methods are</w:t>
      </w:r>
    </w:p>
    <w:p w14:paraId="2DA99CC7" w14:textId="77777777" w:rsidR="00FD1912" w:rsidRPr="003D0D41" w:rsidRDefault="00FD1912" w:rsidP="00FD1912">
      <w:pPr>
        <w:rPr>
          <w:rFonts w:ascii="Times New Roman" w:hAnsi="Times New Roman"/>
        </w:rPr>
      </w:pPr>
      <w:r w:rsidRPr="003D0D41">
        <w:rPr>
          <w:rFonts w:ascii="Times New Roman" w:hAnsi="Times New Roman"/>
        </w:rPr>
        <w:t>usually used to take an observed galaxy density field and to remove</w:t>
      </w:r>
    </w:p>
    <w:p w14:paraId="5EF05595" w14:textId="77777777" w:rsidR="00FD1912" w:rsidRPr="003D0D41" w:rsidRDefault="00FD1912" w:rsidP="00FD1912">
      <w:pPr>
        <w:rPr>
          <w:rFonts w:ascii="Times New Roman" w:hAnsi="Times New Roman"/>
        </w:rPr>
      </w:pPr>
      <w:r w:rsidRPr="003D0D41">
        <w:rPr>
          <w:rFonts w:ascii="Times New Roman" w:hAnsi="Times New Roman"/>
        </w:rPr>
        <w:t>(in part) the damping of the correlation function that arises through</w:t>
      </w:r>
    </w:p>
    <w:p w14:paraId="4510266C" w14:textId="77777777" w:rsidR="00FD1912" w:rsidRPr="003D0D41" w:rsidRDefault="00FD1912" w:rsidP="00FD1912">
      <w:pPr>
        <w:rPr>
          <w:rFonts w:ascii="Times New Roman" w:hAnsi="Times New Roman"/>
        </w:rPr>
      </w:pPr>
      <w:r w:rsidRPr="003D0D41">
        <w:rPr>
          <w:rFonts w:ascii="Times New Roman" w:hAnsi="Times New Roman"/>
        </w:rPr>
        <w:t>large scale bulk motions. If I understand the paper correctly, the</w:t>
      </w:r>
    </w:p>
    <w:p w14:paraId="179EC94A" w14:textId="77777777" w:rsidR="00FD1912" w:rsidRPr="003D0D41" w:rsidRDefault="00FD1912" w:rsidP="00FD1912">
      <w:pPr>
        <w:rPr>
          <w:rFonts w:ascii="Times New Roman" w:hAnsi="Times New Roman"/>
        </w:rPr>
      </w:pPr>
      <w:r w:rsidRPr="003D0D41">
        <w:rPr>
          <w:rFonts w:ascii="Times New Roman" w:hAnsi="Times New Roman"/>
        </w:rPr>
        <w:t>authors are proposing reconstructing the initial density field using a</w:t>
      </w:r>
    </w:p>
    <w:p w14:paraId="419CDD5F" w14:textId="77777777" w:rsidR="00FD1912" w:rsidRPr="003D0D41" w:rsidRDefault="00FD1912" w:rsidP="00FD1912">
      <w:pPr>
        <w:rPr>
          <w:rFonts w:ascii="Times New Roman" w:hAnsi="Times New Roman"/>
        </w:rPr>
      </w:pPr>
      <w:r w:rsidRPr="003D0D41">
        <w:rPr>
          <w:rFonts w:ascii="Times New Roman" w:hAnsi="Times New Roman"/>
        </w:rPr>
        <w:t>knowledge of the non-linear displacements of dark matter particles by</w:t>
      </w:r>
    </w:p>
    <w:p w14:paraId="39E555E9" w14:textId="77777777" w:rsidR="00FD1912" w:rsidRPr="003D0D41" w:rsidRDefault="00FD1912" w:rsidP="00FD1912">
      <w:pPr>
        <w:rPr>
          <w:rFonts w:ascii="Times New Roman" w:hAnsi="Times New Roman"/>
        </w:rPr>
      </w:pPr>
      <w:r w:rsidRPr="003D0D41">
        <w:rPr>
          <w:rFonts w:ascii="Times New Roman" w:hAnsi="Times New Roman"/>
        </w:rPr>
        <w:t>calculating the divergence of the displacement field.</w:t>
      </w:r>
    </w:p>
    <w:p w14:paraId="2E1DA1AA" w14:textId="77777777" w:rsidR="00FD1912" w:rsidRPr="003D0D41" w:rsidRDefault="00FD1912" w:rsidP="00FD1912">
      <w:pPr>
        <w:rPr>
          <w:rFonts w:ascii="Times New Roman" w:hAnsi="Times New Roman"/>
        </w:rPr>
      </w:pPr>
    </w:p>
    <w:p w14:paraId="41CFBE51" w14:textId="77777777" w:rsidR="00FD1912" w:rsidRPr="003D0D41" w:rsidRDefault="00FD1912" w:rsidP="00FD1912">
      <w:pPr>
        <w:rPr>
          <w:rFonts w:ascii="Times New Roman" w:hAnsi="Times New Roman"/>
        </w:rPr>
      </w:pPr>
      <w:r w:rsidRPr="003D0D41">
        <w:rPr>
          <w:rFonts w:ascii="Times New Roman" w:hAnsi="Times New Roman"/>
        </w:rPr>
        <w:t xml:space="preserve">Re: Yes, exactly. </w:t>
      </w:r>
      <w:r w:rsidR="003508B9" w:rsidRPr="003D0D41">
        <w:rPr>
          <w:rFonts w:ascii="Times New Roman" w:hAnsi="Times New Roman"/>
        </w:rPr>
        <w:t>We reconstructed the displacement field from the nonlinear density field and the negative divergence of the displacement gives the reconstructed density field.</w:t>
      </w:r>
    </w:p>
    <w:p w14:paraId="59C4EECF" w14:textId="77777777" w:rsidR="0007042A" w:rsidRPr="003D0D41" w:rsidRDefault="0007042A" w:rsidP="00FD1912">
      <w:pPr>
        <w:rPr>
          <w:rFonts w:ascii="Times New Roman" w:hAnsi="Times New Roman"/>
        </w:rPr>
      </w:pPr>
    </w:p>
    <w:p w14:paraId="730A5CAE" w14:textId="77777777" w:rsidR="00FD1912" w:rsidRPr="003D0D41" w:rsidRDefault="00FD1912" w:rsidP="00FD1912">
      <w:pPr>
        <w:rPr>
          <w:rFonts w:ascii="Times New Roman" w:hAnsi="Times New Roman"/>
        </w:rPr>
      </w:pPr>
      <w:r w:rsidRPr="003D0D41">
        <w:rPr>
          <w:rFonts w:ascii="Times New Roman" w:hAnsi="Times New Roman"/>
        </w:rPr>
        <w:t>Unfortunately, we do not observe the displacement field directly, so I</w:t>
      </w:r>
    </w:p>
    <w:p w14:paraId="6F92651C" w14:textId="77777777" w:rsidR="00FD1912" w:rsidRPr="003D0D41" w:rsidRDefault="00FD1912" w:rsidP="00FD1912">
      <w:pPr>
        <w:rPr>
          <w:rFonts w:ascii="Times New Roman" w:hAnsi="Times New Roman"/>
        </w:rPr>
      </w:pPr>
      <w:r w:rsidRPr="003D0D41">
        <w:rPr>
          <w:rFonts w:ascii="Times New Roman" w:hAnsi="Times New Roman"/>
        </w:rPr>
        <w:t>cannot see how they would implement the method on real data. The</w:t>
      </w:r>
    </w:p>
    <w:p w14:paraId="5E3DE492" w14:textId="77777777" w:rsidR="00FD1912" w:rsidRPr="003D0D41" w:rsidRDefault="00FD1912" w:rsidP="00FD1912">
      <w:pPr>
        <w:rPr>
          <w:rFonts w:ascii="Times New Roman" w:hAnsi="Times New Roman"/>
        </w:rPr>
      </w:pPr>
      <w:r w:rsidRPr="003D0D41">
        <w:rPr>
          <w:rFonts w:ascii="Times New Roman" w:hAnsi="Times New Roman"/>
        </w:rPr>
        <w:t>authors implement it on simulated data where the true displacements</w:t>
      </w:r>
    </w:p>
    <w:p w14:paraId="0776A98E" w14:textId="77777777" w:rsidR="00FD1912" w:rsidRPr="003D0D41" w:rsidRDefault="00FD1912" w:rsidP="00FD1912">
      <w:pPr>
        <w:rPr>
          <w:rFonts w:ascii="Times New Roman" w:hAnsi="Times New Roman"/>
        </w:rPr>
      </w:pPr>
      <w:r w:rsidRPr="003D0D41">
        <w:rPr>
          <w:rFonts w:ascii="Times New Roman" w:hAnsi="Times New Roman"/>
        </w:rPr>
        <w:t>are known; but obviously, if you know the final positions and the true</w:t>
      </w:r>
    </w:p>
    <w:p w14:paraId="6E53715E" w14:textId="77777777" w:rsidR="00FD1912" w:rsidRPr="003D0D41" w:rsidRDefault="00FD1912" w:rsidP="00FD1912">
      <w:pPr>
        <w:rPr>
          <w:rFonts w:ascii="Times New Roman" w:hAnsi="Times New Roman"/>
        </w:rPr>
      </w:pPr>
      <w:r w:rsidRPr="003D0D41">
        <w:rPr>
          <w:rFonts w:ascii="Times New Roman" w:hAnsi="Times New Roman"/>
        </w:rPr>
        <w:t>displacements, it is trivial to reconstruct the initial positions, so</w:t>
      </w:r>
    </w:p>
    <w:p w14:paraId="1231199D" w14:textId="77777777" w:rsidR="00FD1912" w:rsidRPr="003D0D41" w:rsidRDefault="00FD1912" w:rsidP="00FD1912">
      <w:pPr>
        <w:rPr>
          <w:rFonts w:ascii="Times New Roman" w:hAnsi="Times New Roman"/>
        </w:rPr>
      </w:pPr>
      <w:r w:rsidRPr="003D0D41">
        <w:rPr>
          <w:rFonts w:ascii="Times New Roman" w:hAnsi="Times New Roman"/>
        </w:rPr>
        <w:t>I cannot see what is gained by taking the gradient of the</w:t>
      </w:r>
    </w:p>
    <w:p w14:paraId="00B05642" w14:textId="77777777" w:rsidR="00FD1912" w:rsidRPr="003D0D41" w:rsidRDefault="00FD1912" w:rsidP="00FD1912">
      <w:pPr>
        <w:rPr>
          <w:rFonts w:ascii="Times New Roman" w:hAnsi="Times New Roman"/>
        </w:rPr>
      </w:pPr>
      <w:r w:rsidRPr="003D0D41">
        <w:rPr>
          <w:rFonts w:ascii="Times New Roman" w:hAnsi="Times New Roman"/>
        </w:rPr>
        <w:t>displacements. (Particularly if they apply an arbitrary smoothing</w:t>
      </w:r>
    </w:p>
    <w:p w14:paraId="07E9DAA0" w14:textId="77777777" w:rsidR="00FD1912" w:rsidRPr="003D0D41" w:rsidRDefault="00FD1912" w:rsidP="00FD1912">
      <w:pPr>
        <w:rPr>
          <w:rFonts w:ascii="Times New Roman" w:hAnsi="Times New Roman"/>
        </w:rPr>
      </w:pPr>
      <w:r w:rsidRPr="003D0D41">
        <w:rPr>
          <w:rFonts w:ascii="Times New Roman" w:hAnsi="Times New Roman"/>
        </w:rPr>
        <w:lastRenderedPageBreak/>
        <w:t>kernel, the effect of which is not really discussed.)</w:t>
      </w:r>
    </w:p>
    <w:p w14:paraId="3174EBE4" w14:textId="77777777" w:rsidR="003508B9" w:rsidRPr="003D0D41" w:rsidRDefault="003508B9" w:rsidP="00FD1912">
      <w:pPr>
        <w:rPr>
          <w:rFonts w:ascii="Times New Roman" w:hAnsi="Times New Roman"/>
        </w:rPr>
      </w:pPr>
    </w:p>
    <w:p w14:paraId="6D8A5EE8" w14:textId="5F05A5CC" w:rsidR="007F69A7" w:rsidRPr="003D0D41" w:rsidRDefault="003508B9" w:rsidP="00FD1912">
      <w:pPr>
        <w:rPr>
          <w:rFonts w:ascii="Times New Roman" w:hAnsi="Times New Roman"/>
        </w:rPr>
      </w:pPr>
      <w:r w:rsidRPr="003D0D41">
        <w:rPr>
          <w:rFonts w:ascii="Times New Roman" w:hAnsi="Times New Roman"/>
        </w:rPr>
        <w:t xml:space="preserve">Re: </w:t>
      </w:r>
      <w:r w:rsidR="00AD263E">
        <w:rPr>
          <w:rFonts w:ascii="Times New Roman" w:hAnsi="Times New Roman" w:hint="eastAsia"/>
        </w:rPr>
        <w:t xml:space="preserve">We read through the Section II and find the expression is ambiguious. </w:t>
      </w:r>
      <w:r w:rsidRPr="003D0D41">
        <w:rPr>
          <w:rFonts w:ascii="Times New Roman" w:hAnsi="Times New Roman"/>
        </w:rPr>
        <w:t xml:space="preserve">We apologize </w:t>
      </w:r>
      <w:r w:rsidR="00AD263E">
        <w:rPr>
          <w:rFonts w:ascii="Times New Roman" w:hAnsi="Times New Roman" w:hint="eastAsia"/>
        </w:rPr>
        <w:t xml:space="preserve">for </w:t>
      </w:r>
      <w:r w:rsidR="00AD263E">
        <w:rPr>
          <w:rFonts w:ascii="Times New Roman" w:hAnsi="Times New Roman"/>
        </w:rPr>
        <w:t>that</w:t>
      </w:r>
      <w:r w:rsidR="00AD263E">
        <w:rPr>
          <w:rFonts w:ascii="Times New Roman" w:hAnsi="Times New Roman" w:hint="eastAsia"/>
        </w:rPr>
        <w:t>.</w:t>
      </w:r>
      <w:r w:rsidRPr="003D0D41">
        <w:rPr>
          <w:rFonts w:ascii="Times New Roman" w:hAnsi="Times New Roman"/>
        </w:rPr>
        <w:t xml:space="preserve"> In reality, we didn’t use the information of the initial position of these sheets. We can order the sheets according their Eulerian position from left to right, regardless of their initial Lagrangian coordinates. x_i is the position of the </w:t>
      </w:r>
      <w:r w:rsidR="007F69A7" w:rsidRPr="003D0D41">
        <w:rPr>
          <w:rFonts w:ascii="Times New Roman" w:hAnsi="Times New Roman"/>
        </w:rPr>
        <w:t>i</w:t>
      </w:r>
      <w:r w:rsidRPr="003D0D41">
        <w:rPr>
          <w:rFonts w:ascii="Times New Roman" w:hAnsi="Times New Roman"/>
        </w:rPr>
        <w:t>th particle from the left side of the simulation box. Then we subtract q=iL/N from the x_i, and obtain s(q)=x_i-iL/N. Note that here the particle at x_i ma</w:t>
      </w:r>
      <w:r w:rsidR="007F69A7" w:rsidRPr="003D0D41">
        <w:rPr>
          <w:rFonts w:ascii="Times New Roman" w:hAnsi="Times New Roman"/>
        </w:rPr>
        <w:t xml:space="preserve">y come from q=iL/N and may not. </w:t>
      </w:r>
      <w:r w:rsidRPr="003D0D41">
        <w:rPr>
          <w:rFonts w:ascii="Times New Roman" w:hAnsi="Times New Roman"/>
        </w:rPr>
        <w:t>That’s why we call q=iL/N is the estimated</w:t>
      </w:r>
      <w:r w:rsidR="007F69A7" w:rsidRPr="003D0D41">
        <w:rPr>
          <w:rFonts w:ascii="Times New Roman" w:hAnsi="Times New Roman"/>
        </w:rPr>
        <w:t xml:space="preserve"> initial Lagrangian position for </w:t>
      </w:r>
      <w:r w:rsidRPr="003D0D41">
        <w:rPr>
          <w:rFonts w:ascii="Times New Roman" w:hAnsi="Times New Roman"/>
        </w:rPr>
        <w:t xml:space="preserve">the </w:t>
      </w:r>
      <w:r w:rsidR="007F69A7" w:rsidRPr="003D0D41">
        <w:rPr>
          <w:rFonts w:ascii="Times New Roman" w:hAnsi="Times New Roman"/>
        </w:rPr>
        <w:t xml:space="preserve">ith </w:t>
      </w:r>
      <w:r w:rsidRPr="003D0D41">
        <w:rPr>
          <w:rFonts w:ascii="Times New Roman" w:hAnsi="Times New Roman"/>
        </w:rPr>
        <w:t xml:space="preserve">sheet </w:t>
      </w:r>
      <w:r w:rsidR="007F69A7" w:rsidRPr="003D0D41">
        <w:rPr>
          <w:rFonts w:ascii="Times New Roman" w:hAnsi="Times New Roman"/>
        </w:rPr>
        <w:t xml:space="preserve">at x_i. We don’t know the initial position of this particle and we take q=iL/N as a guess. If no shell crossing occurs, the particle preserves their initial order, then the s(q)=x_i-iL/N is accurate to a global shift. Otherwise, this is not accurate and we need more particles to reduce stochasticities as in Eq. (3) of our paper. </w:t>
      </w:r>
      <w:r w:rsidR="00B21489">
        <w:rPr>
          <w:rFonts w:ascii="Times New Roman" w:hAnsi="Times New Roman" w:hint="eastAsia"/>
        </w:rPr>
        <w:t>The density field also gives the mass positions in unit of the grid spaci</w:t>
      </w:r>
      <w:r w:rsidR="009C2E41">
        <w:rPr>
          <w:rFonts w:ascii="Times New Roman" w:hAnsi="Times New Roman" w:hint="eastAsia"/>
        </w:rPr>
        <w:t>ng instead of a real number</w:t>
      </w:r>
      <w:r w:rsidR="00C6123D">
        <w:rPr>
          <w:rFonts w:ascii="Times New Roman" w:hAnsi="Times New Roman" w:hint="eastAsia"/>
        </w:rPr>
        <w:t xml:space="preserve"> like the displacement</w:t>
      </w:r>
      <w:r w:rsidR="009C2E41">
        <w:rPr>
          <w:rFonts w:ascii="Times New Roman" w:hAnsi="Times New Roman" w:hint="eastAsia"/>
        </w:rPr>
        <w:t>, so</w:t>
      </w:r>
      <w:r w:rsidR="00B21489">
        <w:rPr>
          <w:rFonts w:ascii="Times New Roman" w:hAnsi="Times New Roman" w:hint="eastAsia"/>
        </w:rPr>
        <w:t xml:space="preserve"> r</w:t>
      </w:r>
      <w:r w:rsidR="007F69A7" w:rsidRPr="003D0D41">
        <w:rPr>
          <w:rFonts w:ascii="Times New Roman" w:hAnsi="Times New Roman"/>
        </w:rPr>
        <w:t>econstruction from the gridded density field can be implemented in a si</w:t>
      </w:r>
      <w:r w:rsidR="00B21489">
        <w:rPr>
          <w:rFonts w:ascii="Times New Roman" w:hAnsi="Times New Roman"/>
        </w:rPr>
        <w:t>milar way</w:t>
      </w:r>
      <w:r w:rsidR="00202F17">
        <w:rPr>
          <w:rFonts w:ascii="Times New Roman" w:hAnsi="Times New Roman" w:hint="eastAsia"/>
        </w:rPr>
        <w:t xml:space="preserve"> but with less accuracy due to the discrete position</w:t>
      </w:r>
      <w:r w:rsidR="007F69A7" w:rsidRPr="003D0D41">
        <w:rPr>
          <w:rFonts w:ascii="Times New Roman" w:hAnsi="Times New Roman"/>
        </w:rPr>
        <w:t xml:space="preserve">. </w:t>
      </w:r>
    </w:p>
    <w:p w14:paraId="7067E101" w14:textId="77777777" w:rsidR="0007042A" w:rsidRPr="003D0D41" w:rsidRDefault="0007042A" w:rsidP="00FD1912">
      <w:pPr>
        <w:rPr>
          <w:rFonts w:ascii="Times New Roman" w:hAnsi="Times New Roman"/>
        </w:rPr>
      </w:pPr>
    </w:p>
    <w:p w14:paraId="5C2FC930" w14:textId="77777777" w:rsidR="00FD1912" w:rsidRPr="003D0D41" w:rsidRDefault="00FD1912" w:rsidP="00FD1912">
      <w:pPr>
        <w:rPr>
          <w:rFonts w:ascii="Times New Roman" w:hAnsi="Times New Roman"/>
        </w:rPr>
      </w:pPr>
      <w:r w:rsidRPr="003D0D41">
        <w:rPr>
          <w:rFonts w:ascii="Times New Roman" w:hAnsi="Times New Roman"/>
        </w:rPr>
        <w:t>If the authors are proposing a technique for real observational data,</w:t>
      </w:r>
    </w:p>
    <w:p w14:paraId="304630F2" w14:textId="77777777" w:rsidR="00FD1912" w:rsidRPr="003D0D41" w:rsidRDefault="00FD1912" w:rsidP="00FD1912">
      <w:pPr>
        <w:rPr>
          <w:rFonts w:ascii="Times New Roman" w:hAnsi="Times New Roman"/>
        </w:rPr>
      </w:pPr>
      <w:r w:rsidRPr="003D0D41">
        <w:rPr>
          <w:rFonts w:ascii="Times New Roman" w:hAnsi="Times New Roman"/>
        </w:rPr>
        <w:t>then they should show how it could be applied and compare it</w:t>
      </w:r>
    </w:p>
    <w:p w14:paraId="0FD08D15" w14:textId="77777777" w:rsidR="00FD1912" w:rsidRPr="003D0D41" w:rsidRDefault="00FD1912" w:rsidP="00FD1912">
      <w:pPr>
        <w:rPr>
          <w:rFonts w:ascii="Times New Roman" w:hAnsi="Times New Roman"/>
        </w:rPr>
      </w:pPr>
      <w:r w:rsidRPr="003D0D41">
        <w:rPr>
          <w:rFonts w:ascii="Times New Roman" w:hAnsi="Times New Roman"/>
        </w:rPr>
        <w:t>quantitatively to other techniques in the literature (in full 3D, with</w:t>
      </w:r>
    </w:p>
    <w:p w14:paraId="4EC117F3" w14:textId="77777777" w:rsidR="00FD1912" w:rsidRPr="003D0D41" w:rsidRDefault="00FD1912" w:rsidP="00FD1912">
      <w:pPr>
        <w:rPr>
          <w:rFonts w:ascii="Times New Roman" w:hAnsi="Times New Roman"/>
        </w:rPr>
      </w:pPr>
      <w:r w:rsidRPr="003D0D41">
        <w:rPr>
          <w:rFonts w:ascii="Times New Roman" w:hAnsi="Times New Roman"/>
        </w:rPr>
        <w:t>mock galaxies rather than dark matter particles.) On the other hand,</w:t>
      </w:r>
    </w:p>
    <w:p w14:paraId="60C09D64" w14:textId="77777777" w:rsidR="00FD1912" w:rsidRPr="003D0D41" w:rsidRDefault="00FD1912" w:rsidP="00FD1912">
      <w:pPr>
        <w:rPr>
          <w:rFonts w:ascii="Times New Roman" w:hAnsi="Times New Roman"/>
        </w:rPr>
      </w:pPr>
      <w:r w:rsidRPr="003D0D41">
        <w:rPr>
          <w:rFonts w:ascii="Times New Roman" w:hAnsi="Times New Roman"/>
        </w:rPr>
        <w:t>if the method can only be applied where you already have all the</w:t>
      </w:r>
    </w:p>
    <w:p w14:paraId="5862F68B" w14:textId="77777777" w:rsidR="00FD1912" w:rsidRPr="003D0D41" w:rsidRDefault="00FD1912" w:rsidP="00FD1912">
      <w:pPr>
        <w:rPr>
          <w:rFonts w:ascii="Times New Roman" w:hAnsi="Times New Roman"/>
        </w:rPr>
      </w:pPr>
      <w:r w:rsidRPr="003D0D41">
        <w:rPr>
          <w:rFonts w:ascii="Times New Roman" w:hAnsi="Times New Roman"/>
        </w:rPr>
        <w:t>information, the authors need to explain why the results, in throwing</w:t>
      </w:r>
    </w:p>
    <w:p w14:paraId="67991DF1" w14:textId="77777777" w:rsidR="00FD1912" w:rsidRPr="003D0D41" w:rsidRDefault="00FD1912" w:rsidP="00FD1912">
      <w:pPr>
        <w:rPr>
          <w:rFonts w:ascii="Times New Roman" w:hAnsi="Times New Roman"/>
        </w:rPr>
      </w:pPr>
      <w:r w:rsidRPr="003D0D41">
        <w:rPr>
          <w:rFonts w:ascii="Times New Roman" w:hAnsi="Times New Roman"/>
        </w:rPr>
        <w:t>away information, are interesting. In what way do the results of this</w:t>
      </w:r>
    </w:p>
    <w:p w14:paraId="781E9285" w14:textId="77777777" w:rsidR="00FD1912" w:rsidRPr="003D0D41" w:rsidRDefault="00FD1912" w:rsidP="00FD1912">
      <w:pPr>
        <w:rPr>
          <w:rFonts w:ascii="Times New Roman" w:hAnsi="Times New Roman"/>
        </w:rPr>
      </w:pPr>
      <w:r w:rsidRPr="003D0D41">
        <w:rPr>
          <w:rFonts w:ascii="Times New Roman" w:hAnsi="Times New Roman"/>
        </w:rPr>
        <w:t>`reconstruction' illuminate the real reconstruction challenge or the</w:t>
      </w:r>
    </w:p>
    <w:p w14:paraId="47E7EEB4" w14:textId="77777777" w:rsidR="00FD1912" w:rsidRPr="003D0D41" w:rsidRDefault="00FD1912" w:rsidP="00FD1912">
      <w:pPr>
        <w:rPr>
          <w:rFonts w:ascii="Times New Roman" w:hAnsi="Times New Roman"/>
        </w:rPr>
      </w:pPr>
      <w:r w:rsidRPr="003D0D41">
        <w:rPr>
          <w:rFonts w:ascii="Times New Roman" w:hAnsi="Times New Roman"/>
        </w:rPr>
        <w:t>interpretation of those results?</w:t>
      </w:r>
    </w:p>
    <w:p w14:paraId="27BD48EF" w14:textId="77777777" w:rsidR="007F69A7" w:rsidRPr="003D0D41" w:rsidRDefault="007F69A7" w:rsidP="00FD1912">
      <w:pPr>
        <w:rPr>
          <w:rFonts w:ascii="Times New Roman" w:hAnsi="Times New Roman"/>
        </w:rPr>
      </w:pPr>
    </w:p>
    <w:p w14:paraId="23A3AEA0" w14:textId="147B3CFA" w:rsidR="007F69A7" w:rsidRPr="003D0D41" w:rsidRDefault="007F69A7" w:rsidP="00FD1912">
      <w:pPr>
        <w:rPr>
          <w:rFonts w:ascii="Times New Roman" w:hAnsi="Times New Roman"/>
        </w:rPr>
      </w:pPr>
      <w:r w:rsidRPr="003D0D41">
        <w:rPr>
          <w:rFonts w:ascii="Times New Roman" w:hAnsi="Times New Roman"/>
        </w:rPr>
        <w:t>Re: As explained above, we do not have the initial information. This is really a new idea that the displacement is an observable a</w:t>
      </w:r>
      <w:r w:rsidR="00660E2E">
        <w:rPr>
          <w:rFonts w:ascii="Times New Roman" w:hAnsi="Times New Roman"/>
        </w:rPr>
        <w:t xml:space="preserve">s we show above. The displacement field is much </w:t>
      </w:r>
      <w:r w:rsidR="00660E2E">
        <w:rPr>
          <w:rFonts w:ascii="Times New Roman" w:hAnsi="Times New Roman" w:hint="eastAsia"/>
        </w:rPr>
        <w:t xml:space="preserve">more </w:t>
      </w:r>
      <w:r w:rsidR="00660E2E">
        <w:rPr>
          <w:rFonts w:ascii="Times New Roman" w:hAnsi="Times New Roman"/>
        </w:rPr>
        <w:t>linear</w:t>
      </w:r>
      <w:r w:rsidRPr="003D0D41">
        <w:rPr>
          <w:rFonts w:ascii="Times New Roman" w:hAnsi="Times New Roman"/>
        </w:rPr>
        <w:t xml:space="preserve"> than </w:t>
      </w:r>
      <w:r w:rsidR="00EB2FF3" w:rsidRPr="003D0D41">
        <w:rPr>
          <w:rFonts w:ascii="Times New Roman" w:hAnsi="Times New Roman"/>
        </w:rPr>
        <w:t>th</w:t>
      </w:r>
      <w:r w:rsidR="00B21489">
        <w:rPr>
          <w:rFonts w:ascii="Times New Roman" w:hAnsi="Times New Roman"/>
        </w:rPr>
        <w:t>e nonlinear density field</w:t>
      </w:r>
      <w:r w:rsidR="00B21489">
        <w:rPr>
          <w:rFonts w:ascii="Times New Roman" w:hAnsi="Times New Roman" w:hint="eastAsia"/>
        </w:rPr>
        <w:t>. This displacement</w:t>
      </w:r>
      <w:r w:rsidR="00EB2FF3" w:rsidRPr="003D0D41">
        <w:rPr>
          <w:rFonts w:ascii="Times New Roman" w:hAnsi="Times New Roman"/>
        </w:rPr>
        <w:t xml:space="preserve"> gives much more linear BAO information. The 1D case provides an intuitive view of the new method, which is very helpful for understanding the </w:t>
      </w:r>
      <w:r w:rsidR="00361937">
        <w:rPr>
          <w:rFonts w:ascii="Times New Roman" w:hAnsi="Times New Roman"/>
        </w:rPr>
        <w:t>reconstruction algorithm in 3D</w:t>
      </w:r>
      <w:r w:rsidR="00361937">
        <w:rPr>
          <w:rFonts w:ascii="Times New Roman" w:hAnsi="Times New Roman" w:hint="eastAsia"/>
        </w:rPr>
        <w:t xml:space="preserve">. </w:t>
      </w:r>
      <w:r w:rsidR="00361937">
        <w:rPr>
          <w:rFonts w:ascii="Times New Roman" w:hAnsi="Times New Roman"/>
        </w:rPr>
        <w:t>W</w:t>
      </w:r>
      <w:r w:rsidR="00EB2FF3" w:rsidRPr="003D0D41">
        <w:rPr>
          <w:rFonts w:ascii="Times New Roman" w:hAnsi="Times New Roman"/>
        </w:rPr>
        <w:t xml:space="preserve">e are now working </w:t>
      </w:r>
      <w:r w:rsidR="00361937">
        <w:rPr>
          <w:rFonts w:ascii="Times New Roman" w:hAnsi="Times New Roman"/>
        </w:rPr>
        <w:t>on the</w:t>
      </w:r>
      <w:r w:rsidR="00361937">
        <w:rPr>
          <w:rFonts w:ascii="Times New Roman" w:hAnsi="Times New Roman" w:hint="eastAsia"/>
        </w:rPr>
        <w:t xml:space="preserve"> 3D reconstruction</w:t>
      </w:r>
      <w:bookmarkStart w:id="0" w:name="_GoBack"/>
      <w:bookmarkEnd w:id="0"/>
      <w:r w:rsidR="00EB2FF3" w:rsidRPr="003D0D41">
        <w:rPr>
          <w:rFonts w:ascii="Times New Roman" w:hAnsi="Times New Roman"/>
        </w:rPr>
        <w:t xml:space="preserve">. </w:t>
      </w:r>
      <w:r w:rsidR="00C77237">
        <w:rPr>
          <w:rFonts w:ascii="Times New Roman" w:hAnsi="Times New Roman" w:hint="eastAsia"/>
        </w:rPr>
        <w:t xml:space="preserve">The preliminary calculations </w:t>
      </w:r>
      <w:r w:rsidR="005375D1">
        <w:rPr>
          <w:rFonts w:ascii="Times New Roman" w:hAnsi="Times New Roman" w:hint="eastAsia"/>
        </w:rPr>
        <w:t xml:space="preserve">in 3D </w:t>
      </w:r>
      <w:r w:rsidR="00C77237">
        <w:rPr>
          <w:rFonts w:ascii="Times New Roman" w:hAnsi="Times New Roman" w:hint="eastAsia"/>
        </w:rPr>
        <w:t>show very good results</w:t>
      </w:r>
      <w:r w:rsidR="00545474">
        <w:rPr>
          <w:rFonts w:ascii="Times New Roman" w:hAnsi="Times New Roman" w:hint="eastAsia"/>
        </w:rPr>
        <w:t>.</w:t>
      </w:r>
      <w:r w:rsidR="00C77237">
        <w:rPr>
          <w:rFonts w:ascii="Times New Roman" w:hAnsi="Times New Roman" w:hint="eastAsia"/>
        </w:rPr>
        <w:t xml:space="preserve"> </w:t>
      </w:r>
      <w:r w:rsidR="00660E2E">
        <w:rPr>
          <w:rFonts w:ascii="Times New Roman" w:hAnsi="Times New Roman" w:hint="eastAsia"/>
        </w:rPr>
        <w:t>Also, since we are developing a</w:t>
      </w:r>
      <w:r w:rsidR="00C77237">
        <w:rPr>
          <w:rFonts w:ascii="Times New Roman" w:hAnsi="Times New Roman" w:hint="eastAsia"/>
        </w:rPr>
        <w:t xml:space="preserve"> new method, we should check the results for different fields in different situations (from 1D to 3D, from dark matter particles to halos/galaxies) to better understand the new method.</w:t>
      </w:r>
    </w:p>
    <w:p w14:paraId="596EF3A2" w14:textId="77777777" w:rsidR="0007042A" w:rsidRPr="003D0D41" w:rsidRDefault="0007042A" w:rsidP="00FD1912">
      <w:pPr>
        <w:rPr>
          <w:rFonts w:ascii="Times New Roman" w:hAnsi="Times New Roman"/>
        </w:rPr>
      </w:pPr>
    </w:p>
    <w:p w14:paraId="108580F2" w14:textId="77777777" w:rsidR="00FD1912" w:rsidRPr="003D0D41" w:rsidRDefault="00FD1912" w:rsidP="00FD1912">
      <w:pPr>
        <w:rPr>
          <w:rFonts w:ascii="Times New Roman" w:hAnsi="Times New Roman"/>
        </w:rPr>
      </w:pPr>
      <w:r w:rsidRPr="003D0D41">
        <w:rPr>
          <w:rFonts w:ascii="Times New Roman" w:hAnsi="Times New Roman"/>
        </w:rPr>
        <w:t>While the structure and writing of the paper are reasonable, without a</w:t>
      </w:r>
    </w:p>
    <w:p w14:paraId="6CB07763" w14:textId="77777777" w:rsidR="00FD1912" w:rsidRPr="003D0D41" w:rsidRDefault="00FD1912" w:rsidP="00FD1912">
      <w:pPr>
        <w:rPr>
          <w:rFonts w:ascii="Times New Roman" w:hAnsi="Times New Roman"/>
        </w:rPr>
      </w:pPr>
      <w:r w:rsidRPr="003D0D41">
        <w:rPr>
          <w:rFonts w:ascii="Times New Roman" w:hAnsi="Times New Roman"/>
        </w:rPr>
        <w:t>clear motivation or application of the method, it is difficult to</w:t>
      </w:r>
    </w:p>
    <w:p w14:paraId="48E10900" w14:textId="77777777" w:rsidR="00FD1912" w:rsidRPr="003D0D41" w:rsidRDefault="00FD1912" w:rsidP="00FD1912">
      <w:pPr>
        <w:rPr>
          <w:rFonts w:ascii="Times New Roman" w:hAnsi="Times New Roman"/>
        </w:rPr>
      </w:pPr>
      <w:r w:rsidRPr="003D0D41">
        <w:rPr>
          <w:rFonts w:ascii="Times New Roman" w:hAnsi="Times New Roman"/>
        </w:rPr>
        <w:t>recommend it for publication.</w:t>
      </w:r>
    </w:p>
    <w:p w14:paraId="7C231E89" w14:textId="77777777" w:rsidR="0007042A" w:rsidRPr="003D0D41" w:rsidRDefault="0007042A" w:rsidP="00FD1912">
      <w:pPr>
        <w:rPr>
          <w:rFonts w:ascii="Times New Roman" w:hAnsi="Times New Roman"/>
        </w:rPr>
      </w:pPr>
    </w:p>
    <w:p w14:paraId="6A57704B" w14:textId="0E500BED" w:rsidR="00F36E5E" w:rsidRPr="003D0D41" w:rsidRDefault="0007042A" w:rsidP="00FD1912">
      <w:pPr>
        <w:rPr>
          <w:rFonts w:ascii="Times New Roman" w:hAnsi="Times New Roman"/>
        </w:rPr>
      </w:pPr>
      <w:r w:rsidRPr="003D0D41">
        <w:rPr>
          <w:rFonts w:ascii="Times New Roman" w:hAnsi="Times New Roman"/>
        </w:rPr>
        <w:t>Re: Thanks a lot for the compliment</w:t>
      </w:r>
      <w:r w:rsidR="00660E2E">
        <w:rPr>
          <w:rFonts w:ascii="Times New Roman" w:hAnsi="Times New Roman"/>
        </w:rPr>
        <w:t>. We</w:t>
      </w:r>
      <w:r w:rsidRPr="003D0D41">
        <w:rPr>
          <w:rFonts w:ascii="Times New Roman" w:hAnsi="Times New Roman"/>
        </w:rPr>
        <w:t xml:space="preserve"> didn’t use the initial position and the method has a clear motivation (the displacement is much more linear) and very useful applications (recover BAO information). With the revised Section “Reconstruction algorithm”, we hope that the referee can reconsider if this paper can be accepted.</w:t>
      </w:r>
    </w:p>
    <w:sectPr w:rsidR="00F36E5E" w:rsidRPr="003D0D41" w:rsidSect="008815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12"/>
    <w:rsid w:val="00060F70"/>
    <w:rsid w:val="0007042A"/>
    <w:rsid w:val="00202F17"/>
    <w:rsid w:val="003508B9"/>
    <w:rsid w:val="00361937"/>
    <w:rsid w:val="003D0D41"/>
    <w:rsid w:val="005375D1"/>
    <w:rsid w:val="00545474"/>
    <w:rsid w:val="00583DC0"/>
    <w:rsid w:val="00646667"/>
    <w:rsid w:val="00660E2E"/>
    <w:rsid w:val="0067201E"/>
    <w:rsid w:val="007F69A7"/>
    <w:rsid w:val="00881529"/>
    <w:rsid w:val="00971E19"/>
    <w:rsid w:val="009C2E41"/>
    <w:rsid w:val="00AD263E"/>
    <w:rsid w:val="00B21489"/>
    <w:rsid w:val="00B35924"/>
    <w:rsid w:val="00BB1994"/>
    <w:rsid w:val="00BE29C2"/>
    <w:rsid w:val="00C6123D"/>
    <w:rsid w:val="00C77237"/>
    <w:rsid w:val="00D422B9"/>
    <w:rsid w:val="00D93B55"/>
    <w:rsid w:val="00EB2FF3"/>
    <w:rsid w:val="00F01E63"/>
    <w:rsid w:val="00F36E5E"/>
    <w:rsid w:val="00F53168"/>
    <w:rsid w:val="00FD1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FE4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839</Words>
  <Characters>4783</Characters>
  <Application>Microsoft Macintosh Word</Application>
  <DocSecurity>0</DocSecurity>
  <Lines>39</Lines>
  <Paragraphs>11</Paragraphs>
  <ScaleCrop>false</ScaleCrop>
  <Company>NAOC</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Hong-Ming Zhu</dc:creator>
  <cp:keywords/>
  <dc:description/>
  <cp:lastModifiedBy>Hong-Ming Zhu</cp:lastModifiedBy>
  <cp:revision>3</cp:revision>
  <cp:lastPrinted>2016-11-18T06:48:00Z</cp:lastPrinted>
  <dcterms:created xsi:type="dcterms:W3CDTF">2016-11-18T06:48:00Z</dcterms:created>
  <dcterms:modified xsi:type="dcterms:W3CDTF">2016-11-18T06:51:00Z</dcterms:modified>
</cp:coreProperties>
</file>