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Lab 1 Reflection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Hamdan Nadeem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 Number: 000898704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Lab Number: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Three Things I Learned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to add extra fields to Identity (ApplicationUser).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How to create a controller with EF Core and role-based access.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to seed roles and users automatically.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Status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Working and 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Working: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Minor styling issues on pages.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Three Things I Need to Improve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Better understanding of EF Core migrations.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Improve page layout and styling.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Debugging startup and database issues.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