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media/image7.jpeg" ContentType="image/jpeg"/>
  <Override PartName="/word/media/image11.png" ContentType="image/png"/>
  <Override PartName="/word/media/image8.png" ContentType="image/png"/>
  <Override PartName="/word/media/image9.png" ContentType="image/png"/>
  <Override PartName="/word/media/image10.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050" w:leader="none"/>
        </w:tabs>
        <w:spacing w:lineRule="auto" w:line="240"/>
        <w:jc w:val="both"/>
        <w:rPr>
          <w:rFonts w:ascii="Abyssinica SIL" w:hAnsi="Abyssinica SIL"/>
          <w:sz w:val="22"/>
          <w:szCs w:val="22"/>
        </w:rPr>
      </w:pPr>
      <w:r>
        <mc:AlternateContent>
          <mc:Choice Requires="wps">
            <w:drawing>
              <wp:anchor behindDoc="1" distT="12700" distB="12700" distL="12700" distR="12700" simplePos="0" locked="0" layoutInCell="0" allowOverlap="1" relativeHeight="2" wp14:anchorId="0BC05EF8">
                <wp:simplePos x="0" y="0"/>
                <wp:positionH relativeFrom="column">
                  <wp:posOffset>3676650</wp:posOffset>
                </wp:positionH>
                <wp:positionV relativeFrom="paragraph">
                  <wp:posOffset>-357505</wp:posOffset>
                </wp:positionV>
                <wp:extent cx="2647950" cy="2305050"/>
                <wp:effectExtent l="12700" t="12700" r="12700" b="12700"/>
                <wp:wrapNone/>
                <wp:docPr id="1" name="Rectangle 25"/>
                <a:graphic xmlns:a="http://schemas.openxmlformats.org/drawingml/2006/main">
                  <a:graphicData uri="http://schemas.microsoft.com/office/word/2010/wordprocessingShape">
                    <wps:wsp>
                      <wps:cNvSpPr/>
                      <wps:spPr>
                        <a:xfrm>
                          <a:off x="0" y="0"/>
                          <a:ext cx="2647800" cy="230508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lineRule="auto" w:line="240" w:before="0" w:after="0"/>
                              <w:jc w:val="center"/>
                              <w:rPr>
                                <w:rFonts w:ascii="Times New Roman" w:hAnsi="Times New Roman" w:cs="Times New Roman"/>
                                <w:b/>
                                <w:b/>
                                <w:sz w:val="28"/>
                                <w:szCs w:val="28"/>
                              </w:rPr>
                            </w:pPr>
                            <w:bookmarkStart w:id="0"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0"/>
                          </w:p>
                        </w:txbxContent>
                      </wps:txbx>
                      <wps:bodyPr anchor="ctr">
                        <a:prstTxWarp prst="textNoShape"/>
                        <a:noAutofit/>
                      </wps:bodyPr>
                    </wps:wsp>
                  </a:graphicData>
                </a:graphic>
              </wp:anchor>
            </w:drawing>
          </mc:Choice>
          <mc:Fallback>
            <w:pict>
              <v:rect id="shape_0" ID="Rectangle 25" path="m0,0l-2147483645,0l-2147483645,-2147483646l0,-2147483646xe" fillcolor="white" stroked="t" o:allowincell="f" style="position:absolute;margin-left:289.5pt;margin-top:-28.15pt;width:208.45pt;height:181.45pt;mso-wrap-style:square;v-text-anchor:middle" wp14:anchorId="0BC05EF8">
                <v:fill o:detectmouseclick="t" type="solid" color2="black"/>
                <v:stroke color="white" weight="25560" joinstyle="round" endcap="flat"/>
                <v:textbox>
                  <w:txbxContent>
                    <w:p>
                      <w:pPr>
                        <w:pStyle w:val="FrameContents"/>
                        <w:spacing w:lineRule="auto" w:line="240" w:before="0" w:after="0"/>
                        <w:jc w:val="center"/>
                        <w:rPr>
                          <w:rFonts w:ascii="Times New Roman" w:hAnsi="Times New Roman" w:cs="Times New Roman"/>
                          <w:b/>
                          <w:b/>
                          <w:sz w:val="28"/>
                          <w:szCs w:val="28"/>
                        </w:rPr>
                      </w:pPr>
                      <w:bookmarkStart w:id="1"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1"/>
                    </w:p>
                  </w:txbxContent>
                </v:textbox>
                <w10:wrap type="none"/>
              </v:rect>
            </w:pict>
          </mc:Fallback>
        </mc:AlternateContent>
        <mc:AlternateContent>
          <mc:Choice Requires="wps">
            <w:drawing>
              <wp:anchor behindDoc="1" distT="13335" distB="12065" distL="12700" distR="12700" simplePos="0" locked="0" layoutInCell="0" allowOverlap="1" relativeHeight="4" wp14:anchorId="47076C7C">
                <wp:simplePos x="0" y="0"/>
                <wp:positionH relativeFrom="column">
                  <wp:posOffset>-427990</wp:posOffset>
                </wp:positionH>
                <wp:positionV relativeFrom="paragraph">
                  <wp:posOffset>-200025</wp:posOffset>
                </wp:positionV>
                <wp:extent cx="2686050" cy="2162175"/>
                <wp:effectExtent l="12700" t="13335" r="12700" b="12065"/>
                <wp:wrapNone/>
                <wp:docPr id="3" name="Rectangle 26"/>
                <a:graphic xmlns:a="http://schemas.openxmlformats.org/drawingml/2006/main">
                  <a:graphicData uri="http://schemas.microsoft.com/office/word/2010/wordprocessingShape">
                    <wps:wsp>
                      <wps:cNvSpPr/>
                      <wps:spPr>
                        <a:xfrm>
                          <a:off x="0" y="0"/>
                          <a:ext cx="2685960" cy="216216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wps:txbx>
                      <wps:bodyPr anchor="ctr">
                        <a:prstTxWarp prst="textNoShape"/>
                        <a:noAutofit/>
                      </wps:bodyPr>
                    </wps:wsp>
                  </a:graphicData>
                </a:graphic>
              </wp:anchor>
            </w:drawing>
          </mc:Choice>
          <mc:Fallback>
            <w:pict>
              <v:rect id="shape_0" ID="Rectangle 26" path="m0,0l-2147483645,0l-2147483645,-2147483646l0,-2147483646xe" fillcolor="white" stroked="t" o:allowincell="f" style="position:absolute;margin-left:-33.7pt;margin-top:-15.75pt;width:211.45pt;height:170.2pt;mso-wrap-style:square;v-text-anchor:middle" wp14:anchorId="47076C7C">
                <v:fill o:detectmouseclick="t" type="solid" color2="black"/>
                <v:stroke color="white" weight="25560" joinstyle="round" endcap="flat"/>
                <v:textbo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v:textbox>
                <w10:wrap type="none"/>
              </v:rect>
            </w:pict>
          </mc:Fallback>
        </mc:AlternateContent>
        <w:drawing>
          <wp:anchor behindDoc="1" distT="0" distB="0" distL="0" distR="0" simplePos="0" locked="0" layoutInCell="0" allowOverlap="1" relativeHeight="6">
            <wp:simplePos x="0" y="0"/>
            <wp:positionH relativeFrom="column">
              <wp:posOffset>2105025</wp:posOffset>
            </wp:positionH>
            <wp:positionV relativeFrom="paragraph">
              <wp:posOffset>-57150</wp:posOffset>
            </wp:positionV>
            <wp:extent cx="1715135" cy="1647825"/>
            <wp:effectExtent l="0" t="0" r="0" b="0"/>
            <wp:wrapNone/>
            <wp:docPr id="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
                    <pic:cNvPicPr>
                      <a:picLocks noChangeAspect="1" noChangeArrowheads="1"/>
                    </pic:cNvPicPr>
                  </pic:nvPicPr>
                  <pic:blipFill>
                    <a:blip r:embed="rId2"/>
                    <a:stretch>
                      <a:fillRect/>
                    </a:stretch>
                  </pic:blipFill>
                  <pic:spPr bwMode="auto">
                    <a:xfrm>
                      <a:off x="0" y="0"/>
                      <a:ext cx="1715135" cy="1647825"/>
                    </a:xfrm>
                    <a:prstGeom prst="rect">
                      <a:avLst/>
                    </a:prstGeom>
                  </pic:spPr>
                </pic:pic>
              </a:graphicData>
            </a:graphic>
          </wp:anchor>
        </w:drawing>
      </w:r>
      <w:r>
        <w:rPr>
          <w:rFonts w:cs="Times New Roman" w:ascii="Abyssinica SIL" w:hAnsi="Abyssinica SIL"/>
          <w:b/>
          <w:sz w:val="22"/>
          <w:szCs w:val="22"/>
        </w:rPr>
        <w:t xml:space="preserve">        </w:t>
      </w:r>
      <w:r>
        <w:rPr>
          <w:rFonts w:cs="Times New Roman" w:ascii="Abyssinica SIL" w:hAnsi="Abyssinica SIL"/>
          <w:b/>
          <w:sz w:val="22"/>
          <w:szCs w:val="22"/>
        </w:rPr>
        <w:tab/>
      </w:r>
    </w:p>
    <w:p>
      <w:pPr>
        <w:pStyle w:val="Normal"/>
        <w:spacing w:lineRule="auto" w:line="240"/>
        <w:ind w:firstLine="720"/>
        <w:jc w:val="both"/>
        <w:rPr>
          <w:rFonts w:ascii="Abyssinica SIL" w:hAnsi="Abyssinica SIL" w:cs="Times New Roman"/>
          <w:b/>
          <w:b/>
          <w:sz w:val="22"/>
          <w:szCs w:val="22"/>
        </w:rPr>
      </w:pPr>
      <w:r>
        <w:rPr>
          <w:rFonts w:cs="Times New Roman" w:ascii="Abyssinica SIL" w:hAnsi="Abyssinica SIL"/>
          <w:b/>
          <w:sz w:val="22"/>
          <w:szCs w:val="22"/>
        </w:rPr>
      </w:r>
    </w:p>
    <w:p>
      <w:pPr>
        <w:pStyle w:val="Normal"/>
        <w:spacing w:lineRule="auto" w:line="240"/>
        <w:jc w:val="both"/>
        <w:rPr>
          <w:rFonts w:ascii="Abyssinica SIL" w:hAnsi="Abyssinica SIL" w:cs="Times New Roman"/>
          <w:b/>
          <w:b/>
          <w:sz w:val="22"/>
          <w:szCs w:val="22"/>
        </w:rPr>
      </w:pPr>
      <w:r>
        <w:rPr>
          <w:rFonts w:cs="Times New Roman" w:ascii="Abyssinica SIL" w:hAnsi="Abyssinica SIL"/>
          <w:b/>
          <w:sz w:val="22"/>
          <w:szCs w:val="22"/>
        </w:rPr>
      </w:r>
    </w:p>
    <w:p>
      <w:pPr>
        <w:pStyle w:val="Normal"/>
        <w:tabs>
          <w:tab w:val="clear" w:pos="720"/>
          <w:tab w:val="center" w:pos="4680" w:leader="none"/>
        </w:tabs>
        <w:spacing w:lineRule="auto" w:line="240"/>
        <w:jc w:val="both"/>
        <w:rPr>
          <w:rFonts w:ascii="Abyssinica SIL" w:hAnsi="Abyssinica SIL"/>
          <w:sz w:val="22"/>
          <w:szCs w:val="22"/>
        </w:rPr>
      </w:pPr>
      <w:r>
        <w:rPr>
          <w:rFonts w:cs="Times New Roman" w:ascii="Abyssinica SIL" w:hAnsi="Abyssinica SIL"/>
          <w:b/>
          <w:i/>
          <w:iCs/>
          <w:sz w:val="22"/>
          <w:szCs w:val="22"/>
        </w:rPr>
        <w:t xml:space="preserve">                                        </w:t>
      </w:r>
      <w:r>
        <w:rPr>
          <w:rFonts w:cs="Times New Roman" w:ascii="Abyssinica SIL" w:hAnsi="Abyssinica SIL"/>
          <w:b/>
          <w:i/>
          <w:iCs/>
          <w:sz w:val="22"/>
          <w:szCs w:val="22"/>
        </w:rPr>
        <w:tab/>
      </w:r>
    </w:p>
    <w:p>
      <w:pPr>
        <w:pStyle w:val="Normal"/>
        <w:spacing w:lineRule="auto" w:line="240"/>
        <w:jc w:val="both"/>
        <w:rPr>
          <w:rFonts w:ascii="Abyssinica SIL" w:hAnsi="Abyssinica SIL"/>
          <w:sz w:val="22"/>
          <w:szCs w:val="22"/>
        </w:rPr>
      </w:pPr>
      <w:r>
        <w:rPr>
          <w:rFonts w:cs="Calibri" w:ascii="Abyssinica SIL" w:hAnsi="Abyssinica SIL" w:cstheme="minorHAnsi"/>
          <w:b/>
          <w:i/>
          <w:iCs/>
          <w:sz w:val="22"/>
          <w:szCs w:val="22"/>
        </w:rPr>
        <w:t xml:space="preserve">                         </w:t>
      </w:r>
    </w:p>
    <w:p>
      <w:pPr>
        <w:pStyle w:val="Normal"/>
        <w:jc w:val="both"/>
        <w:rPr>
          <w:rFonts w:ascii="Abyssinica SIL" w:hAnsi="Abyssinica SIL" w:cs="Calibri" w:cstheme="minorHAnsi"/>
          <w:b/>
          <w:b/>
          <w:i/>
          <w:i/>
          <w:iCs/>
          <w:sz w:val="22"/>
          <w:szCs w:val="22"/>
        </w:rPr>
      </w:pPr>
      <w:r>
        <w:rPr>
          <w:rFonts w:cs="Calibri" w:cstheme="minorHAnsi" w:ascii="Abyssinica SIL" w:hAnsi="Abyssinica SIL"/>
          <w:b/>
          <w:i/>
          <w:iCs/>
          <w:sz w:val="22"/>
          <w:szCs w:val="22"/>
        </w:rPr>
        <mc:AlternateContent>
          <mc:Choice Requires="wps">
            <w:drawing>
              <wp:anchor behindDoc="0" distT="5080" distB="5080" distL="5080" distR="5715" simplePos="0" locked="0" layoutInCell="0" allowOverlap="1" relativeHeight="9" wp14:anchorId="78499095">
                <wp:simplePos x="0" y="0"/>
                <wp:positionH relativeFrom="column">
                  <wp:posOffset>-505460</wp:posOffset>
                </wp:positionH>
                <wp:positionV relativeFrom="paragraph">
                  <wp:posOffset>74930</wp:posOffset>
                </wp:positionV>
                <wp:extent cx="6830060" cy="2743200"/>
                <wp:effectExtent l="5080" t="5080" r="5715" b="5080"/>
                <wp:wrapNone/>
                <wp:docPr id="6" name="Horizontal Scroll 15"/>
                <a:graphic xmlns:a="http://schemas.openxmlformats.org/drawingml/2006/main">
                  <a:graphicData uri="http://schemas.microsoft.com/office/word/2010/wordprocessingShape">
                    <wps:wsp>
                      <wps:cNvSpPr/>
                      <wps:spPr>
                        <a:xfrm>
                          <a:off x="0" y="0"/>
                          <a:ext cx="6829920" cy="2743200"/>
                        </a:xfrm>
                        <a:prstGeom prst="horizontalScroll">
                          <a:avLst>
                            <a:gd name="adj" fmla="val 12500"/>
                          </a:avLst>
                        </a:prstGeom>
                        <a:solidFill>
                          <a:srgbClr val="6699ff">
                            <a:alpha val="80000"/>
                          </a:srgbClr>
                        </a:solidFill>
                        <a:ln>
                          <a:solidFill>
                            <a:srgbClr val="000000"/>
                          </a:solidFill>
                          <a:round/>
                        </a:ln>
                        <a:effectLst>
                          <a:innerShdw blurRad="114300">
                            <a:srgbClr val="000000"/>
                          </a:innerShdw>
                          <a:reflection algn="bl" blurRad="6350" dir="5400000" dist="50800" endA="300" endPos="90000" rotWithShape="0" stA="50000" sy="-100000"/>
                        </a:effectLst>
                      </wps:spPr>
                      <wps:style>
                        <a:lnRef idx="1">
                          <a:schemeClr val="accent5"/>
                        </a:lnRef>
                        <a:fillRef idx="2">
                          <a:schemeClr val="accent5"/>
                        </a:fillRef>
                        <a:effectRef idx="1">
                          <a:schemeClr val="accent5"/>
                        </a:effectRef>
                        <a:fontRef idx="minor"/>
                      </wps:style>
                      <wps:txbx>
                        <w:txbxContent>
                          <w:p>
                            <w:pPr>
                              <w:pStyle w:val="FrameContents"/>
                              <w:spacing w:lineRule="auto" w:line="240"/>
                              <w:rPr>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CEF440</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ListParagraph"/>
                              <w:numPr>
                                <w:ilvl w:val="0"/>
                                <w:numId w:val="0"/>
                              </w:numPr>
                              <w:spacing w:lineRule="auto" w:line="240"/>
                              <w:ind w:left="2880" w:hanging="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DE</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SIGN OF TAXI APP</w:t>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tab/>
                              <w:tab/>
                            </w:r>
                          </w:p>
                        </w:txbxContent>
                      </wps:txbx>
                      <wps:bodyPr anchor="ctr">
                        <a:prstTxWarp prst="textNoShape"/>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15"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6699ff" stroked="t" o:allowincell="f" style="position:absolute;margin-left:-39.8pt;margin-top:5.9pt;width:537.75pt;height:215.95pt;mso-wrap-style:square;v-text-anchor:middle" wp14:anchorId="78499095" type="_x0000_t98">
                <v:fill o:detectmouseclick="t" type="solid" color2="#996600" opacity="0.79"/>
                <v:stroke color="black" weight="9360" joinstyle="round" endcap="flat"/>
                <v:textbox>
                  <w:txbxContent>
                    <w:p>
                      <w:pPr>
                        <w:pStyle w:val="FrameContents"/>
                        <w:spacing w:lineRule="auto" w:line="240"/>
                        <w:rPr>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CEF440</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ListParagraph"/>
                        <w:numPr>
                          <w:ilvl w:val="0"/>
                          <w:numId w:val="0"/>
                        </w:numPr>
                        <w:spacing w:lineRule="auto" w:line="240"/>
                        <w:ind w:left="2880" w:hanging="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DE</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SIGN OF TAXI APP</w:t>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tab/>
                        <w:tab/>
                      </w:r>
                    </w:p>
                  </w:txbxContent>
                </v:textbox>
                <w10:wrap type="none"/>
              </v:shape>
            </w:pict>
          </mc:Fallback>
        </mc:AlternateContent>
      </w:r>
    </w:p>
    <w:p>
      <w:pPr>
        <w:pStyle w:val="Normal"/>
        <w:jc w:val="both"/>
        <w:rPr>
          <w:rFonts w:ascii="Abyssinica SIL" w:hAnsi="Abyssinica SIL" w:cs="Calibri" w:cstheme="minorHAnsi"/>
          <w:b/>
          <w:b/>
          <w:i/>
          <w:i/>
          <w:iCs/>
          <w:sz w:val="22"/>
          <w:szCs w:val="22"/>
        </w:rPr>
      </w:pPr>
      <w:r>
        <w:rPr>
          <w:rFonts w:cs="Calibri" w:cstheme="minorHAnsi" w:ascii="Abyssinica SIL" w:hAnsi="Abyssinica SIL"/>
          <w:b/>
          <w:i/>
          <w:iCs/>
          <w:sz w:val="22"/>
          <w:szCs w:val="22"/>
        </w:rPr>
      </w:r>
    </w:p>
    <w:p>
      <w:pPr>
        <w:pStyle w:val="Normal"/>
        <w:jc w:val="both"/>
        <w:rPr>
          <w:rFonts w:ascii="Abyssinica SIL" w:hAnsi="Abyssinica SIL" w:cs="Times New Roman"/>
          <w:b/>
          <w:b/>
          <w:sz w:val="22"/>
          <w:szCs w:val="22"/>
        </w:rPr>
      </w:pPr>
      <w:r>
        <w:rPr>
          <w:rFonts w:cs="Times New Roman" w:ascii="Abyssinica SIL" w:hAnsi="Abyssinica SIL"/>
          <w:b/>
          <w:sz w:val="22"/>
          <w:szCs w:val="22"/>
        </w:rPr>
      </w:r>
    </w:p>
    <w:p>
      <w:pPr>
        <w:pStyle w:val="Normal"/>
        <w:jc w:val="both"/>
        <w:rPr>
          <w:rFonts w:ascii="Abyssinica SIL" w:hAnsi="Abyssinica SIL" w:cs="Calibri" w:cstheme="minorHAnsi"/>
          <w:b/>
          <w:b/>
          <w:sz w:val="22"/>
          <w:szCs w:val="22"/>
        </w:rPr>
      </w:pPr>
      <w:r>
        <w:rPr>
          <w:rFonts w:cs="Calibri" w:cstheme="minorHAnsi" w:ascii="Abyssinica SIL" w:hAnsi="Abyssinica SIL"/>
          <w:b/>
          <w:sz w:val="22"/>
          <w:szCs w:val="22"/>
        </w:rPr>
      </w:r>
    </w:p>
    <w:p>
      <w:pPr>
        <w:pStyle w:val="Normal"/>
        <w:jc w:val="both"/>
        <w:rPr>
          <w:rFonts w:ascii="Abyssinica SIL" w:hAnsi="Abyssinica SIL" w:cs="Times New Roman"/>
          <w:b/>
          <w:b/>
          <w:bCs/>
          <w:color w:val="000000"/>
          <w:sz w:val="22"/>
          <w:szCs w:val="22"/>
          <w:u w:val="single"/>
        </w:rPr>
      </w:pPr>
      <w:r>
        <w:rPr>
          <w:rFonts w:cs="Times New Roman" w:ascii="Abyssinica SIL" w:hAnsi="Abyssinica SIL"/>
          <w:b/>
          <w:bCs/>
          <w:color w:val="000000"/>
          <w:sz w:val="22"/>
          <w:szCs w:val="22"/>
          <w:u w:val="single"/>
        </w:rPr>
      </w:r>
    </w:p>
    <w:p>
      <w:pPr>
        <w:pStyle w:val="Normal"/>
        <w:jc w:val="both"/>
        <w:rPr>
          <w:rFonts w:ascii="Abyssinica SIL" w:hAnsi="Abyssinica SIL" w:cs="Times New Roman"/>
          <w:b/>
          <w:b/>
          <w:bCs/>
          <w:color w:val="000000"/>
          <w:sz w:val="22"/>
          <w:szCs w:val="22"/>
          <w:u w:val="single"/>
        </w:rPr>
      </w:pPr>
      <w:r>
        <w:rPr>
          <w:rFonts w:cs="Times New Roman" w:ascii="Abyssinica SIL" w:hAnsi="Abyssinica SIL"/>
          <w:b/>
          <w:bCs/>
          <w:color w:val="000000"/>
          <w:sz w:val="22"/>
          <w:szCs w:val="22"/>
          <w:u w:val="single"/>
        </w:rPr>
      </w:r>
    </w:p>
    <w:p>
      <w:pPr>
        <w:pStyle w:val="Normal"/>
        <w:jc w:val="both"/>
        <w:rPr>
          <w:rFonts w:ascii="Abyssinica SIL" w:hAnsi="Abyssinica SIL" w:cs="Times New Roman"/>
          <w:b/>
          <w:b/>
          <w:bCs/>
          <w:color w:val="000000"/>
          <w:sz w:val="22"/>
          <w:szCs w:val="22"/>
          <w:u w:val="single"/>
        </w:rPr>
      </w:pPr>
      <w:r>
        <w:rPr>
          <w:rFonts w:cs="Times New Roman" w:ascii="Abyssinica SIL" w:hAnsi="Abyssinica SIL"/>
          <w:b/>
          <w:bCs/>
          <w:color w:val="000000"/>
          <w:sz w:val="22"/>
          <w:szCs w:val="22"/>
          <w:u w:val="single"/>
        </w:rPr>
      </w:r>
    </w:p>
    <w:p>
      <w:pPr>
        <w:pStyle w:val="Normal"/>
        <w:jc w:val="both"/>
        <w:rPr>
          <w:rFonts w:cs="Times New Roman"/>
          <w:b/>
          <w:b/>
          <w:bCs/>
          <w:color w:val="000000"/>
          <w:u w:val="single"/>
        </w:rPr>
      </w:pPr>
      <w:r>
        <w:rPr>
          <w:rFonts w:cs="Times New Roman"/>
          <w:b/>
          <w:bCs/>
          <w:color w:val="000000"/>
          <w:u w:val="single"/>
        </w:rPr>
      </w:r>
    </w:p>
    <w:p>
      <w:pPr>
        <w:pStyle w:val="Normal"/>
        <w:jc w:val="both"/>
        <w:rPr>
          <w:rFonts w:ascii="Abyssinica SIL" w:hAnsi="Abyssinica SIL"/>
          <w:sz w:val="22"/>
          <w:szCs w:val="22"/>
        </w:rPr>
      </w:pPr>
      <w:r>
        <w:rPr>
          <w:rFonts w:cs="Times New Roman" w:ascii="Abyssinica SIL" w:hAnsi="Abyssinica SIL"/>
          <w:b/>
          <w:bCs/>
          <w:color w:val="000000"/>
          <w:sz w:val="22"/>
          <w:szCs w:val="22"/>
          <w:u w:val="single"/>
        </w:rPr>
        <w:t>Presented by</w:t>
      </w:r>
      <w:r>
        <w:rPr>
          <w:rFonts w:cs="Times New Roman" w:ascii="Abyssinica SIL" w:hAnsi="Abyssinica SIL"/>
          <w:b/>
          <w:bCs/>
          <w:color w:val="000000"/>
          <w:sz w:val="22"/>
          <w:szCs w:val="22"/>
        </w:rPr>
        <w:t>:</w:t>
      </w:r>
      <w:r>
        <w:rPr>
          <w:rFonts w:ascii="Abyssinica SIL" w:hAnsi="Abyssinica SIL"/>
          <w:b/>
          <w:bCs/>
          <w:sz w:val="22"/>
          <w:szCs w:val="22"/>
          <w:lang w:val="en-CA" w:eastAsia="fr-FR"/>
        </w:rPr>
        <w:t xml:space="preserve"> </w:t>
      </w:r>
    </w:p>
    <w:p>
      <w:pPr>
        <w:pStyle w:val="Normal"/>
        <w:jc w:val="both"/>
        <w:rPr>
          <w:b/>
          <w:b/>
          <w:bCs/>
          <w:lang w:val="en-CA" w:eastAsia="fr-FR"/>
        </w:rPr>
      </w:pPr>
      <w:r>
        <w:rPr>
          <w:b/>
          <w:bCs/>
          <w:lang w:val="en-CA" w:eastAsia="fr-FR"/>
        </w:rPr>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w:t>HEUYA NDJANSEB KEVIN KENNEDY</w:t>
        <w:tab/>
        <w:tab/>
        <w:tab/>
        <w:tab/>
        <w:tab/>
        <w:tab/>
        <w:t>FE20A049</w:t>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w:t>Tendo Kris Diogwi</w:t>
        <w:tab/>
        <w:tab/>
        <w:tab/>
        <w:tab/>
        <w:tab/>
        <w:tab/>
        <w:tab/>
        <w:tab/>
        <w:tab/>
        <w:t>FE20A114</w:t>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w:t>LEKEAKA DELAND ACHANANK</w:t>
        <w:tab/>
        <w:tab/>
        <w:tab/>
        <w:tab/>
        <w:tab/>
        <w:tab/>
        <w:tab/>
        <w:t>Fe20A056</w:t>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w:t xml:space="preserve">MAFONGANG SOUPGUI DENISE VANELLA </w:t>
        <w:tab/>
        <w:tab/>
        <w:tab/>
        <w:tab/>
        <w:tab/>
        <w:t>FE20A061</w:t>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w:t>YUVEN BRENDARD WIYFOFE</w:t>
        <w:tab/>
        <w:tab/>
        <w:tab/>
        <w:tab/>
        <w:tab/>
        <w:tab/>
        <w:tab/>
        <w:t>FE20A124</w:t>
      </w:r>
    </w:p>
    <w:p>
      <w:pPr>
        <w:pStyle w:val="Normal"/>
        <w:jc w:val="both"/>
        <w:rPr>
          <w:rFonts w:cs="Times New Roman"/>
          <w:b/>
          <w:b/>
          <w:u w:val="single"/>
        </w:rPr>
      </w:pPr>
      <w:r>
        <w:rPr>
          <w:rFonts w:cs="Times New Roman"/>
          <w:b/>
          <w:u w:val="single"/>
        </w:rPr>
      </w:r>
    </w:p>
    <w:p>
      <w:pPr>
        <w:pStyle w:val="Normal"/>
        <w:jc w:val="both"/>
        <w:rPr>
          <w:rFonts w:cs="Times New Roman"/>
          <w:b/>
          <w:b/>
          <w:u w:val="single"/>
        </w:rPr>
      </w:pPr>
      <w:r>
        <w:rPr>
          <w:rFonts w:cs="Times New Roman"/>
          <w:b/>
          <w:u w:val="single"/>
        </w:rPr>
      </w:r>
    </w:p>
    <w:p>
      <w:pPr>
        <w:pStyle w:val="Normal"/>
        <w:jc w:val="both"/>
        <w:rPr>
          <w:rFonts w:ascii="Abyssinica SIL" w:hAnsi="Abyssinica SIL"/>
          <w:sz w:val="22"/>
          <w:szCs w:val="22"/>
        </w:rPr>
      </w:pPr>
      <w:r>
        <w:rPr>
          <w:rFonts w:cs="Times New Roman" w:ascii="Abyssinica SIL" w:hAnsi="Abyssinica SIL"/>
          <w:b/>
          <w:sz w:val="22"/>
          <w:szCs w:val="22"/>
          <w:u w:val="single"/>
        </w:rPr>
        <w:t>INSTRUCTOR</w:t>
      </w:r>
      <w:r>
        <w:rPr>
          <w:rFonts w:cs="Times New Roman" w:ascii="Abyssinica SIL" w:hAnsi="Abyssinica SIL"/>
          <w:sz w:val="22"/>
          <w:szCs w:val="22"/>
        </w:rPr>
        <w:t>:</w:t>
      </w:r>
      <w:r>
        <w:rPr>
          <w:rFonts w:ascii="Abyssinica SIL" w:hAnsi="Abyssinica SIL"/>
          <w:b/>
          <w:bCs/>
          <w:sz w:val="22"/>
          <w:szCs w:val="22"/>
          <w:lang w:val="en-CA" w:eastAsia="fr-FR"/>
        </w:rPr>
        <w:t xml:space="preserve"> Dr.  NKEMENI VALERY</w:t>
      </w:r>
    </w:p>
    <w:p>
      <w:pPr>
        <w:pStyle w:val="Normal"/>
        <w:jc w:val="both"/>
        <w:rPr>
          <w:rFonts w:ascii="Abyssinica SIL" w:hAnsi="Abyssinica SIL"/>
          <w:b/>
          <w:b/>
          <w:bCs/>
          <w:sz w:val="22"/>
          <w:szCs w:val="22"/>
          <w:lang w:val="en-CA" w:eastAsia="fr-FR"/>
        </w:rPr>
      </w:pPr>
      <w:r>
        <w:rPr>
          <w:rFonts w:ascii="Abyssinica SIL" w:hAnsi="Abyssinica SIL"/>
          <w:b/>
          <w:bCs/>
          <w:sz w:val="22"/>
          <w:szCs w:val="22"/>
          <w:lang w:val="en-CA" w:eastAsia="fr-FR"/>
        </w:rPr>
        <mc:AlternateContent>
          <mc:Choice Requires="wps">
            <w:drawing>
              <wp:anchor behindDoc="0" distT="13335" distB="12065" distL="13335" distR="12065" simplePos="0" locked="0" layoutInCell="0" allowOverlap="1" relativeHeight="7" wp14:anchorId="13D80662">
                <wp:simplePos x="0" y="0"/>
                <wp:positionH relativeFrom="column">
                  <wp:posOffset>4968240</wp:posOffset>
                </wp:positionH>
                <wp:positionV relativeFrom="paragraph">
                  <wp:posOffset>21590</wp:posOffset>
                </wp:positionV>
                <wp:extent cx="1533525" cy="418465"/>
                <wp:effectExtent l="13335" t="13335" r="12065" b="12065"/>
                <wp:wrapNone/>
                <wp:docPr id="8" name="Rectangle 29"/>
                <a:graphic xmlns:a="http://schemas.openxmlformats.org/drawingml/2006/main">
                  <a:graphicData uri="http://schemas.microsoft.com/office/word/2010/wordprocessingShape">
                    <wps:wsp>
                      <wps:cNvSpPr/>
                      <wps:spPr>
                        <a:xfrm>
                          <a:off x="0" y="0"/>
                          <a:ext cx="1533600" cy="418320"/>
                        </a:xfrm>
                        <a:prstGeom prst="rect">
                          <a:avLst/>
                        </a:prstGeom>
                        <a:solidFill>
                          <a:srgbClr val="ffffff"/>
                        </a:solidFill>
                        <a:ln w="25400">
                          <a:solidFill>
                            <a:srgbClr val="ffffff"/>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wps:txbx>
                      <wps:bodyPr anchor="ctr">
                        <a:prstTxWarp prst="textNoShape"/>
                        <a:noAutofit/>
                      </wps:bodyPr>
                    </wps:wsp>
                  </a:graphicData>
                </a:graphic>
              </wp:anchor>
            </w:drawing>
          </mc:Choice>
          <mc:Fallback>
            <w:pict>
              <v:rect id="shape_0" ID="Rectangle 29" path="m0,0l-2147483645,0l-2147483645,-2147483646l0,-2147483646xe" fillcolor="white" stroked="t" o:allowincell="f" style="position:absolute;margin-left:391.2pt;margin-top:1.7pt;width:120.7pt;height:32.9pt;mso-wrap-style:square;v-text-anchor:middle" wp14:anchorId="13D80662">
                <v:fill o:detectmouseclick="t" type="solid" color2="black"/>
                <v:stroke color="white" weight="25560" joinstyle="round" endcap="flat"/>
                <v:textbo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v:textbox>
                <w10:wrap type="none"/>
              </v:rect>
            </w:pict>
          </mc:Fallback>
        </mc:AlternateConten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sz w:val="22"/>
          <w:szCs w:val="22"/>
        </w:rPr>
      </w:pPr>
      <w:r>
        <w:rPr>
          <w:rFonts w:ascii="Abyssinica SIL" w:hAnsi="Abyssinica SIL"/>
          <w:b/>
          <w:bCs/>
          <w:sz w:val="22"/>
          <w:szCs w:val="22"/>
        </w:rPr>
        <w:t>CONTENT:</w:t>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Use Case diagram</w:t>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Activity Diagram</w:t>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Data Flow Diagram</w:t>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Class Diagram</w:t>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Sequence Diagram</w:t>
      </w:r>
    </w:p>
    <w:p>
      <w:pPr>
        <w:pStyle w:val="Normal"/>
        <w:jc w:val="both"/>
        <w:rPr>
          <w:rFonts w:ascii="Abyssinica SIL" w:hAnsi="Abyssinica SIL"/>
          <w:sz w:val="22"/>
          <w:szCs w:val="22"/>
        </w:rPr>
      </w:pPr>
      <w:r>
        <w:rPr>
          <w:rFonts w:ascii="Abyssinica SIL" w:hAnsi="Abyssinica SIL"/>
          <w:b/>
          <w:bCs/>
          <w:sz w:val="22"/>
          <w:szCs w:val="22"/>
        </w:rPr>
        <w:t xml:space="preserve">→ </w:t>
      </w:r>
      <w:r>
        <w:rPr>
          <w:rFonts w:ascii="Abyssinica SIL" w:hAnsi="Abyssinica SIL"/>
          <w:b/>
          <w:bCs/>
          <w:sz w:val="22"/>
          <w:szCs w:val="22"/>
        </w:rPr>
        <w:t>User Interface</w:t>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tab/>
        <w:tab/>
        <w:tab/>
      </w:r>
      <w:r>
        <w:rPr>
          <w:rFonts w:ascii="Abyssinica SIL" w:hAnsi="Abyssinica SIL"/>
          <w:b/>
          <w:bCs/>
          <w:sz w:val="22"/>
          <w:szCs w:val="22"/>
        </w:rPr>
        <w:t>1.  USER INTERFACE</w:t>
      </w:r>
    </w:p>
    <w:p>
      <w:pPr>
        <w:pStyle w:val="Normal"/>
        <w:jc w:val="both"/>
        <w:rPr>
          <w:rFonts w:ascii="Abyssinica SIL" w:hAnsi="Abyssinica SIL"/>
          <w:b/>
          <w:b/>
          <w:bCs/>
          <w:sz w:val="22"/>
          <w:szCs w:val="22"/>
        </w:rPr>
      </w:pPr>
      <w:r>
        <w:rPr>
          <w:rFonts w:ascii="Abyssinica SIL" w:hAnsi="Abyssinica SIL"/>
          <w:b/>
          <w:bCs/>
          <w:sz w:val="22"/>
          <w:szCs w:val="22"/>
        </w:rPr>
        <w:drawing>
          <wp:anchor behindDoc="0" distT="0" distB="0" distL="0" distR="0" simplePos="0" locked="0" layoutInCell="0" allowOverlap="1" relativeHeight="18">
            <wp:simplePos x="0" y="0"/>
            <wp:positionH relativeFrom="column">
              <wp:posOffset>647065</wp:posOffset>
            </wp:positionH>
            <wp:positionV relativeFrom="paragraph">
              <wp:posOffset>108585</wp:posOffset>
            </wp:positionV>
            <wp:extent cx="3363595" cy="595820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3"/>
                    <a:stretch>
                      <a:fillRect/>
                    </a:stretch>
                  </pic:blipFill>
                  <pic:spPr bwMode="auto">
                    <a:xfrm>
                      <a:off x="0" y="0"/>
                      <a:ext cx="3363595" cy="5958205"/>
                    </a:xfrm>
                    <a:prstGeom prst="rect">
                      <a:avLst/>
                    </a:prstGeom>
                  </pic:spPr>
                </pic:pic>
              </a:graphicData>
            </a:graphic>
          </wp:anchor>
        </w:drawing>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drawing>
          <wp:anchor behindDoc="0" distT="0" distB="0" distL="0" distR="0" simplePos="0" locked="0" layoutInCell="0" allowOverlap="1" relativeHeight="19">
            <wp:simplePos x="0" y="0"/>
            <wp:positionH relativeFrom="column">
              <wp:posOffset>0</wp:posOffset>
            </wp:positionH>
            <wp:positionV relativeFrom="paragraph">
              <wp:posOffset>-76200</wp:posOffset>
            </wp:positionV>
            <wp:extent cx="5943600" cy="338137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4"/>
                    <a:stretch>
                      <a:fillRect/>
                    </a:stretch>
                  </pic:blipFill>
                  <pic:spPr bwMode="auto">
                    <a:xfrm>
                      <a:off x="0" y="0"/>
                      <a:ext cx="5943600" cy="3381375"/>
                    </a:xfrm>
                    <a:prstGeom prst="rect">
                      <a:avLst/>
                    </a:prstGeom>
                  </pic:spPr>
                </pic:pic>
              </a:graphicData>
            </a:graphic>
          </wp:anchor>
        </w:drawing>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3600" cy="302450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5"/>
                    <a:stretch>
                      <a:fillRect/>
                    </a:stretch>
                  </pic:blipFill>
                  <pic:spPr bwMode="auto">
                    <a:xfrm>
                      <a:off x="0" y="0"/>
                      <a:ext cx="5943600" cy="3024505"/>
                    </a:xfrm>
                    <a:prstGeom prst="rect">
                      <a:avLst/>
                    </a:prstGeom>
                  </pic:spPr>
                </pic:pic>
              </a:graphicData>
            </a:graphic>
          </wp:anchor>
        </w:drawing>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sz w:val="22"/>
          <w:szCs w:val="22"/>
        </w:rPr>
      </w:pPr>
      <w:r>
        <w:rPr>
          <w:rFonts w:ascii="Abyssinica SIL" w:hAnsi="Abyssinica SIL"/>
          <w:b/>
          <w:bCs/>
          <w:sz w:val="22"/>
          <w:szCs w:val="22"/>
        </w:rPr>
        <w:tab/>
      </w:r>
      <w:r>
        <w:rPr>
          <w:rFonts w:ascii="Abyssinica SIL" w:hAnsi="Abyssinica SIL"/>
          <w:b/>
          <w:bCs/>
          <w:sz w:val="26"/>
          <w:szCs w:val="26"/>
          <w:u w:val="none"/>
        </w:rPr>
        <w:tab/>
        <w:t>1. USE CASA DIAGRAM</w:t>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sz w:val="22"/>
          <w:szCs w:val="22"/>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41274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6"/>
                    <a:stretch>
                      <a:fillRect/>
                    </a:stretch>
                  </pic:blipFill>
                  <pic:spPr bwMode="auto">
                    <a:xfrm>
                      <a:off x="0" y="0"/>
                      <a:ext cx="5943600" cy="5412740"/>
                    </a:xfrm>
                    <a:prstGeom prst="rect">
                      <a:avLst/>
                    </a:prstGeom>
                  </pic:spPr>
                </pic:pic>
              </a:graphicData>
            </a:graphic>
          </wp:anchor>
        </w:drawing>
      </w:r>
      <w:r>
        <w:rPr>
          <w:rFonts w:ascii="Abyssinica SIL" w:hAnsi="Abyssinica SIL"/>
          <w:b/>
          <w:bCs/>
          <w:sz w:val="22"/>
          <w:szCs w:val="22"/>
        </w:rPr>
        <w:tab/>
        <w:tab/>
        <w:tab/>
        <w:tab/>
        <w:tab/>
        <w:tab/>
        <w:tab/>
        <w:tab/>
        <w:tab/>
        <w:tab/>
        <w:tab/>
        <w:tab/>
        <w:tab/>
        <w:tab/>
        <w:tab/>
        <w:tab/>
        <w:tab/>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b/>
          <w:b/>
          <w:bCs/>
          <w:sz w:val="22"/>
          <w:szCs w:val="22"/>
        </w:rPr>
      </w:pPr>
      <w:r>
        <w:rPr>
          <w:rFonts w:ascii="Abyssinica SIL" w:hAnsi="Abyssinica SIL"/>
          <w:b/>
          <w:bCs/>
          <w:sz w:val="22"/>
          <w:szCs w:val="22"/>
        </w:rPr>
      </w:r>
    </w:p>
    <w:p>
      <w:pPr>
        <w:pStyle w:val="Normal"/>
        <w:jc w:val="both"/>
        <w:rPr>
          <w:rFonts w:ascii="Abyssinica SIL" w:hAnsi="Abyssinica SIL"/>
          <w:sz w:val="22"/>
          <w:szCs w:val="22"/>
        </w:rPr>
      </w:pPr>
      <w:r>
        <w:rPr>
          <w:rFonts w:ascii="Abyssinica SIL" w:hAnsi="Abyssinica SIL"/>
          <w:b/>
          <w:bCs/>
          <w:sz w:val="22"/>
          <w:szCs w:val="22"/>
          <w:u w:val="single"/>
        </w:rPr>
        <w:t>Description</w:t>
      </w:r>
      <w:r>
        <w:rPr>
          <w:rFonts w:ascii="Abyssinica SIL" w:hAnsi="Abyssinica SIL"/>
          <w:b/>
          <w:bCs/>
          <w:sz w:val="22"/>
          <w:szCs w:val="22"/>
          <w:u w:val="none"/>
        </w:rPr>
        <w:t>:</w:t>
      </w:r>
    </w:p>
    <w:p>
      <w:pPr>
        <w:pStyle w:val="Normal"/>
        <w:jc w:val="both"/>
        <w:rPr>
          <w:rFonts w:ascii="Abyssinica SIL" w:hAnsi="Abyssinica SIL"/>
          <w:b/>
          <w:b/>
          <w:bCs/>
          <w:sz w:val="22"/>
          <w:szCs w:val="22"/>
          <w:u w:val="none"/>
        </w:rPr>
      </w:pPr>
      <w:r>
        <w:rPr>
          <w:rFonts w:ascii="Abyssinica SIL" w:hAnsi="Abyssinica SIL"/>
          <w:b/>
          <w:bCs/>
          <w:sz w:val="22"/>
          <w:szCs w:val="22"/>
          <w:u w:val="none"/>
        </w:rPr>
      </w:r>
    </w:p>
    <w:p>
      <w:pPr>
        <w:pStyle w:val="Normal"/>
        <w:jc w:val="both"/>
        <w:rPr>
          <w:rFonts w:ascii="Abyssinica SIL" w:hAnsi="Abyssinica SIL"/>
          <w:sz w:val="22"/>
          <w:szCs w:val="22"/>
        </w:rPr>
      </w:pPr>
      <w:r>
        <w:rPr>
          <w:rFonts w:ascii="Abyssinica SIL" w:hAnsi="Abyssinica SIL"/>
          <w:b/>
          <w:bCs/>
          <w:sz w:val="22"/>
          <w:szCs w:val="22"/>
          <w:u w:val="none"/>
        </w:rPr>
        <w:t xml:space="preserve">BOOKING:  </w:t>
      </w:r>
      <w:r>
        <w:rPr>
          <w:rFonts w:ascii="Abyssinica SIL" w:hAnsi="Abyssinica SIL"/>
          <w:b w:val="false"/>
          <w:bCs w:val="false"/>
          <w:sz w:val="22"/>
          <w:szCs w:val="22"/>
          <w:u w:val="none"/>
        </w:rPr>
        <w:t>This Use case allow the passenger to book for a ride. When the a passenger book for a ride, he/she is first verified. After the system have verify the passenger account, he/she is then can then design on choosing any available driver fo the ride. When the driver is choosing, a notification is directly sent to him and can decide on weather to confirm or cancel the ride. After the driver have taken a decision, another notification is sent to the passenger.</w:t>
      </w:r>
    </w:p>
    <w:p>
      <w:pPr>
        <w:pStyle w:val="Normal"/>
        <w:jc w:val="both"/>
        <w:rPr>
          <w:rFonts w:ascii="Abyssinica SIL" w:hAnsi="Abyssinica SIL"/>
          <w:b w:val="false"/>
          <w:b w:val="false"/>
          <w:bCs w:val="false"/>
          <w:sz w:val="22"/>
          <w:szCs w:val="22"/>
        </w:rPr>
      </w:pPr>
      <w:r>
        <w:rPr>
          <w:rFonts w:ascii="Abyssinica SIL" w:hAnsi="Abyssinica SIL"/>
          <w:b w:val="false"/>
          <w:bCs w:val="false"/>
          <w:sz w:val="22"/>
          <w:szCs w:val="22"/>
        </w:rPr>
      </w:r>
    </w:p>
    <w:p>
      <w:pPr>
        <w:pStyle w:val="Normal"/>
        <w:tabs>
          <w:tab w:val="clear" w:pos="720"/>
          <w:tab w:val="left" w:pos="675" w:leader="none"/>
          <w:tab w:val="left" w:pos="2100" w:leader="none"/>
          <w:tab w:val="left" w:pos="2235" w:leader="none"/>
        </w:tabs>
        <w:jc w:val="both"/>
        <w:rPr>
          <w:rFonts w:ascii="Abyssinica SIL" w:hAnsi="Abyssinica SIL"/>
          <w:sz w:val="22"/>
          <w:szCs w:val="22"/>
        </w:rPr>
      </w:pPr>
      <w:r>
        <w:rPr>
          <w:rFonts w:ascii="Abyssinica SIL" w:hAnsi="Abyssinica SIL"/>
          <w:b/>
          <w:bCs/>
          <w:sz w:val="22"/>
          <w:szCs w:val="22"/>
          <w:u w:val="none"/>
        </w:rPr>
        <w:t xml:space="preserve">VIEW TRAVEL HISTORY: </w:t>
      </w:r>
      <w:r>
        <w:rPr>
          <w:rFonts w:ascii="Abyssinica SIL" w:hAnsi="Abyssinica SIL"/>
          <w:b w:val="false"/>
          <w:bCs w:val="false"/>
          <w:sz w:val="22"/>
          <w:szCs w:val="22"/>
          <w:u w:val="none"/>
        </w:rPr>
        <w:t xml:space="preserve"> This use case allow the passenger to view the travel history of the driver to know if the driver have already gone to his/her destination. This will help some passenger to have more trust in the driver and the application.</w:t>
      </w:r>
    </w:p>
    <w:p>
      <w:pPr>
        <w:pStyle w:val="Normal"/>
        <w:tabs>
          <w:tab w:val="clear" w:pos="720"/>
          <w:tab w:val="left" w:pos="675" w:leader="none"/>
          <w:tab w:val="left" w:pos="2100" w:leader="none"/>
          <w:tab w:val="left" w:pos="2235" w:leader="none"/>
        </w:tabs>
        <w:jc w:val="both"/>
        <w:rPr>
          <w:rFonts w:ascii="Abyssinica SIL" w:hAnsi="Abyssinica SIL"/>
          <w:b w:val="false"/>
          <w:b w:val="false"/>
          <w:bCs w:val="false"/>
          <w:sz w:val="22"/>
          <w:szCs w:val="22"/>
        </w:rPr>
      </w:pPr>
      <w:r>
        <w:rPr>
          <w:rFonts w:ascii="Abyssinica SIL" w:hAnsi="Abyssinica SIL"/>
          <w:b w:val="false"/>
          <w:bCs w:val="false"/>
          <w:sz w:val="22"/>
          <w:szCs w:val="22"/>
        </w:rPr>
      </w:r>
    </w:p>
    <w:p>
      <w:pPr>
        <w:pStyle w:val="Normal"/>
        <w:jc w:val="both"/>
        <w:rPr>
          <w:rFonts w:ascii="Abyssinica SIL" w:hAnsi="Abyssinica SIL"/>
          <w:sz w:val="22"/>
          <w:szCs w:val="22"/>
        </w:rPr>
      </w:pPr>
      <w:r>
        <w:rPr>
          <w:rFonts w:ascii="Abyssinica SIL" w:hAnsi="Abyssinica SIL"/>
          <w:b/>
          <w:bCs/>
          <w:sz w:val="22"/>
          <w:szCs w:val="22"/>
          <w:u w:val="none"/>
        </w:rPr>
        <w:t xml:space="preserve">TRACKING: </w:t>
      </w:r>
      <w:r>
        <w:rPr>
          <w:rFonts w:ascii="Abyssinica SIL" w:hAnsi="Abyssinica SIL"/>
          <w:b w:val="false"/>
          <w:bCs w:val="false"/>
          <w:sz w:val="22"/>
          <w:szCs w:val="22"/>
          <w:u w:val="none"/>
        </w:rPr>
        <w:t xml:space="preserve">  This use case make sure taxi drivers can easily locate passengers or the users to track their destination and direction. This make sure the driver can find the best and shortest road to arrive at the destination.</w:t>
      </w:r>
    </w:p>
    <w:p>
      <w:pPr>
        <w:pStyle w:val="Normal"/>
        <w:jc w:val="both"/>
        <w:rPr>
          <w:rFonts w:ascii="Abyssinica SIL" w:hAnsi="Abyssinica SIL"/>
          <w:sz w:val="22"/>
          <w:szCs w:val="22"/>
        </w:rPr>
      </w:pPr>
      <w:r>
        <w:rPr>
          <w:rFonts w:ascii="Abyssinica SIL" w:hAnsi="Abyssinica SIL"/>
          <w:b w:val="false"/>
          <w:bCs w:val="false"/>
          <w:sz w:val="22"/>
          <w:szCs w:val="22"/>
          <w:u w:val="none"/>
        </w:rPr>
        <w:t>This also allow the system to track all the taxi driver when the are using the application.</w:t>
      </w:r>
    </w:p>
    <w:p>
      <w:pPr>
        <w:pStyle w:val="Normal"/>
        <w:jc w:val="both"/>
        <w:rPr>
          <w:rFonts w:ascii="Abyssinica SIL" w:hAnsi="Abyssinica SIL"/>
          <w:sz w:val="22"/>
          <w:szCs w:val="22"/>
        </w:rPr>
      </w:pPr>
      <w:r>
        <w:rPr>
          <w:rFonts w:ascii="Abyssinica SIL" w:hAnsi="Abyssinica SIL"/>
          <w:b w:val="false"/>
          <w:bCs w:val="false"/>
          <w:sz w:val="22"/>
          <w:szCs w:val="22"/>
          <w:u w:val="none"/>
        </w:rPr>
        <w:tab/>
        <w:t xml:space="preserve">                                 </w:t>
      </w:r>
    </w:p>
    <w:p>
      <w:pPr>
        <w:pStyle w:val="Normal"/>
        <w:jc w:val="both"/>
        <w:rPr>
          <w:rFonts w:ascii="Abyssinica SIL" w:hAnsi="Abyssinica SIL"/>
          <w:sz w:val="22"/>
          <w:szCs w:val="22"/>
        </w:rPr>
      </w:pPr>
      <w:r>
        <w:rPr>
          <w:rFonts w:ascii="Abyssinica SIL" w:hAnsi="Abyssinica SIL"/>
          <w:b/>
          <w:bCs/>
          <w:sz w:val="22"/>
          <w:szCs w:val="22"/>
          <w:u w:val="none"/>
        </w:rPr>
        <w:t xml:space="preserve">LOGIN:  </w:t>
      </w:r>
      <w:r>
        <w:rPr>
          <w:rFonts w:ascii="Abyssinica SIL" w:hAnsi="Abyssinica SIL"/>
          <w:b w:val="false"/>
          <w:bCs w:val="false"/>
          <w:sz w:val="22"/>
          <w:szCs w:val="22"/>
          <w:u w:val="none"/>
        </w:rPr>
        <w:t>This use case allow the users to login to their account. When a user want to login to his/her, the user will first authenticate by inputting his/her password and a username. If both correspond with that of the system, then the user is allow  to access the account. In case the user does not have an account, he/she can create one either as customer or driver.</w:t>
      </w:r>
    </w:p>
    <w:p>
      <w:pPr>
        <w:pStyle w:val="Normal"/>
        <w:jc w:val="both"/>
        <w:rPr>
          <w:rFonts w:ascii="Abyssinica SIL" w:hAnsi="Abyssinica SIL"/>
          <w:b w:val="false"/>
          <w:b w:val="false"/>
          <w:bCs w:val="false"/>
          <w:sz w:val="22"/>
          <w:szCs w:val="22"/>
        </w:rPr>
      </w:pPr>
      <w:r>
        <w:rPr>
          <w:rFonts w:ascii="Abyssinica SIL" w:hAnsi="Abyssinica SIL"/>
          <w:b w:val="false"/>
          <w:bCs w:val="false"/>
          <w:sz w:val="22"/>
          <w:szCs w:val="22"/>
        </w:rPr>
      </w:r>
    </w:p>
    <w:p>
      <w:pPr>
        <w:pStyle w:val="Normal"/>
        <w:jc w:val="both"/>
        <w:rPr>
          <w:rFonts w:ascii="Abyssinica SIL" w:hAnsi="Abyssinica SIL"/>
          <w:sz w:val="22"/>
          <w:szCs w:val="22"/>
        </w:rPr>
      </w:pPr>
      <w:r>
        <w:rPr>
          <w:rFonts w:ascii="Abyssinica SIL" w:hAnsi="Abyssinica SIL"/>
          <w:b/>
          <w:bCs/>
          <w:sz w:val="22"/>
          <w:szCs w:val="22"/>
          <w:u w:val="none"/>
        </w:rPr>
        <w:t xml:space="preserve">CUSTOMER SERVICE:   </w:t>
      </w:r>
      <w:r>
        <w:rPr>
          <w:rFonts w:ascii="Abyssinica SIL" w:hAnsi="Abyssinica SIL"/>
          <w:b w:val="false"/>
          <w:bCs w:val="false"/>
          <w:sz w:val="22"/>
          <w:szCs w:val="22"/>
          <w:u w:val="none"/>
        </w:rPr>
        <w:t>This use case allow all users of the platform to sick for assistance on any challenges they are facing while using the app. This also allow users to give feedback on their experience while using the app in order to improve the app.</w:t>
      </w:r>
    </w:p>
    <w:p>
      <w:pPr>
        <w:pStyle w:val="Normal"/>
        <w:jc w:val="both"/>
        <w:rPr>
          <w:b w:val="false"/>
          <w:b w:val="false"/>
          <w:bCs w:val="false"/>
          <w:u w:val="none"/>
        </w:rPr>
      </w:pPr>
      <w:r>
        <w:rPr>
          <w:b w:val="false"/>
          <w:bCs w:val="false"/>
          <w:u w:val="none"/>
        </w:rPr>
      </w:r>
    </w:p>
    <w:p>
      <w:pPr>
        <w:pStyle w:val="Normal"/>
        <w:spacing w:before="0" w:after="200"/>
        <w:jc w:val="both"/>
        <w:rPr>
          <w:rFonts w:ascii="Abyssinica SIL" w:hAnsi="Abyssinica SIL"/>
          <w:sz w:val="22"/>
          <w:szCs w:val="22"/>
        </w:rPr>
      </w:pPr>
      <w:r>
        <w:rPr>
          <w:rFonts w:ascii="Abyssinica SIL" w:hAnsi="Abyssinica SIL"/>
          <w:b w:val="false"/>
          <w:bCs w:val="false"/>
          <w:sz w:val="22"/>
          <w:szCs w:val="22"/>
          <w:u w:val="none"/>
        </w:rPr>
        <w:tab/>
        <w:tab/>
      </w:r>
      <w:r>
        <w:rPr>
          <w:rFonts w:ascii="Abyssinica SIL" w:hAnsi="Abyssinica SIL"/>
          <w:b/>
          <w:bCs/>
          <w:sz w:val="26"/>
          <w:szCs w:val="26"/>
          <w:u w:val="none"/>
        </w:rPr>
        <w:t xml:space="preserve">2. </w:t>
      </w:r>
      <w:r>
        <w:rPr>
          <w:rFonts w:ascii="Abyssinica SIL" w:hAnsi="Abyssinica SIL"/>
          <w:b/>
          <w:sz w:val="26"/>
          <w:szCs w:val="26"/>
        </w:rPr>
        <w:t>DATA FLOW DIAGRAM</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drawing>
          <wp:anchor behindDoc="0" distT="0" distB="0" distL="114300" distR="114300" simplePos="0" locked="0" layoutInCell="0" allowOverlap="1" relativeHeight="12">
            <wp:simplePos x="0" y="0"/>
            <wp:positionH relativeFrom="margin">
              <wp:posOffset>171450</wp:posOffset>
            </wp:positionH>
            <wp:positionV relativeFrom="paragraph">
              <wp:posOffset>341630</wp:posOffset>
            </wp:positionV>
            <wp:extent cx="5924550" cy="5072380"/>
            <wp:effectExtent l="0" t="0" r="0" b="0"/>
            <wp:wrapSquare wrapText="bothSides"/>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7"/>
                    <a:srcRect l="18859" t="13081" r="28145" b="6225"/>
                    <a:stretch>
                      <a:fillRect/>
                    </a:stretch>
                  </pic:blipFill>
                  <pic:spPr bwMode="auto">
                    <a:xfrm>
                      <a:off x="0" y="0"/>
                      <a:ext cx="5924550" cy="5072380"/>
                    </a:xfrm>
                    <a:prstGeom prst="rect">
                      <a:avLst/>
                    </a:prstGeom>
                  </pic:spPr>
                </pic:pic>
              </a:graphicData>
            </a:graphic>
          </wp:anchor>
        </w:drawing>
      </w:r>
      <w:bookmarkStart w:id="2" w:name="_GoBack1"/>
      <w:bookmarkStart w:id="3" w:name="_GoBack1"/>
      <w:bookmarkEnd w:id="3"/>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cs="Times New Roman" w:ascii="Abyssinica SIL" w:hAnsi="Abyssinica SIL"/>
          <w:b/>
          <w:sz w:val="22"/>
          <w:szCs w:val="22"/>
        </w:rPr>
        <w:t>Introduction:</w:t>
      </w:r>
      <w:r>
        <w:rPr>
          <w:rFonts w:cs="Times New Roman" w:ascii="Abyssinica SIL" w:hAnsi="Abyssinica SIL"/>
          <w:sz w:val="22"/>
          <w:szCs w:val="22"/>
        </w:rPr>
        <w:t xml:space="preserve"> The passengers positioning system is designed to help passengers book vehicles with ease and automatically locate them using GPS. The system is integrated with MOMO (MTN Mobile Money) payment system, allowing passengers to pay for transportation with MOMO. The system also enables drivers to register and login, and they can receive payment via MOMO.</w:t>
      </w:r>
    </w:p>
    <w:p>
      <w:pPr>
        <w:pStyle w:val="Normal"/>
        <w:jc w:val="both"/>
        <w:rPr>
          <w:rFonts w:ascii="Abyssinica SIL" w:hAnsi="Abyssinica SIL"/>
          <w:sz w:val="22"/>
          <w:szCs w:val="22"/>
        </w:rPr>
      </w:pPr>
      <w:r>
        <w:rPr>
          <w:rFonts w:cs="Times New Roman" w:ascii="Abyssinica SIL" w:hAnsi="Abyssinica SIL"/>
          <w:sz w:val="22"/>
          <w:szCs w:val="22"/>
        </w:rPr>
        <w:t>Data Flow Diagram: The data flow diagram (DFD) of the passenger positioning system consists of four main components: passengers, drivers, GPS system, and the MOMO payment system.</w:t>
      </w:r>
    </w:p>
    <w:p>
      <w:pPr>
        <w:pStyle w:val="Normal"/>
        <w:numPr>
          <w:ilvl w:val="0"/>
          <w:numId w:val="1"/>
        </w:numPr>
        <w:jc w:val="both"/>
        <w:rPr>
          <w:rFonts w:ascii="Abyssinica SIL" w:hAnsi="Abyssinica SIL"/>
          <w:sz w:val="22"/>
          <w:szCs w:val="22"/>
        </w:rPr>
      </w:pPr>
      <w:r>
        <w:rPr>
          <w:rFonts w:cs="Times New Roman" w:ascii="Abyssinica SIL" w:hAnsi="Abyssinica SIL"/>
          <w:b/>
          <w:sz w:val="22"/>
          <w:szCs w:val="22"/>
        </w:rPr>
        <w:t xml:space="preserve">Passenger Component: </w:t>
      </w:r>
      <w:r>
        <w:rPr>
          <w:rFonts w:cs="Times New Roman" w:ascii="Abyssinica SIL" w:hAnsi="Abyssinica SIL"/>
          <w:sz w:val="22"/>
          <w:szCs w:val="22"/>
        </w:rPr>
        <w:t>The passenger component includes all passenger-related functions such as registration, login, booking, and payment. A passenger registers and logs in to access the system. After logging in, the passenger can book a driver by entering their location, destination, and payment details. The booking information is then sent to the GPS system, where it is used to locate the passenger. The passenger can pay for transportation using the MOMO payment system.</w:t>
      </w:r>
    </w:p>
    <w:p>
      <w:pPr>
        <w:pStyle w:val="Normal"/>
        <w:numPr>
          <w:ilvl w:val="0"/>
          <w:numId w:val="1"/>
        </w:numPr>
        <w:jc w:val="both"/>
        <w:rPr>
          <w:rFonts w:ascii="Abyssinica SIL" w:hAnsi="Abyssinica SIL"/>
          <w:sz w:val="22"/>
          <w:szCs w:val="22"/>
        </w:rPr>
      </w:pPr>
      <w:r>
        <w:rPr>
          <w:rFonts w:cs="Times New Roman" w:ascii="Abyssinica SIL" w:hAnsi="Abyssinica SIL"/>
          <w:b/>
          <w:sz w:val="22"/>
          <w:szCs w:val="22"/>
        </w:rPr>
        <w:t>Driver Component:</w:t>
      </w:r>
      <w:r>
        <w:rPr>
          <w:rFonts w:cs="Times New Roman" w:ascii="Abyssinica SIL" w:hAnsi="Abyssinica SIL"/>
          <w:sz w:val="22"/>
          <w:szCs w:val="22"/>
        </w:rPr>
        <w:t xml:space="preserve"> The driver component includes all driver-related functions such as registration, login, and location. A driver registers and logs in to access the system. After logging in, the driver's location is automatically tracked using GPS, which makes it easy for passengers to locate them. Once a driver is booked, they receive a notification, and they can accept or decline the booking. After the trip, the driver receives payment via MOMO.</w:t>
      </w:r>
    </w:p>
    <w:p>
      <w:pPr>
        <w:pStyle w:val="Normal"/>
        <w:numPr>
          <w:ilvl w:val="0"/>
          <w:numId w:val="1"/>
        </w:numPr>
        <w:jc w:val="both"/>
        <w:rPr>
          <w:rFonts w:ascii="Abyssinica SIL" w:hAnsi="Abyssinica SIL"/>
          <w:sz w:val="22"/>
          <w:szCs w:val="22"/>
        </w:rPr>
      </w:pPr>
      <w:r>
        <w:rPr>
          <w:rFonts w:cs="Times New Roman" w:ascii="Abyssinica SIL" w:hAnsi="Abyssinica SIL"/>
          <w:b/>
          <w:sz w:val="22"/>
          <w:szCs w:val="22"/>
        </w:rPr>
        <w:t>GPS Component:</w:t>
      </w:r>
      <w:r>
        <w:rPr>
          <w:rFonts w:cs="Times New Roman" w:ascii="Abyssinica SIL" w:hAnsi="Abyssinica SIL"/>
          <w:sz w:val="22"/>
          <w:szCs w:val="22"/>
        </w:rPr>
        <w:t xml:space="preserve"> The GPS component is responsible for tracking the location of both the passengers and the drivers. It receives information from both the passenger and driver components and uses it to locate the parties involved. The GPS component updates the system in real-time, making it easy for both the passengers and drivers to track one another.</w:t>
      </w:r>
    </w:p>
    <w:p>
      <w:pPr>
        <w:pStyle w:val="Normal"/>
        <w:numPr>
          <w:ilvl w:val="0"/>
          <w:numId w:val="1"/>
        </w:numPr>
        <w:jc w:val="both"/>
        <w:rPr>
          <w:rFonts w:ascii="Abyssinica SIL" w:hAnsi="Abyssinica SIL"/>
          <w:sz w:val="22"/>
          <w:szCs w:val="22"/>
        </w:rPr>
      </w:pPr>
      <w:r>
        <w:rPr>
          <w:rFonts w:cs="Times New Roman" w:ascii="Abyssinica SIL" w:hAnsi="Abyssinica SIL"/>
          <w:b/>
          <w:sz w:val="22"/>
          <w:szCs w:val="22"/>
        </w:rPr>
        <w:t>MOMO Payment System:</w:t>
      </w:r>
      <w:r>
        <w:rPr>
          <w:rFonts w:cs="Times New Roman" w:ascii="Abyssinica SIL" w:hAnsi="Abyssinica SIL"/>
          <w:sz w:val="22"/>
          <w:szCs w:val="22"/>
        </w:rPr>
        <w:t xml:space="preserve"> The MOMO payment system integration allows passengers to pay for transportation with ease. After booking a driver, the passenger enters their payment details, and the payment is processed using MOMO. The driver receives their payment via MOMO after the trip is complete.</w:t>
      </w:r>
    </w:p>
    <w:p>
      <w:pPr>
        <w:pStyle w:val="Normal"/>
        <w:jc w:val="both"/>
        <w:rPr>
          <w:rFonts w:ascii="Abyssinica SIL" w:hAnsi="Abyssinica SIL"/>
          <w:sz w:val="22"/>
          <w:szCs w:val="22"/>
        </w:rPr>
      </w:pPr>
      <w:r>
        <w:rPr>
          <w:rFonts w:cs="Times New Roman" w:ascii="Abyssinica SIL" w:hAnsi="Abyssinica SIL"/>
          <w:b/>
          <w:sz w:val="22"/>
          <w:szCs w:val="22"/>
        </w:rPr>
        <w:t>Conclusion:</w:t>
      </w:r>
      <w:r>
        <w:rPr>
          <w:rFonts w:cs="Times New Roman" w:ascii="Abyssinica SIL" w:hAnsi="Abyssinica SIL"/>
          <w:sz w:val="22"/>
          <w:szCs w:val="22"/>
        </w:rPr>
        <w:t xml:space="preserve"> The passengers positioning system is designed to provide an easy and efficient way for passengers to book and locate drivers. The system is integrated with GPS, which enables automatic location tracking, and MOMO payment system, which makes payments easy. The data flow diagram of the system shows how the passengers, drivers, GPS, and MOMO payment systems interact to form a functional and reliable system.</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tab/>
        <w:tab/>
        <w:tab/>
      </w:r>
      <w:r>
        <w:rPr>
          <w:rFonts w:cs="Times New Roman" w:ascii="Abyssinica SIL" w:hAnsi="Abyssinica SIL"/>
          <w:b/>
          <w:bCs/>
          <w:sz w:val="28"/>
          <w:szCs w:val="28"/>
          <w:u w:val="single"/>
        </w:rPr>
        <w:t>3. SEQUENCE DIAGRAM</w:t>
      </w:r>
    </w:p>
    <w:p>
      <w:pPr>
        <w:pStyle w:val="Normal"/>
        <w:jc w:val="both"/>
        <w:rPr>
          <w:rFonts w:ascii="Abyssinica SIL" w:hAnsi="Abyssinica SIL" w:cs="Times New Roman"/>
          <w:sz w:val="22"/>
          <w:szCs w:val="22"/>
        </w:rPr>
      </w:pPr>
      <w:r>
        <w:rPr>
          <w:rFonts w:cs="Times New Roman" w:ascii="Abyssinica SIL" w:hAnsi="Abyssinica SIL"/>
          <w:sz w:val="22"/>
          <w:szCs w:val="22"/>
        </w:rPr>
        <w:t>Assuming the hardware is part of the system.</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b/>
          <w:b/>
          <w:bCs/>
          <w:sz w:val="26"/>
          <w:szCs w:val="26"/>
        </w:rPr>
      </w:pPr>
      <w:r>
        <w:rPr>
          <w:rFonts w:cs="Times New Roman" w:ascii="Abyssinica SIL" w:hAnsi="Abyssinica SIL"/>
          <w:b/>
          <w:bCs/>
          <w:sz w:val="26"/>
          <w:szCs w:val="26"/>
        </w:rPr>
        <w:t>I. Sequence diagram of Booking Use Case:</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687820" cy="453834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
                    <a:stretch>
                      <a:fillRect/>
                    </a:stretch>
                  </pic:blipFill>
                  <pic:spPr bwMode="auto">
                    <a:xfrm>
                      <a:off x="0" y="0"/>
                      <a:ext cx="6687820" cy="4538345"/>
                    </a:xfrm>
                    <a:prstGeom prst="rect">
                      <a:avLst/>
                    </a:prstGeom>
                  </pic:spPr>
                </pic:pic>
              </a:graphicData>
            </a:graphic>
          </wp:anchor>
        </w:drawing>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b/>
          <w:b/>
          <w:bCs/>
          <w:sz w:val="26"/>
          <w:szCs w:val="26"/>
        </w:rPr>
      </w:pPr>
      <w:r>
        <w:rPr>
          <w:rFonts w:cs="Times New Roman" w:ascii="Abyssinica SIL" w:hAnsi="Abyssinica SIL"/>
          <w:b/>
          <w:bCs/>
          <w:sz w:val="26"/>
          <w:szCs w:val="26"/>
        </w:rPr>
        <w:t>II. Sequence diagram of Log In Use Case:</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601408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9"/>
                    <a:stretch>
                      <a:fillRect/>
                    </a:stretch>
                  </pic:blipFill>
                  <pic:spPr bwMode="auto">
                    <a:xfrm>
                      <a:off x="0" y="0"/>
                      <a:ext cx="5943600" cy="6014085"/>
                    </a:xfrm>
                    <a:prstGeom prst="rect">
                      <a:avLst/>
                    </a:prstGeom>
                  </pic:spPr>
                </pic:pic>
              </a:graphicData>
            </a:graphic>
          </wp:anchor>
        </w:drawing>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b/>
          <w:b/>
          <w:bCs/>
          <w:sz w:val="26"/>
          <w:szCs w:val="26"/>
        </w:rPr>
      </w:pPr>
      <w:r>
        <w:rPr>
          <w:rFonts w:cs="Times New Roman" w:ascii="Abyssinica SIL" w:hAnsi="Abyssinica SIL"/>
          <w:b/>
          <w:bCs/>
          <w:sz w:val="26"/>
          <w:szCs w:val="26"/>
        </w:rPr>
        <w:t>III. Sequence diagram of Customer Services Use Case:</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63945" cy="5610860"/>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0"/>
                    <a:stretch>
                      <a:fillRect/>
                    </a:stretch>
                  </pic:blipFill>
                  <pic:spPr bwMode="auto">
                    <a:xfrm>
                      <a:off x="0" y="0"/>
                      <a:ext cx="6163945" cy="5610860"/>
                    </a:xfrm>
                    <a:prstGeom prst="rect">
                      <a:avLst/>
                    </a:prstGeom>
                  </pic:spPr>
                </pic:pic>
              </a:graphicData>
            </a:graphic>
          </wp:anchor>
        </w:drawing>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tab/>
        <w:tab/>
        <w:tab/>
        <w:t>4. ACTIVITY DIAGRAM</w:t>
        <w:tab/>
        <w:tab/>
        <w:tab/>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t>Assuming the hardware is part of the system.</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jc w:val="both"/>
        <w:rPr>
          <w:rFonts w:ascii="Abyssinica SIL" w:hAnsi="Abyssinica SIL" w:cs="Times New Roman"/>
          <w:sz w:val="22"/>
          <w:szCs w:val="22"/>
        </w:rPr>
      </w:pPr>
      <w:r>
        <w:rPr>
          <w:rFonts w:cs="Times New Roman" w:ascii="Abyssinica SIL" w:hAnsi="Abyssinica SIL"/>
          <w:sz w:val="22"/>
          <w:szCs w:val="22"/>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67780" cy="6123305"/>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1"/>
                    <a:stretch>
                      <a:fillRect/>
                    </a:stretch>
                  </pic:blipFill>
                  <pic:spPr bwMode="auto">
                    <a:xfrm>
                      <a:off x="0" y="0"/>
                      <a:ext cx="6367780" cy="6123305"/>
                    </a:xfrm>
                    <a:prstGeom prst="rect">
                      <a:avLst/>
                    </a:prstGeom>
                  </pic:spPr>
                </pic:pic>
              </a:graphicData>
            </a:graphic>
          </wp:anchor>
        </w:drawing>
      </w:r>
    </w:p>
    <w:p>
      <w:pPr>
        <w:pStyle w:val="Normal"/>
        <w:jc w:val="both"/>
        <w:rPr>
          <w:rFonts w:ascii="Abyssinica SIL" w:hAnsi="Abyssinica SIL" w:cs="Times New Roman"/>
          <w:sz w:val="22"/>
          <w:szCs w:val="22"/>
        </w:rPr>
      </w:pPr>
      <w:r>
        <w:drawing>
          <wp:anchor behindDoc="0" distT="0" distB="0" distL="0" distR="0" simplePos="0" locked="0" layoutInCell="0" allowOverlap="1" relativeHeight="17">
            <wp:simplePos x="0" y="0"/>
            <wp:positionH relativeFrom="column">
              <wp:posOffset>57150</wp:posOffset>
            </wp:positionH>
            <wp:positionV relativeFrom="paragraph">
              <wp:posOffset>418465</wp:posOffset>
            </wp:positionV>
            <wp:extent cx="5943600" cy="7337425"/>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2"/>
                    <a:stretch>
                      <a:fillRect/>
                    </a:stretch>
                  </pic:blipFill>
                  <pic:spPr bwMode="auto">
                    <a:xfrm>
                      <a:off x="0" y="0"/>
                      <a:ext cx="5943600" cy="7337425"/>
                    </a:xfrm>
                    <a:prstGeom prst="rect">
                      <a:avLst/>
                    </a:prstGeom>
                  </pic:spPr>
                </pic:pic>
              </a:graphicData>
            </a:graphic>
          </wp:anchor>
        </w:drawing>
      </w:r>
      <w:r>
        <w:rPr>
          <w:rFonts w:cs="Times New Roman" w:ascii="Abyssinica SIL" w:hAnsi="Abyssinica SIL"/>
          <w:sz w:val="22"/>
          <w:szCs w:val="22"/>
        </w:rPr>
        <w:tab/>
        <w:tab/>
        <w:tab/>
      </w:r>
      <w:r>
        <w:rPr>
          <w:rFonts w:cs="Times New Roman" w:ascii="Abyssinica SIL" w:hAnsi="Abyssinica SIL"/>
          <w:b/>
          <w:bCs/>
          <w:sz w:val="28"/>
          <w:szCs w:val="28"/>
          <w:u w:val="single"/>
        </w:rPr>
        <w:t>5. CLASS DIAGRAM</w:t>
      </w:r>
    </w:p>
    <w:p>
      <w:pPr>
        <w:pStyle w:val="Normal"/>
        <w:jc w:val="both"/>
        <w:rPr>
          <w:rFonts w:ascii="Abyssinica SIL" w:hAnsi="Abyssinica SIL" w:cs="Times New Roman"/>
          <w:sz w:val="22"/>
          <w:szCs w:val="22"/>
        </w:rPr>
      </w:pPr>
      <w:r>
        <w:rPr>
          <w:rFonts w:cs="Times New Roman" w:ascii="Abyssinica SIL" w:hAnsi="Abyssinica SIL"/>
          <w:sz w:val="22"/>
          <w:szCs w:val="22"/>
        </w:rPr>
      </w:r>
    </w:p>
    <w:p>
      <w:pPr>
        <w:pStyle w:val="Normal"/>
        <w:spacing w:before="0" w:after="200"/>
        <w:jc w:val="both"/>
        <w:rPr>
          <w:rFonts w:ascii="Abyssinica SIL" w:hAnsi="Abyssinica SIL"/>
          <w:sz w:val="22"/>
          <w:szCs w:val="22"/>
        </w:rPr>
      </w:pPr>
      <w:r>
        <w:rPr/>
      </w:r>
    </w:p>
    <w:p>
      <w:pPr>
        <w:pStyle w:val="Normal"/>
        <w:spacing w:before="0" w:after="200"/>
        <w:jc w:val="both"/>
        <w:rPr>
          <w:rFonts w:ascii="Abyssinica SIL" w:hAnsi="Abyssinica SIL"/>
          <w:sz w:val="22"/>
          <w:szCs w:val="22"/>
        </w:rPr>
      </w:pPr>
      <w:r>
        <w:rPr/>
      </w:r>
    </w:p>
    <w:p>
      <w:pPr>
        <w:pStyle w:val="Normal"/>
        <w:spacing w:before="0" w:after="200"/>
        <w:jc w:val="both"/>
        <w:rPr>
          <w:rFonts w:ascii="Abyssinica SIL" w:hAnsi="Abyssinica SIL"/>
          <w:sz w:val="22"/>
          <w:szCs w:val="22"/>
        </w:rPr>
      </w:pPr>
      <w:r>
        <w:rPr/>
      </w:r>
    </w:p>
    <w:p>
      <w:pPr>
        <w:pStyle w:val="Normal"/>
        <w:spacing w:before="0" w:after="200"/>
        <w:jc w:val="both"/>
        <w:rPr>
          <w:rFonts w:ascii="Abyssinica SIL" w:hAnsi="Abyssinica SIL"/>
          <w:sz w:val="22"/>
          <w:szCs w:val="22"/>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byssinica SI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160"/>
        </w:tabs>
        <w:ind w:left="2880" w:hanging="360"/>
      </w:pPr>
      <w:rPr/>
    </w:lvl>
    <w:lvl w:ilvl="1">
      <w:start w:val="1"/>
      <w:numFmt w:val="lowerLetter"/>
      <w:lvlText w:val="%2."/>
      <w:lvlJc w:val="left"/>
      <w:pPr>
        <w:tabs>
          <w:tab w:val="num" w:pos="2160"/>
        </w:tabs>
        <w:ind w:left="3600" w:hanging="360"/>
      </w:pPr>
      <w:rPr/>
    </w:lvl>
    <w:lvl w:ilvl="2">
      <w:start w:val="1"/>
      <w:numFmt w:val="lowerRoman"/>
      <w:lvlText w:val="%3."/>
      <w:lvlJc w:val="right"/>
      <w:pPr>
        <w:tabs>
          <w:tab w:val="num" w:pos="2160"/>
        </w:tabs>
        <w:ind w:left="4320" w:hanging="180"/>
      </w:pPr>
      <w:rPr/>
    </w:lvl>
    <w:lvl w:ilvl="3">
      <w:start w:val="1"/>
      <w:numFmt w:val="decimal"/>
      <w:lvlText w:val="%4."/>
      <w:lvlJc w:val="left"/>
      <w:pPr>
        <w:tabs>
          <w:tab w:val="num" w:pos="2160"/>
        </w:tabs>
        <w:ind w:left="5040" w:hanging="360"/>
      </w:pPr>
      <w:rPr/>
    </w:lvl>
    <w:lvl w:ilvl="4">
      <w:start w:val="1"/>
      <w:numFmt w:val="lowerLetter"/>
      <w:lvlText w:val="%5."/>
      <w:lvlJc w:val="left"/>
      <w:pPr>
        <w:tabs>
          <w:tab w:val="num" w:pos="2160"/>
        </w:tabs>
        <w:ind w:left="5760" w:hanging="360"/>
      </w:pPr>
      <w:rPr/>
    </w:lvl>
    <w:lvl w:ilvl="5">
      <w:start w:val="1"/>
      <w:numFmt w:val="lowerRoman"/>
      <w:lvlText w:val="%6."/>
      <w:lvlJc w:val="right"/>
      <w:pPr>
        <w:tabs>
          <w:tab w:val="num" w:pos="2160"/>
        </w:tabs>
        <w:ind w:left="6480" w:hanging="180"/>
      </w:pPr>
      <w:rPr/>
    </w:lvl>
    <w:lvl w:ilvl="6">
      <w:start w:val="1"/>
      <w:numFmt w:val="decimal"/>
      <w:lvlText w:val="%7."/>
      <w:lvlJc w:val="left"/>
      <w:pPr>
        <w:tabs>
          <w:tab w:val="num" w:pos="2160"/>
        </w:tabs>
        <w:ind w:left="7200" w:hanging="360"/>
      </w:pPr>
      <w:rPr/>
    </w:lvl>
    <w:lvl w:ilvl="7">
      <w:start w:val="1"/>
      <w:numFmt w:val="lowerLetter"/>
      <w:lvlText w:val="%8."/>
      <w:lvlJc w:val="left"/>
      <w:pPr>
        <w:tabs>
          <w:tab w:val="num" w:pos="2160"/>
        </w:tabs>
        <w:ind w:left="7920" w:hanging="360"/>
      </w:pPr>
      <w:rPr/>
    </w:lvl>
    <w:lvl w:ilvl="8">
      <w:start w:val="1"/>
      <w:numFmt w:val="lowerRoman"/>
      <w:lvlText w:val="%9."/>
      <w:lvlJc w:val="right"/>
      <w:pPr>
        <w:tabs>
          <w:tab w:val="num" w:pos="2160"/>
        </w:tabs>
        <w:ind w:left="86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764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b764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b764b"/>
    <w:pPr>
      <w:spacing w:lineRule="auto" w:line="240" w:before="0" w:after="0"/>
    </w:pPr>
    <w:rPr>
      <w:rFonts w:ascii="Tahoma" w:hAnsi="Tahoma" w:cs="Tahoma"/>
      <w:sz w:val="16"/>
      <w:szCs w:val="16"/>
    </w:rPr>
  </w:style>
  <w:style w:type="paragraph" w:styleId="ListParagraph">
    <w:name w:val="List Paragraph"/>
    <w:basedOn w:val="Normal"/>
    <w:uiPriority w:val="34"/>
    <w:qFormat/>
    <w:rsid w:val="000b764b"/>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Application>LibreOffice/7.3.7.2$Linux_X86_64 LibreOffice_project/30$Build-2</Application>
  <AppVersion>15.0000</AppVersion>
  <Pages>15</Pages>
  <Words>834</Words>
  <Characters>4341</Characters>
  <CharactersWithSpaces>5315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2023-03-31T11:09:00Z</dcterms:created>
  <dc:creator>PJ-PC</dc:creator>
  <dc:description/>
  <dc:language>en-US</dc:language>
  <cp:lastModifiedBy/>
  <dcterms:modified xsi:type="dcterms:W3CDTF">2023-05-12T20:44:25Z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