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Times New Roman" w:hAnsi="Times New Roman" w:cs="Times New Roman"/>
          <w:b/>
          <w:b/>
          <w:sz w:val="28"/>
          <w:szCs w:val="28"/>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spacing w:lineRule="auto" w:line="240"/>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r>
        <w:rPr>
          <w:rFonts w:cs="Times New Roman" w:ascii="Times New Roman" w:hAnsi="Times New Roman"/>
          <w:b/>
          <w:i/>
          <w:iCs/>
          <w:sz w:val="28"/>
          <w:szCs w:val="28"/>
        </w:rPr>
        <w:tab/>
      </w:r>
    </w:p>
    <w:p>
      <w:pPr>
        <w:pStyle w:val="Normal"/>
        <w:spacing w:lineRule="auto" w:line="240"/>
        <w:jc w:val="both"/>
        <w:rPr>
          <w:rFonts w:cs="Calibri" w:cstheme="minorHAnsi"/>
          <w:b/>
          <w:b/>
          <w:i/>
          <w:i/>
          <w:iCs/>
          <w:sz w:val="28"/>
          <w:szCs w:val="28"/>
        </w:rPr>
      </w:pPr>
      <w:r>
        <w:rPr>
          <w:rFonts w:cs="Calibri" w:cstheme="minorHAnsi"/>
          <w:b/>
          <w:i/>
          <w:iCs/>
          <w:sz w:val="28"/>
          <w:szCs w:val="28"/>
        </w:rPr>
        <w:t xml:space="preserve">                         </w:t>
      </w:r>
    </w:p>
    <w:p>
      <w:pPr>
        <w:pStyle w:val="Normal"/>
        <w:rPr>
          <w:rFonts w:cs="Calibri" w:cstheme="minorHAnsi"/>
          <w:b/>
          <w:b/>
          <w:i/>
          <w:i/>
          <w:iCs/>
          <w:sz w:val="28"/>
          <w:szCs w:val="28"/>
        </w:rPr>
      </w:pPr>
      <w:r>
        <w:rPr>
          <w:rFonts w:cs="Calibri" w:cstheme="minorHAnsi"/>
          <w:b/>
          <w:i/>
          <w:iCs/>
          <w:sz w:val="28"/>
          <w:szCs w:val="28"/>
        </w:rPr>
      </w:r>
    </w:p>
    <w:p>
      <w:pPr>
        <w:pStyle w:val="Normal"/>
        <w:rPr>
          <w:rFonts w:cs="Calibri" w:cstheme="minorHAnsi"/>
          <w:b/>
          <w:b/>
          <w:i/>
          <w:i/>
          <w:iCs/>
          <w:sz w:val="28"/>
          <w:szCs w:val="28"/>
        </w:rPr>
      </w:pPr>
      <w:r>
        <w:rPr>
          <w:rFonts w:cs="Calibri" w:cstheme="minorHAnsi"/>
          <w:b/>
          <w:i/>
          <w:iCs/>
          <w:sz w:val="28"/>
          <w:szCs w:val="28"/>
        </w:rPr>
        <mc:AlternateContent>
          <mc:Choice Requires="wps">
            <w:drawing>
              <wp:anchor behindDoc="0" distT="5080" distB="5080" distL="5080" distR="5715" simplePos="0" locked="0" layoutInCell="0" allowOverlap="1" relativeHeight="9" wp14:anchorId="78499095">
                <wp:simplePos x="0" y="0"/>
                <wp:positionH relativeFrom="column">
                  <wp:posOffset>-505460</wp:posOffset>
                </wp:positionH>
                <wp:positionV relativeFrom="paragraph">
                  <wp:posOffset>-41910</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Normal"/>
                              <w:rPr>
                                <w:b w:val="false"/>
                                <w:b w:val="false"/>
                                <w:bCs w:val="false"/>
                                <w:sz w:val="30"/>
                                <w:szCs w:val="30"/>
                              </w:rPr>
                            </w:pPr>
                            <w:r>
                              <w:rPr>
                                <w:b w:val="false"/>
                                <w:bCs w:val="false"/>
                                <w:sz w:val="30"/>
                                <w:szCs w:val="30"/>
                              </w:rPr>
                              <w:tab/>
                              <w:tab/>
                              <w:tab/>
                              <w:tab/>
                            </w:r>
                            <w:r>
                              <w:rPr>
                                <w:b/>
                                <w:bCs/>
                                <w:sz w:val="30"/>
                                <w:szCs w:val="30"/>
                              </w:rPr>
                              <w:t>UI Design of Ways</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9.8pt;margin-top:-3.3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color w:val="000000"/>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CEF440: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Normal"/>
                        <w:rPr>
                          <w:b w:val="false"/>
                          <w:b w:val="false"/>
                          <w:bCs w:val="false"/>
                          <w:sz w:val="30"/>
                          <w:szCs w:val="30"/>
                        </w:rPr>
                      </w:pPr>
                      <w:r>
                        <w:rPr>
                          <w:b w:val="false"/>
                          <w:bCs w:val="false"/>
                          <w:sz w:val="30"/>
                          <w:szCs w:val="30"/>
                        </w:rPr>
                        <w:tab/>
                        <w:tab/>
                        <w:tab/>
                        <w:tab/>
                      </w:r>
                      <w:r>
                        <w:rPr>
                          <w:b/>
                          <w:bCs/>
                          <w:sz w:val="30"/>
                          <w:szCs w:val="30"/>
                        </w:rPr>
                        <w:t>UI Design of Ways</w:t>
                      </w:r>
                    </w:p>
                    <w:p>
                      <w:pPr>
                        <w:pStyle w:val="Normal"/>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
                    </w:p>
                  </w:txbxContent>
                </v:textbox>
                <w10:wrap type="none"/>
              </v:shape>
            </w:pict>
          </mc:Fallback>
        </mc:AlternateConten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cs="Calibri" w:cstheme="minorHAnsi"/>
          <w:b/>
          <w:b/>
          <w:sz w:val="32"/>
          <w:szCs w:val="32"/>
        </w:rPr>
      </w:pPr>
      <w:r>
        <w:rPr>
          <w:rFonts w:cs="Calibri" w:cstheme="minorHAnsi"/>
          <w:b/>
          <w:sz w:val="32"/>
          <w:szCs w:val="32"/>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b/>
          <w:b/>
          <w:bCs/>
          <w:sz w:val="28"/>
          <w:szCs w:val="28"/>
          <w:lang w:val="en-CA" w:eastAsia="fr-FR"/>
        </w:rPr>
      </w:pPr>
      <w:r>
        <w:rPr/>
      </w:r>
    </w:p>
    <w:p>
      <w:pPr>
        <w:pStyle w:val="Normal"/>
        <w:rPr>
          <w:b/>
          <w:b/>
          <w:bCs/>
          <w:sz w:val="28"/>
          <w:szCs w:val="28"/>
          <w:lang w:val="en-CA" w:eastAsia="fr-FR"/>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b/>
          <w:bCs/>
          <w:sz w:val="28"/>
          <w:szCs w:val="28"/>
          <w:lang w:val="en-CA" w:eastAsia="fr-FR"/>
        </w:rPr>
        <w:t xml:space="preserve"> </w:t>
      </w:r>
    </w:p>
    <w:p>
      <w:pPr>
        <w:pStyle w:val="Normal"/>
        <w:rPr>
          <w:b/>
          <w:b/>
          <w:bCs/>
          <w:sz w:val="28"/>
          <w:szCs w:val="28"/>
          <w:lang w:val="en-CA" w:eastAsia="fr-FR"/>
        </w:rPr>
      </w:pPr>
      <w:r>
        <w:rPr/>
      </w:r>
    </w:p>
    <w:p>
      <w:pPr>
        <w:pStyle w:val="Normal"/>
        <w:ind w:firstLine="720"/>
        <w:rPr>
          <w:b/>
          <w:b/>
          <w:bCs/>
          <w:sz w:val="28"/>
          <w:szCs w:val="28"/>
          <w:lang w:val="en-CA" w:eastAsia="fr-FR"/>
        </w:rPr>
      </w:pPr>
      <w:r>
        <w:rPr>
          <w:b/>
          <w:bCs/>
          <w:sz w:val="28"/>
          <w:szCs w:val="28"/>
          <w:lang w:val="en-CA" w:eastAsia="fr-FR"/>
        </w:rPr>
        <w:t xml:space="preserve">HEUYA NDJANSEB KEVIN KENNEDY </w:t>
        <w:tab/>
        <w:tab/>
        <w:t xml:space="preserve"> FE20A049</w:t>
      </w:r>
    </w:p>
    <w:p>
      <w:pPr>
        <w:pStyle w:val="Normal"/>
        <w:ind w:firstLine="720"/>
        <w:rPr>
          <w:b/>
          <w:b/>
          <w:bCs/>
          <w:sz w:val="28"/>
          <w:szCs w:val="28"/>
          <w:lang w:val="en-CA" w:eastAsia="fr-FR"/>
        </w:rPr>
      </w:pPr>
      <w:r>
        <w:rPr>
          <w:b/>
          <w:bCs/>
          <w:sz w:val="28"/>
          <w:szCs w:val="28"/>
          <w:lang w:val="en-CA" w:eastAsia="fr-FR"/>
        </w:rPr>
        <w:t>YUVEN BRENDARD WIYFOFE</w:t>
        <w:tab/>
        <w:tab/>
        <w:tab/>
        <w:t xml:space="preserve"> FE20A124</w:t>
      </w:r>
    </w:p>
    <w:p>
      <w:pPr>
        <w:pStyle w:val="Normal"/>
        <w:ind w:firstLine="720"/>
        <w:rPr>
          <w:b/>
          <w:b/>
          <w:bCs/>
          <w:sz w:val="28"/>
          <w:szCs w:val="28"/>
          <w:lang w:val="en-CA" w:eastAsia="fr-FR"/>
        </w:rPr>
      </w:pPr>
      <w:r>
        <w:rPr>
          <w:b/>
          <w:bCs/>
          <w:sz w:val="28"/>
          <w:szCs w:val="28"/>
          <w:lang w:val="en-CA" w:eastAsia="fr-FR"/>
        </w:rPr>
        <w:t>LEKEAKA DELAND A</w:t>
      </w:r>
      <w:r>
        <w:rPr>
          <w:b/>
          <w:bCs/>
          <w:sz w:val="28"/>
          <w:szCs w:val="28"/>
          <w:lang w:val="en-CA" w:eastAsia="fr-FR"/>
        </w:rPr>
        <w:t>C</w:t>
      </w:r>
      <w:r>
        <w:rPr>
          <w:b/>
          <w:bCs/>
          <w:sz w:val="28"/>
          <w:szCs w:val="28"/>
          <w:lang w:val="en-CA" w:eastAsia="fr-FR"/>
        </w:rPr>
        <w:t xml:space="preserve">HANKENG </w:t>
        <w:tab/>
        <w:tab/>
        <w:tab/>
        <w:t xml:space="preserve"> FE20A056</w:t>
      </w:r>
    </w:p>
    <w:p>
      <w:pPr>
        <w:pStyle w:val="Normal"/>
        <w:ind w:firstLine="720"/>
        <w:rPr>
          <w:b/>
          <w:b/>
          <w:bCs/>
          <w:sz w:val="28"/>
          <w:szCs w:val="28"/>
          <w:lang w:val="en-CA" w:eastAsia="fr-FR"/>
        </w:rPr>
      </w:pPr>
      <w:r>
        <w:rPr>
          <w:b/>
          <w:bCs/>
          <w:sz w:val="28"/>
          <w:szCs w:val="28"/>
          <w:lang w:val="en-CA" w:eastAsia="fr-FR"/>
        </w:rPr>
      </w:r>
    </w:p>
    <w:p>
      <w:pPr>
        <w:pStyle w:val="Normal"/>
        <w:ind w:firstLine="720"/>
        <w:rPr>
          <w:b/>
          <w:b/>
          <w:bCs/>
          <w:sz w:val="28"/>
          <w:szCs w:val="28"/>
          <w:lang w:val="en-CA" w:eastAsia="fr-FR"/>
        </w:rPr>
      </w:pPr>
      <w:r>
        <w:rPr>
          <w:b/>
          <w:bCs/>
          <w:sz w:val="28"/>
          <w:szCs w:val="28"/>
          <w:lang w:val="en-CA" w:eastAsia="fr-FR"/>
        </w:rPr>
      </w:r>
    </w:p>
    <w:p>
      <w:pPr>
        <w:pStyle w:val="Normal"/>
        <w:rPr>
          <w:b/>
          <w:b/>
          <w:bCs/>
          <w:sz w:val="28"/>
          <w:szCs w:val="28"/>
          <w:lang w:val="en-CA" w:eastAsia="fr-FR"/>
        </w:rPr>
      </w:pPr>
      <w:r>
        <w:rPr>
          <w:rFonts w:cs="Times New Roman" w:ascii="Times New Roman" w:hAnsi="Times New Roman"/>
          <w:b/>
          <w:sz w:val="24"/>
          <w:szCs w:val="24"/>
          <w:u w:val="single"/>
        </w:rPr>
        <w:t>INSTRUCTOR</w:t>
      </w:r>
      <w:r>
        <w:rPr>
          <w:rFonts w:cs="Times New Roman" w:ascii="Times New Roman" w:hAnsi="Times New Roman"/>
          <w:sz w:val="28"/>
          <w:szCs w:val="28"/>
        </w:rPr>
        <w:t>:</w:t>
      </w:r>
      <w:r>
        <w:rPr>
          <w:b/>
          <w:bCs/>
          <w:sz w:val="28"/>
          <w:szCs w:val="28"/>
          <w:lang w:val="en-CA" w:eastAsia="fr-FR"/>
        </w:rPr>
        <w:t xml:space="preserve"> Dr.  NKEMENI VALERY</w:t>
      </w:r>
    </w:p>
    <w:p>
      <w:pPr>
        <w:pStyle w:val="Normal"/>
        <w:rPr>
          <w:b/>
          <w:b/>
          <w:bCs/>
          <w:sz w:val="28"/>
          <w:szCs w:val="28"/>
          <w:lang w:val="en-CA" w:eastAsia="fr-FR"/>
        </w:rPr>
      </w:pPr>
      <w:r>
        <w:rPr>
          <w:b/>
          <w:bCs/>
          <w:sz w:val="28"/>
          <w:szCs w:val="28"/>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Normal"/>
        <w:rPr/>
      </w:pPr>
      <w:r>
        <w:rPr/>
      </w:r>
    </w:p>
    <w:p>
      <w:pPr>
        <w:pStyle w:val="Normal"/>
        <w:rPr/>
      </w:pPr>
      <w:r>
        <w:rPr/>
      </w:r>
    </w:p>
    <w:p>
      <w:pPr>
        <w:pStyle w:val="Normal"/>
        <w:rPr>
          <w:b w:val="false"/>
          <w:b w:val="false"/>
          <w:bCs w:val="false"/>
          <w:sz w:val="30"/>
          <w:szCs w:val="30"/>
        </w:rPr>
      </w:pPr>
      <w:r>
        <w:rPr>
          <w:rFonts w:ascii="Abyssinica SIL" w:hAnsi="Abyssinica SIL"/>
          <w:b w:val="false"/>
          <w:bCs w:val="false"/>
          <w:sz w:val="24"/>
          <w:szCs w:val="24"/>
        </w:rPr>
      </w:r>
    </w:p>
    <w:p>
      <w:pPr>
        <w:pStyle w:val="Normal"/>
        <w:rPr>
          <w:u w:val="single"/>
        </w:rPr>
      </w:pPr>
      <w:r>
        <w:rPr>
          <w:u w:val="single"/>
        </w:rPr>
      </w:r>
    </w:p>
    <w:p>
      <w:pPr>
        <w:pStyle w:val="Normal"/>
        <w:rPr>
          <w:rFonts w:ascii="DejaVu Serif" w:hAnsi="DejaVu Serif"/>
          <w:b/>
          <w:b/>
          <w:bCs/>
          <w:sz w:val="32"/>
          <w:szCs w:val="32"/>
        </w:rPr>
      </w:pPr>
      <w:r>
        <w:rPr>
          <w:rFonts w:ascii="DejaVu Serif" w:hAnsi="DejaVu Serif"/>
          <w:b/>
          <w:bCs/>
          <w:sz w:val="32"/>
          <w:szCs w:val="32"/>
          <w:u w:val="single"/>
        </w:rPr>
        <w:t>CONTENT</w:t>
      </w:r>
    </w:p>
    <w:p>
      <w:pPr>
        <w:pStyle w:val="Normal"/>
        <w:rPr>
          <w:rFonts w:ascii="DejaVu Serif" w:hAnsi="DejaVu Serif"/>
          <w:b/>
          <w:b/>
          <w:bCs/>
          <w:sz w:val="32"/>
          <w:szCs w:val="32"/>
        </w:rPr>
      </w:pPr>
      <w:r>
        <w:rPr>
          <w:rFonts w:ascii="DejaVu Serif" w:hAnsi="DejaVu Serif"/>
          <w:b/>
          <w:bCs/>
          <w:sz w:val="32"/>
          <w:szCs w:val="32"/>
        </w:rPr>
      </w:r>
    </w:p>
    <w:p>
      <w:pPr>
        <w:pStyle w:val="Normal"/>
        <w:rPr>
          <w:b/>
          <w:b/>
          <w:bCs/>
          <w:sz w:val="26"/>
          <w:szCs w:val="26"/>
        </w:rPr>
      </w:pPr>
      <w:r>
        <w:rPr>
          <w:rFonts w:ascii="DejaVu Serif" w:hAnsi="DejaVu Serif"/>
          <w:b/>
          <w:bCs/>
          <w:sz w:val="26"/>
          <w:szCs w:val="26"/>
        </w:rPr>
        <w:tab/>
      </w:r>
      <w:r>
        <w:rPr>
          <w:rFonts w:ascii="DejaVu Serif" w:hAnsi="DejaVu Serif"/>
          <w:b/>
          <w:bCs/>
          <w:sz w:val="32"/>
          <w:szCs w:val="32"/>
        </w:rPr>
        <w:t>User Design</w:t>
      </w:r>
    </w:p>
    <w:p>
      <w:pPr>
        <w:pStyle w:val="Normal"/>
        <w:rPr>
          <w:b/>
          <w:b/>
          <w:bCs/>
          <w:sz w:val="26"/>
          <w:szCs w:val="26"/>
        </w:rPr>
      </w:pPr>
      <w:r>
        <w:rPr>
          <w:rFonts w:ascii="DejaVu Serif" w:hAnsi="DejaVu Serif"/>
          <w:b/>
          <w:bCs/>
          <w:sz w:val="26"/>
          <w:szCs w:val="26"/>
        </w:rPr>
        <w:tab/>
        <w:tab/>
        <w:t xml:space="preserve">→ </w:t>
      </w:r>
      <w:r>
        <w:rPr>
          <w:rFonts w:ascii="DejaVu Serif" w:hAnsi="DejaVu Serif"/>
          <w:b/>
          <w:bCs/>
          <w:sz w:val="26"/>
          <w:szCs w:val="26"/>
        </w:rPr>
        <w:t>Short Delay Page</w:t>
      </w:r>
    </w:p>
    <w:p>
      <w:pPr>
        <w:pStyle w:val="Normal"/>
        <w:rPr>
          <w:b/>
          <w:b/>
          <w:bCs/>
          <w:sz w:val="26"/>
          <w:szCs w:val="26"/>
        </w:rPr>
      </w:pPr>
      <w:r>
        <w:rPr>
          <w:rFonts w:ascii="DejaVu Serif" w:hAnsi="DejaVu Serif"/>
          <w:b/>
          <w:bCs/>
          <w:sz w:val="26"/>
          <w:szCs w:val="26"/>
        </w:rPr>
        <w:tab/>
        <w:tab/>
        <w:t>→ Login</w:t>
      </w:r>
    </w:p>
    <w:p>
      <w:pPr>
        <w:pStyle w:val="Normal"/>
        <w:rPr>
          <w:b/>
          <w:b/>
          <w:bCs/>
          <w:sz w:val="26"/>
          <w:szCs w:val="26"/>
        </w:rPr>
      </w:pPr>
      <w:r>
        <w:rPr>
          <w:rFonts w:ascii="DejaVu Serif" w:hAnsi="DejaVu Serif"/>
          <w:b/>
          <w:bCs/>
          <w:sz w:val="26"/>
          <w:szCs w:val="26"/>
        </w:rPr>
        <w:tab/>
        <w:tab/>
        <w:t>→ Registration</w:t>
      </w:r>
    </w:p>
    <w:p>
      <w:pPr>
        <w:pStyle w:val="Normal"/>
        <w:rPr>
          <w:b/>
          <w:b/>
          <w:bCs/>
          <w:sz w:val="26"/>
          <w:szCs w:val="26"/>
        </w:rPr>
      </w:pPr>
      <w:r>
        <w:rPr>
          <w:rFonts w:ascii="DejaVu Serif" w:hAnsi="DejaVu Serif"/>
          <w:b/>
          <w:bCs/>
          <w:sz w:val="26"/>
          <w:szCs w:val="26"/>
        </w:rPr>
        <w:tab/>
        <w:tab/>
        <w:t>→ Dashboard</w:t>
      </w:r>
    </w:p>
    <w:p>
      <w:pPr>
        <w:pStyle w:val="Normal"/>
        <w:rPr>
          <w:b/>
          <w:b/>
          <w:bCs/>
          <w:sz w:val="26"/>
          <w:szCs w:val="26"/>
        </w:rPr>
      </w:pPr>
      <w:r>
        <w:rPr>
          <w:rFonts w:ascii="DejaVu Serif" w:hAnsi="DejaVu Serif"/>
          <w:b/>
          <w:bCs/>
          <w:sz w:val="26"/>
          <w:szCs w:val="26"/>
        </w:rPr>
        <w:tab/>
        <w:tab/>
        <w:t>→ User Personal Information</w:t>
      </w:r>
    </w:p>
    <w:p>
      <w:pPr>
        <w:pStyle w:val="Normal"/>
        <w:rPr>
          <w:b/>
          <w:b/>
          <w:bCs/>
          <w:sz w:val="26"/>
          <w:szCs w:val="26"/>
        </w:rPr>
      </w:pPr>
      <w:r>
        <w:rPr>
          <w:rFonts w:ascii="DejaVu Serif" w:hAnsi="DejaVu Serif"/>
          <w:b/>
          <w:bCs/>
          <w:sz w:val="26"/>
          <w:szCs w:val="26"/>
        </w:rPr>
        <w:tab/>
        <w:tab/>
        <w:t xml:space="preserve">→ </w:t>
      </w:r>
      <w:r>
        <w:rPr>
          <w:rFonts w:ascii="DejaVu Serif" w:hAnsi="DejaVu Serif"/>
          <w:b/>
          <w:bCs/>
          <w:sz w:val="26"/>
          <w:szCs w:val="26"/>
        </w:rPr>
        <w:t>Booking a Ride</w:t>
      </w:r>
    </w:p>
    <w:p>
      <w:pPr>
        <w:pStyle w:val="Normal"/>
        <w:rPr>
          <w:b/>
          <w:b/>
          <w:bCs/>
          <w:sz w:val="26"/>
          <w:szCs w:val="26"/>
        </w:rPr>
      </w:pPr>
      <w:r>
        <w:rPr>
          <w:rFonts w:ascii="DejaVu Serif" w:hAnsi="DejaVu Serif"/>
          <w:b/>
          <w:bCs/>
          <w:sz w:val="26"/>
          <w:szCs w:val="26"/>
        </w:rPr>
        <w:tab/>
        <w:tab/>
        <w:tab/>
        <w:t>→ Setting Location</w:t>
      </w:r>
    </w:p>
    <w:p>
      <w:pPr>
        <w:pStyle w:val="Normal"/>
        <w:rPr>
          <w:b/>
          <w:b/>
          <w:bCs/>
          <w:sz w:val="26"/>
          <w:szCs w:val="26"/>
        </w:rPr>
      </w:pPr>
      <w:r>
        <w:rPr>
          <w:rFonts w:ascii="DejaVu Serif" w:hAnsi="DejaVu Serif"/>
          <w:b/>
          <w:bCs/>
          <w:sz w:val="26"/>
          <w:szCs w:val="26"/>
        </w:rPr>
        <w:tab/>
        <w:tab/>
        <w:tab/>
        <w:t>→ Choosing a Ride</w:t>
      </w:r>
    </w:p>
    <w:p>
      <w:pPr>
        <w:pStyle w:val="Normal"/>
        <w:rPr>
          <w:b/>
          <w:b/>
          <w:bCs/>
          <w:sz w:val="26"/>
          <w:szCs w:val="26"/>
        </w:rPr>
      </w:pPr>
      <w:r>
        <w:rPr>
          <w:rFonts w:ascii="DejaVu Serif" w:hAnsi="DejaVu Serif"/>
          <w:b/>
          <w:bCs/>
          <w:sz w:val="26"/>
          <w:szCs w:val="26"/>
        </w:rPr>
        <w:tab/>
        <w:tab/>
        <w:tab/>
        <w:t>→ Confirming the Ride and Pick-Up Location</w:t>
      </w:r>
    </w:p>
    <w:p>
      <w:pPr>
        <w:pStyle w:val="Normal"/>
        <w:rPr>
          <w:b/>
          <w:b/>
          <w:bCs/>
          <w:sz w:val="26"/>
          <w:szCs w:val="26"/>
        </w:rPr>
      </w:pPr>
      <w:r>
        <w:rPr>
          <w:rFonts w:ascii="DejaVu Serif" w:hAnsi="DejaVu Serif"/>
          <w:b/>
          <w:bCs/>
          <w:sz w:val="26"/>
          <w:szCs w:val="26"/>
        </w:rPr>
        <w:tab/>
        <w:tab/>
        <w:t>→ Payment Page Information</w:t>
      </w:r>
    </w:p>
    <w:p>
      <w:pPr>
        <w:pStyle w:val="Normal"/>
        <w:rPr>
          <w:b/>
          <w:b/>
          <w:bCs/>
          <w:sz w:val="26"/>
          <w:szCs w:val="26"/>
        </w:rPr>
      </w:pPr>
      <w:r>
        <w:rPr>
          <w:b/>
          <w:bCs/>
          <w:sz w:val="26"/>
          <w:szCs w:val="26"/>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Fonts w:ascii="DejaVu Serif" w:hAnsi="DejaVu Serif"/>
          <w:b w:val="false"/>
          <w:bCs w:val="false"/>
          <w:sz w:val="24"/>
          <w:szCs w:val="24"/>
        </w:rPr>
        <w:tab/>
        <w:t xml:space="preserve">1. </w:t>
      </w:r>
      <w:r>
        <w:rPr>
          <w:rFonts w:ascii="DejaVu Serif" w:hAnsi="DejaVu Serif"/>
          <w:b/>
          <w:bCs/>
          <w:sz w:val="28"/>
          <w:szCs w:val="28"/>
        </w:rPr>
        <w:t>Short Delay Page</w:t>
      </w:r>
    </w:p>
    <w:p>
      <w:pPr>
        <w:pStyle w:val="Normal"/>
        <w:rPr>
          <w:rFonts w:ascii="DejaVu Serif" w:hAnsi="DejaVu Serif"/>
          <w:b/>
          <w:b/>
          <w:bCs/>
          <w:sz w:val="26"/>
          <w:szCs w:val="26"/>
        </w:rPr>
      </w:pPr>
      <w:r>
        <w:rPr/>
        <w:drawing>
          <wp:anchor behindDoc="0" distT="0" distB="0" distL="0" distR="0" simplePos="0" locked="0" layoutInCell="0" allowOverlap="1" relativeHeight="11">
            <wp:simplePos x="0" y="0"/>
            <wp:positionH relativeFrom="column">
              <wp:posOffset>1286510</wp:posOffset>
            </wp:positionH>
            <wp:positionV relativeFrom="paragraph">
              <wp:posOffset>85090</wp:posOffset>
            </wp:positionV>
            <wp:extent cx="3320415" cy="57397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3320415" cy="5739765"/>
                    </a:xfrm>
                    <a:prstGeom prst="rect">
                      <a:avLst/>
                    </a:prstGeom>
                  </pic:spPr>
                </pic:pic>
              </a:graphicData>
            </a:graphic>
          </wp:anchor>
        </w:drawing>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rFonts w:ascii="DejaVu Serif" w:hAnsi="DejaVu Serif"/>
          <w:b/>
          <w:b/>
          <w:bCs/>
          <w:sz w:val="26"/>
          <w:szCs w:val="26"/>
        </w:rPr>
      </w:pPr>
      <w:r>
        <w:rPr/>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val="false"/>
          <w:bCs w:val="false"/>
          <w:sz w:val="24"/>
          <w:szCs w:val="24"/>
        </w:rPr>
        <w:t>The delay page is the page that appears when ever the app is started. This page contain the name of our app.</w:t>
      </w:r>
    </w:p>
    <w:p>
      <w:pPr>
        <w:pStyle w:val="Normal"/>
        <w:rPr>
          <w:b w:val="false"/>
          <w:b w:val="false"/>
          <w:bCs w:val="false"/>
          <w:sz w:val="24"/>
          <w:szCs w:val="24"/>
        </w:rPr>
      </w:pPr>
      <w:r>
        <w:rPr>
          <w:rFonts w:ascii="DejaVu Serif" w:hAnsi="DejaVu Serif"/>
          <w:b w:val="false"/>
          <w:bCs w:val="false"/>
          <w:sz w:val="24"/>
          <w:szCs w:val="24"/>
        </w:rPr>
        <w:tab/>
        <w:t xml:space="preserve">Apart from making the app more attractive, the importance of this page is to make our user remember our app in order to promote it to their friends and families. This will make a free source of advertisement </w:t>
      </w:r>
      <w:r>
        <w:rPr>
          <w:rFonts w:ascii="DejaVu Serif" w:hAnsi="DejaVu Serif"/>
          <w:b w:val="false"/>
          <w:bCs w:val="false"/>
          <w:sz w:val="24"/>
          <w:szCs w:val="24"/>
        </w:rPr>
        <w:t>because it have been proven that a recommendation from a friends or family members have more values.</w:t>
      </w:r>
    </w:p>
    <w:p>
      <w:pPr>
        <w:pStyle w:val="Normal"/>
        <w:rPr>
          <w:b w:val="false"/>
          <w:b w:val="false"/>
          <w:bCs w:val="false"/>
          <w:sz w:val="24"/>
          <w:szCs w:val="24"/>
        </w:rPr>
      </w:pPr>
      <w:r>
        <w:rPr>
          <w:rFonts w:ascii="DejaVu Serif" w:hAnsi="DejaVu Serif"/>
          <w:b/>
          <w:bCs/>
          <w:sz w:val="30"/>
          <w:szCs w:val="30"/>
        </w:rPr>
        <w:tab/>
        <w:t>2. Log In and Registration</w:t>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drawing>
          <wp:anchor behindDoc="0" distT="0" distB="0" distL="0" distR="0" simplePos="0" locked="0" layoutInCell="0" allowOverlap="1" relativeHeight="15">
            <wp:simplePos x="0" y="0"/>
            <wp:positionH relativeFrom="column">
              <wp:posOffset>12700</wp:posOffset>
            </wp:positionH>
            <wp:positionV relativeFrom="paragraph">
              <wp:posOffset>-14605</wp:posOffset>
            </wp:positionV>
            <wp:extent cx="5943600" cy="506031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943600" cy="5060315"/>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val="false"/>
          <w:bCs w:val="false"/>
          <w:sz w:val="24"/>
          <w:szCs w:val="24"/>
        </w:rPr>
        <w:t>For new user to get access to our app, he/she must first of all sign-up.</w:t>
      </w:r>
    </w:p>
    <w:p>
      <w:pPr>
        <w:pStyle w:val="Normal"/>
        <w:rPr>
          <w:b w:val="false"/>
          <w:b w:val="false"/>
          <w:bCs w:val="false"/>
          <w:sz w:val="24"/>
          <w:szCs w:val="24"/>
        </w:rPr>
      </w:pPr>
      <w:r>
        <w:rPr>
          <w:rFonts w:ascii="DejaVu Serif" w:hAnsi="DejaVu Serif"/>
          <w:b w:val="false"/>
          <w:bCs w:val="false"/>
          <w:sz w:val="24"/>
          <w:szCs w:val="24"/>
        </w:rPr>
        <w:t>When the app is lunch on a device for the first time, the sign-in page is loaded which requires the user to input his log-in details and have the possibility to log-in with google or facebook accounts.</w:t>
      </w:r>
    </w:p>
    <w:p>
      <w:pPr>
        <w:pStyle w:val="Normal"/>
        <w:rPr>
          <w:b w:val="false"/>
          <w:b w:val="false"/>
          <w:bCs w:val="false"/>
          <w:sz w:val="24"/>
          <w:szCs w:val="24"/>
        </w:rPr>
      </w:pPr>
      <w:r>
        <w:rPr>
          <w:b w:val="false"/>
          <w:bCs w:val="false"/>
          <w:sz w:val="24"/>
          <w:szCs w:val="24"/>
        </w:rPr>
        <w:tab/>
        <w:t>In case the User is new, he can click the sign-up button and fill in the information needed.</w:t>
      </w:r>
    </w:p>
    <w:p>
      <w:pPr>
        <w:pStyle w:val="Normal"/>
        <w:rPr>
          <w:rFonts w:ascii="DejaVu Serif" w:hAnsi="DejaVu Serif"/>
        </w:rPr>
      </w:pPr>
      <w:r>
        <w:rPr>
          <w:b w:val="false"/>
          <w:bCs w:val="false"/>
          <w:sz w:val="24"/>
          <w:szCs w:val="24"/>
        </w:rPr>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bCs/>
          <w:sz w:val="30"/>
          <w:szCs w:val="30"/>
        </w:rPr>
        <w:t>3. Dashboard and Personal Information</w:t>
      </w:r>
    </w:p>
    <w:p>
      <w:pPr>
        <w:pStyle w:val="Normal"/>
        <w:rPr>
          <w:rFonts w:ascii="DejaVu Serif" w:hAnsi="DejaVu Serif"/>
        </w:rPr>
      </w:pPr>
      <w:r>
        <w:rPr>
          <w:b w:val="false"/>
          <w:bCs w:val="false"/>
          <w:sz w:val="24"/>
          <w:szCs w:val="24"/>
        </w:rPr>
        <w:drawing>
          <wp:anchor behindDoc="0" distT="0" distB="0" distL="0" distR="0" simplePos="0" locked="0" layoutInCell="0" allowOverlap="1" relativeHeight="14">
            <wp:simplePos x="0" y="0"/>
            <wp:positionH relativeFrom="column">
              <wp:posOffset>0</wp:posOffset>
            </wp:positionH>
            <wp:positionV relativeFrom="paragraph">
              <wp:posOffset>165100</wp:posOffset>
            </wp:positionV>
            <wp:extent cx="5943600" cy="498030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5943600" cy="4980305"/>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val="false"/>
          <w:bCs w:val="false"/>
          <w:sz w:val="24"/>
          <w:szCs w:val="24"/>
        </w:rPr>
        <w:t xml:space="preserve">The Dashboard of our app is going to contain the current location of the user </w:t>
      </w:r>
      <w:r>
        <w:rPr>
          <w:rFonts w:ascii="DejaVu Serif" w:hAnsi="DejaVu Serif"/>
          <w:b w:val="false"/>
          <w:bCs w:val="false"/>
          <w:sz w:val="24"/>
          <w:szCs w:val="24"/>
        </w:rPr>
        <w:t>and he/she can view his position on the map. The user also have an option of booking a ride with the option of inputting his/her destination.</w:t>
      </w:r>
    </w:p>
    <w:p>
      <w:pPr>
        <w:pStyle w:val="Normal"/>
        <w:rPr>
          <w:b w:val="false"/>
          <w:b w:val="false"/>
          <w:bCs w:val="false"/>
          <w:sz w:val="24"/>
          <w:szCs w:val="24"/>
        </w:rPr>
      </w:pPr>
      <w:r>
        <w:rPr>
          <w:rFonts w:ascii="DejaVu Serif" w:hAnsi="DejaVu Serif"/>
          <w:b w:val="false"/>
          <w:bCs w:val="false"/>
          <w:sz w:val="24"/>
          <w:szCs w:val="24"/>
        </w:rPr>
        <w:tab/>
        <w:t>On the right top corner of our app is a menu button which help our user to navigate easily around the app. This menu contain user personal information such as Payment, client home location, promotion, setting and help with an option to sign out.</w:t>
      </w:r>
    </w:p>
    <w:p>
      <w:pPr>
        <w:pStyle w:val="Normal"/>
        <w:rPr>
          <w:rFonts w:ascii="DejaVu Serif" w:hAnsi="DejaVu Serif"/>
        </w:rPr>
      </w:pPr>
      <w:r>
        <w:rPr>
          <w:b w:val="false"/>
          <w:bCs w:val="false"/>
          <w:sz w:val="24"/>
          <w:szCs w:val="24"/>
        </w:rPr>
      </w:r>
    </w:p>
    <w:p>
      <w:pPr>
        <w:pStyle w:val="Normal"/>
        <w:rPr>
          <w:b/>
          <w:b/>
          <w:bCs/>
          <w:sz w:val="30"/>
          <w:szCs w:val="30"/>
        </w:rPr>
      </w:pPr>
      <w:r>
        <w:rPr>
          <w:rFonts w:ascii="DejaVu Serif" w:hAnsi="DejaVu Serif"/>
          <w:b/>
          <w:bCs/>
          <w:sz w:val="30"/>
          <w:szCs w:val="30"/>
        </w:rPr>
        <w:tab/>
        <w:t xml:space="preserve">4. </w:t>
      </w:r>
      <w:r>
        <w:rPr>
          <w:rFonts w:ascii="DejaVu Serif" w:hAnsi="DejaVu Serif"/>
          <w:b/>
          <w:bCs/>
          <w:sz w:val="30"/>
          <w:szCs w:val="30"/>
        </w:rPr>
        <w:t xml:space="preserve"> </w:t>
      </w:r>
      <w:r>
        <w:rPr>
          <w:rFonts w:ascii="DejaVu Serif" w:hAnsi="DejaVu Serif"/>
          <w:b/>
          <w:bCs/>
          <w:sz w:val="30"/>
          <w:szCs w:val="30"/>
        </w:rPr>
        <w:t>Booking a Ride</w:t>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44056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5943600" cy="4405630"/>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val="false"/>
          <w:bCs w:val="false"/>
          <w:sz w:val="24"/>
          <w:szCs w:val="24"/>
        </w:rPr>
        <w:t xml:space="preserve">When a User want to take a ride, he/she is directed to this page where he can input his location. </w:t>
      </w:r>
      <w:r>
        <w:rPr>
          <w:rFonts w:ascii="DejaVu Serif" w:hAnsi="DejaVu Serif"/>
          <w:b w:val="false"/>
          <w:bCs w:val="false"/>
          <w:sz w:val="24"/>
          <w:szCs w:val="24"/>
        </w:rPr>
        <w:t>While inputting the location, the user receive suggestion from the app (This is done with Google API)</w:t>
      </w:r>
    </w:p>
    <w:p>
      <w:pPr>
        <w:pStyle w:val="Normal"/>
        <w:rPr>
          <w:b w:val="false"/>
          <w:b w:val="false"/>
          <w:bCs w:val="false"/>
          <w:sz w:val="24"/>
          <w:szCs w:val="24"/>
        </w:rPr>
      </w:pPr>
      <w:r>
        <w:rPr>
          <w:rFonts w:ascii="DejaVu Serif" w:hAnsi="DejaVu Serif"/>
          <w:b w:val="false"/>
          <w:bCs w:val="false"/>
          <w:sz w:val="24"/>
          <w:szCs w:val="24"/>
        </w:rPr>
        <w:tab/>
        <w:t>When a location is entered, the user is redirected to another page where he can view the path to his destination. Our select the Shortest path to arrive fast at the destination. Then the user have to make choice on the type of car depending on his wealth.</w:t>
      </w:r>
    </w:p>
    <w:p>
      <w:pPr>
        <w:pStyle w:val="Normal"/>
        <w:rPr>
          <w:b w:val="false"/>
          <w:b w:val="false"/>
          <w:bCs w:val="false"/>
          <w:sz w:val="24"/>
          <w:szCs w:val="24"/>
        </w:rPr>
      </w:pPr>
      <w:r>
        <w:rPr>
          <w:rFonts w:ascii="DejaVu Serif" w:hAnsi="DejaVu Serif"/>
          <w:b w:val="false"/>
          <w:bCs w:val="false"/>
          <w:sz w:val="24"/>
          <w:szCs w:val="24"/>
        </w:rPr>
        <w:tab/>
        <w:t>After the choice is made, must confirm the ride by paying for his ride. Then a notification is sent to the driver.</w:t>
      </w:r>
    </w:p>
    <w:p>
      <w:pPr>
        <w:pStyle w:val="Normal"/>
        <w:rPr>
          <w:rFonts w:ascii="DejaVu Serif" w:hAnsi="DejaVu Serif"/>
        </w:rPr>
      </w:pPr>
      <w:r>
        <w:rPr>
          <w:b w:val="false"/>
          <w:bCs w:val="false"/>
          <w:sz w:val="24"/>
          <w:szCs w:val="24"/>
        </w:rPr>
      </w:r>
    </w:p>
    <w:p>
      <w:pPr>
        <w:pStyle w:val="Normal"/>
        <w:rPr/>
      </w:pPr>
      <w:r>
        <w:rPr>
          <w:rFonts w:ascii="DejaVu Serif" w:hAnsi="DejaVu Serif"/>
          <w:b w:val="false"/>
          <w:bCs w:val="false"/>
          <w:sz w:val="24"/>
          <w:szCs w:val="24"/>
        </w:rPr>
        <w:tab/>
      </w:r>
      <w:r>
        <w:rPr>
          <w:rFonts w:ascii="DejaVu Serif" w:hAnsi="DejaVu Serif"/>
          <w:b/>
          <w:bCs/>
          <w:sz w:val="30"/>
          <w:szCs w:val="30"/>
        </w:rPr>
        <w:t>5. Payment Method</w:t>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438525" cy="564832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3438525" cy="5648325"/>
                    </a:xfrm>
                    <a:prstGeom prst="rect">
                      <a:avLst/>
                    </a:prstGeom>
                  </pic:spPr>
                </pic:pic>
              </a:graphicData>
            </a:graphic>
          </wp:anchor>
        </w:drawing>
      </w:r>
    </w:p>
    <w:p>
      <w:pPr>
        <w:pStyle w:val="Normal"/>
        <w:rPr>
          <w:b w:val="false"/>
          <w:b w:val="false"/>
          <w:bCs w:val="false"/>
          <w:sz w:val="24"/>
          <w:szCs w:val="24"/>
        </w:rPr>
      </w:pPr>
      <w:r>
        <w:rPr>
          <w:rFonts w:ascii="DejaVu Serif" w:hAnsi="DejaVu Serif"/>
          <w:b w:val="false"/>
          <w:bCs w:val="false"/>
          <w:sz w:val="24"/>
          <w:szCs w:val="24"/>
        </w:rPr>
        <w:t xml:space="preserve">                                                                                                                                                                                            </w:t>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b w:val="false"/>
          <w:b w:val="false"/>
          <w:bCs w:val="false"/>
          <w:sz w:val="24"/>
          <w:szCs w:val="24"/>
        </w:rPr>
      </w:pPr>
      <w:r>
        <w:rPr>
          <w:rFonts w:ascii="DejaVu Serif" w:hAnsi="DejaVu Serif"/>
          <w:b w:val="false"/>
          <w:bCs w:val="false"/>
          <w:sz w:val="24"/>
          <w:szCs w:val="24"/>
        </w:rPr>
        <w:tab/>
      </w:r>
      <w:r>
        <w:rPr>
          <w:rFonts w:ascii="DejaVu Serif" w:hAnsi="DejaVu Serif"/>
          <w:b w:val="false"/>
          <w:bCs w:val="false"/>
          <w:sz w:val="24"/>
          <w:szCs w:val="24"/>
        </w:rPr>
        <w:t>Th</w:t>
      </w:r>
      <w:r>
        <w:rPr>
          <w:rFonts w:ascii="DejaVu Serif" w:hAnsi="DejaVu Serif"/>
          <w:b w:val="false"/>
          <w:bCs w:val="false"/>
          <w:sz w:val="24"/>
          <w:szCs w:val="24"/>
        </w:rPr>
        <w:t>is page contain the financial status of the user where he can view his account balance. He also have the possibility to add new payments account (momo and bank card).</w:t>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rPr>
          <w:rFonts w:ascii="DejaVu Serif" w:hAnsi="DejaVu Serif"/>
        </w:rPr>
      </w:pPr>
      <w:r>
        <w:rPr>
          <w:b w:val="false"/>
          <w:bCs w:val="false"/>
          <w:sz w:val="24"/>
          <w:szCs w:val="24"/>
        </w:rPr>
      </w:r>
    </w:p>
    <w:p>
      <w:pPr>
        <w:pStyle w:val="Normal"/>
        <w:spacing w:before="0" w:after="200"/>
        <w:rPr>
          <w:rFonts w:ascii="DejaVu Serif" w:hAnsi="DejaVu Serif"/>
        </w:rPr>
      </w:pPr>
      <w:r>
        <w:rPr>
          <w:b w:val="false"/>
          <w:bCs w:val="false"/>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LibreOffice/7.3.7.2$Linux_X86_64 LibreOffice_project/30$Build-2</Application>
  <AppVersion>15.0000</AppVersion>
  <Pages>8</Pages>
  <Words>484</Words>
  <Characters>2299</Characters>
  <CharactersWithSpaces>3066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2023-05-26T21:57:36Z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