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A4913" w14:textId="462A16F7" w:rsidR="00EB4E79" w:rsidRDefault="00BA0715">
      <w:p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BA0715">
        <w:rPr>
          <w:rFonts w:ascii="Times New Roman" w:hAnsi="Times New Roman" w:cs="Times New Roman"/>
          <w:b/>
          <w:bCs/>
        </w:rPr>
        <w:t>Nêu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các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bước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chính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trong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quá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trình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xây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dựng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bảng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phân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rã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công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việc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của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dựa</w:t>
      </w:r>
      <w:proofErr w:type="spellEnd"/>
      <w:r w:rsidRPr="00BA07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A0715">
        <w:rPr>
          <w:rFonts w:ascii="Times New Roman" w:hAnsi="Times New Roman" w:cs="Times New Roman"/>
          <w:b/>
          <w:bCs/>
        </w:rPr>
        <w:t>án</w:t>
      </w:r>
      <w:proofErr w:type="spellEnd"/>
    </w:p>
    <w:p w14:paraId="06FA6A21" w14:textId="047EAB19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A07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C61C39" w14:textId="77777777" w:rsidR="00BA0715" w:rsidRPr="00BA0715" w:rsidRDefault="00BA0715" w:rsidP="00BA07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4FCBC635" w14:textId="77777777" w:rsid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7E35A54C" w14:textId="7A70A2D9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WBS</w:t>
      </w:r>
    </w:p>
    <w:p w14:paraId="6B1358B5" w14:textId="577FAF5A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: "1. Widget Management System"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03EFA95" w14:textId="77777777" w:rsidR="00BA0715" w:rsidRPr="00BA0715" w:rsidRDefault="00BA0715" w:rsidP="00BA07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0465B553" w14:textId="77777777" w:rsid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A0715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6B201672" w14:textId="4CE9F663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2. Các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4909F7F8" w14:textId="5E26329D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>: 1.1 Initiation, 1.2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A0715">
        <w:rPr>
          <w:rFonts w:ascii="Times New Roman" w:hAnsi="Times New Roman" w:cs="Times New Roman"/>
          <w:sz w:val="26"/>
          <w:szCs w:val="26"/>
        </w:rPr>
        <w:t>Planning, 1.3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A0715">
        <w:rPr>
          <w:rFonts w:ascii="Times New Roman" w:hAnsi="Times New Roman" w:cs="Times New Roman"/>
          <w:sz w:val="26"/>
          <w:szCs w:val="26"/>
        </w:rPr>
        <w:t xml:space="preserve">Execution, 1.4 Control,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1.5 Closeout</w:t>
      </w:r>
    </w:p>
    <w:p w14:paraId="1E7AB5F2" w14:textId="58C5844E" w:rsidR="00BA0715" w:rsidRPr="00BA0715" w:rsidRDefault="00BA0715" w:rsidP="00BA07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A2B803" w14:textId="5F9436C2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A0715">
        <w:rPr>
          <w:rFonts w:ascii="Times New Roman" w:hAnsi="Times New Roman" w:cs="Times New Roman"/>
          <w:sz w:val="26"/>
          <w:szCs w:val="26"/>
        </w:rPr>
        <w:t xml:space="preserve">Chia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Work Package</w:t>
      </w:r>
    </w:p>
    <w:p w14:paraId="517A46A5" w14:textId="77777777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>.</w:t>
      </w:r>
    </w:p>
    <w:p w14:paraId="5AF515EF" w14:textId="54059BD9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BA0715"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80,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80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giờ</w:t>
      </w:r>
      <w:proofErr w:type="spellEnd"/>
    </w:p>
    <w:p w14:paraId="0757648B" w14:textId="192FE261" w:rsidR="00BA0715" w:rsidRPr="00BA0715" w:rsidRDefault="00BA0715" w:rsidP="00BA07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WBS</w:t>
      </w:r>
    </w:p>
    <w:p w14:paraId="3FAC873F" w14:textId="77777777" w:rsid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B8DF7E" w14:textId="4E94C806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 w:rsidRPr="00BA0715">
        <w:rPr>
          <w:rFonts w:ascii="Times New Roman" w:hAnsi="Times New Roman" w:cs="Times New Roman"/>
          <w:sz w:val="26"/>
          <w:szCs w:val="26"/>
        </w:rPr>
        <w:t>í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>: 1.1, 1.1.2</w:t>
      </w:r>
    </w:p>
    <w:p w14:paraId="5562CB0D" w14:textId="6F68C20B" w:rsidR="00BA0715" w:rsidRP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>...</w:t>
      </w:r>
    </w:p>
    <w:p w14:paraId="4A14893D" w14:textId="77777777" w:rsidR="00BA0715" w:rsidRPr="00BA0715" w:rsidRDefault="00BA0715" w:rsidP="00BA071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0715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thiện</w:t>
      </w:r>
      <w:proofErr w:type="spellEnd"/>
    </w:p>
    <w:p w14:paraId="10E1C8FF" w14:textId="1FD41EC3" w:rsidR="00BA0715" w:rsidRDefault="00BA0715" w:rsidP="00BA0715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WBS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ngũ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A07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0715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1E549CA2" w14:textId="77777777" w:rsidR="004929C2" w:rsidRDefault="004929C2" w:rsidP="00BA071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526DDAD" w14:textId="3DFCFF10" w:rsidR="004929C2" w:rsidRPr="004929C2" w:rsidRDefault="004929C2" w:rsidP="00BA0715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4929C2">
        <w:rPr>
          <w:rFonts w:ascii="Times New Roman" w:hAnsi="Times New Roman" w:cs="Times New Roman"/>
          <w:b/>
          <w:bCs/>
          <w:sz w:val="26"/>
          <w:szCs w:val="26"/>
        </w:rPr>
        <w:lastRenderedPageBreak/>
        <w:t>Xây</w:t>
      </w:r>
      <w:proofErr w:type="spellEnd"/>
      <w:r w:rsidRPr="00492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492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92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b/>
          <w:bCs/>
          <w:sz w:val="26"/>
          <w:szCs w:val="26"/>
        </w:rPr>
        <w:t>rã</w:t>
      </w:r>
      <w:proofErr w:type="spellEnd"/>
      <w:r w:rsidRPr="00492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4929C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b/>
          <w:bCs/>
          <w:sz w:val="26"/>
          <w:szCs w:val="26"/>
        </w:rPr>
        <w:t>việc</w:t>
      </w:r>
      <w:proofErr w:type="spellEnd"/>
    </w:p>
    <w:p w14:paraId="6312DDAA" w14:textId="4FCD4A58" w:rsidR="004929C2" w:rsidRPr="004929C2" w:rsidRDefault="004929C2" w:rsidP="004929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65CEB027" w14:textId="30275C4D" w:rsidR="004929C2" w:rsidRPr="004929C2" w:rsidRDefault="004929C2" w:rsidP="004929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 Giai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01/09/2025)</w:t>
      </w:r>
    </w:p>
    <w:p w14:paraId="4548A980" w14:textId="77777777" w:rsidR="004929C2" w:rsidRPr="004929C2" w:rsidRDefault="004929C2" w:rsidP="004929C2">
      <w:pPr>
        <w:numPr>
          <w:ilvl w:val="1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: 01/09/2025) </w:t>
      </w:r>
    </w:p>
    <w:p w14:paraId="0F9B6B78" w14:textId="3B7D4163" w:rsidR="004929C2" w:rsidRPr="004929C2" w:rsidRDefault="004929C2" w:rsidP="004929C2">
      <w:pPr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1.1.1.1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58769782" w14:textId="4F423F25" w:rsidR="004929C2" w:rsidRPr="004929C2" w:rsidRDefault="004929C2" w:rsidP="004929C2">
      <w:pPr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1.1.1.2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589F49EA" w14:textId="729167A6" w:rsidR="004929C2" w:rsidRPr="004929C2" w:rsidRDefault="004929C2" w:rsidP="004929C2">
      <w:pPr>
        <w:numPr>
          <w:ilvl w:val="2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1.1.1.3 Hoàn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71E3813A" w14:textId="77777777" w:rsidR="004929C2" w:rsidRPr="004929C2" w:rsidRDefault="004929C2" w:rsidP="004929C2">
      <w:pPr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: 10/09/2025) </w:t>
      </w:r>
    </w:p>
    <w:p w14:paraId="3FE18B80" w14:textId="2403125B" w:rsidR="004929C2" w:rsidRPr="004929C2" w:rsidRDefault="004929C2" w:rsidP="004929C2">
      <w:pPr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1.1.2.1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Flutter</w:t>
      </w:r>
    </w:p>
    <w:p w14:paraId="4AB18A09" w14:textId="3DF96777" w:rsidR="004929C2" w:rsidRPr="004929C2" w:rsidRDefault="004929C2" w:rsidP="004929C2">
      <w:pPr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1.1.2.2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tĩnh</w:t>
      </w:r>
      <w:proofErr w:type="spellEnd"/>
    </w:p>
    <w:p w14:paraId="180961A0" w14:textId="4F424FBA" w:rsidR="004929C2" w:rsidRPr="004929C2" w:rsidRDefault="004929C2" w:rsidP="004929C2">
      <w:pPr>
        <w:numPr>
          <w:ilvl w:val="2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1.1.2.3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trợ</w:t>
      </w:r>
      <w:proofErr w:type="spellEnd"/>
    </w:p>
    <w:p w14:paraId="3AF2EF3F" w14:textId="77777777" w:rsidR="004929C2" w:rsidRPr="004929C2" w:rsidRDefault="004929C2" w:rsidP="004929C2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1.2 Giai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12/09/2025)</w:t>
      </w:r>
    </w:p>
    <w:p w14:paraId="14D11F9A" w14:textId="77777777" w:rsidR="004929C2" w:rsidRPr="004929C2" w:rsidRDefault="004929C2" w:rsidP="004929C2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1.2.1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(UI/UX)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: 12/09/2025) </w:t>
      </w:r>
    </w:p>
    <w:p w14:paraId="35B61703" w14:textId="7B0F59A0" w:rsidR="004929C2" w:rsidRPr="004929C2" w:rsidRDefault="004929C2" w:rsidP="004929C2">
      <w:pPr>
        <w:numPr>
          <w:ilvl w:val="2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1.2.1.1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wireframe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259D8D2E" w14:textId="16EE3CBF" w:rsidR="004929C2" w:rsidRPr="004929C2" w:rsidRDefault="004929C2" w:rsidP="004929C2">
      <w:pPr>
        <w:numPr>
          <w:ilvl w:val="2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1.2.1.2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(mockup)</w:t>
      </w:r>
    </w:p>
    <w:p w14:paraId="283DF54E" w14:textId="77777777" w:rsidR="004929C2" w:rsidRPr="004929C2" w:rsidRDefault="004929C2" w:rsidP="004929C2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1.2.2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: 17/09/2025) </w:t>
      </w:r>
    </w:p>
    <w:p w14:paraId="6BF871C6" w14:textId="6FF32B70" w:rsidR="004929C2" w:rsidRPr="004929C2" w:rsidRDefault="004929C2" w:rsidP="004929C2">
      <w:pPr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1.2.2.1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tĩnh</w:t>
      </w:r>
      <w:proofErr w:type="spellEnd"/>
    </w:p>
    <w:p w14:paraId="35319ADD" w14:textId="0898FB73" w:rsidR="004929C2" w:rsidRPr="004929C2" w:rsidRDefault="004929C2" w:rsidP="004929C2">
      <w:pPr>
        <w:numPr>
          <w:ilvl w:val="2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1.2.2.2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nấu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thập</w:t>
      </w:r>
      <w:proofErr w:type="spellEnd"/>
    </w:p>
    <w:p w14:paraId="4B0ED358" w14:textId="77777777" w:rsidR="004929C2" w:rsidRPr="004929C2" w:rsidRDefault="004929C2" w:rsidP="004929C2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 Giai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01/10/2025)</w:t>
      </w:r>
    </w:p>
    <w:p w14:paraId="12CEC69D" w14:textId="77777777" w:rsidR="004929C2" w:rsidRPr="004929C2" w:rsidRDefault="004929C2" w:rsidP="004929C2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21A6413D" w14:textId="3E3180C4" w:rsidR="004929C2" w:rsidRPr="004929C2" w:rsidRDefault="004929C2" w:rsidP="004929C2">
      <w:pPr>
        <w:numPr>
          <w:ilvl w:val="2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1.3.1.1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Git</w:t>
      </w:r>
    </w:p>
    <w:p w14:paraId="02219097" w14:textId="5BCC0D92" w:rsidR="004929C2" w:rsidRPr="004929C2" w:rsidRDefault="004929C2" w:rsidP="004929C2">
      <w:pPr>
        <w:numPr>
          <w:ilvl w:val="2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1.3.1.2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14:paraId="5CB492A6" w14:textId="77777777" w:rsidR="004929C2" w:rsidRPr="004929C2" w:rsidRDefault="004929C2" w:rsidP="004929C2">
      <w:pPr>
        <w:numPr>
          <w:ilvl w:val="1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(Frontend)</w:t>
      </w:r>
    </w:p>
    <w:p w14:paraId="166AC114" w14:textId="1AEE8570" w:rsidR="004929C2" w:rsidRPr="004929C2" w:rsidRDefault="004929C2" w:rsidP="004929C2">
      <w:pPr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1.3.2.1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187DCD6C" w14:textId="0B857BE4" w:rsidR="004929C2" w:rsidRPr="004929C2" w:rsidRDefault="004929C2" w:rsidP="004929C2">
      <w:pPr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1.3.2.2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2D3E61B5" w14:textId="248B3538" w:rsidR="004929C2" w:rsidRPr="004929C2" w:rsidRDefault="004929C2" w:rsidP="004929C2">
      <w:pPr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1.3.2.3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Xem chi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4D371C71" w14:textId="5BB75D82" w:rsidR="004929C2" w:rsidRPr="004929C2" w:rsidRDefault="004929C2" w:rsidP="004929C2">
      <w:pPr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lastRenderedPageBreak/>
        <w:t xml:space="preserve">1.3.2.4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564B0406" w14:textId="2BA107DC" w:rsidR="004929C2" w:rsidRPr="004929C2" w:rsidRDefault="004929C2" w:rsidP="004929C2">
      <w:pPr>
        <w:numPr>
          <w:ilvl w:val="2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1.3.2.5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Xem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lưu</w:t>
      </w:r>
      <w:proofErr w:type="spellEnd"/>
    </w:p>
    <w:p w14:paraId="16E64661" w14:textId="77777777" w:rsidR="004929C2" w:rsidRPr="004929C2" w:rsidRDefault="004929C2" w:rsidP="004929C2">
      <w:pPr>
        <w:numPr>
          <w:ilvl w:val="1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1.3.3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Backend</w:t>
      </w:r>
    </w:p>
    <w:p w14:paraId="1B26B5CE" w14:textId="4C2A3944" w:rsidR="004929C2" w:rsidRPr="004929C2" w:rsidRDefault="004929C2" w:rsidP="004929C2">
      <w:pPr>
        <w:numPr>
          <w:ilvl w:val="2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1.3.3.1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tĩnh</w:t>
      </w:r>
      <w:proofErr w:type="spellEnd"/>
    </w:p>
    <w:p w14:paraId="37196D03" w14:textId="3DADB5F4" w:rsidR="004929C2" w:rsidRPr="004929C2" w:rsidRDefault="004929C2" w:rsidP="004929C2">
      <w:pPr>
        <w:numPr>
          <w:ilvl w:val="2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1.3.3.2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xác</w:t>
      </w:r>
      <w:proofErr w:type="spellEnd"/>
    </w:p>
    <w:p w14:paraId="6577E960" w14:textId="43F45056" w:rsidR="004929C2" w:rsidRPr="004929C2" w:rsidRDefault="004929C2" w:rsidP="004929C2">
      <w:pPr>
        <w:numPr>
          <w:ilvl w:val="1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1.3.4 Hoàn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>: 01/10/2025)</w:t>
      </w:r>
    </w:p>
    <w:p w14:paraId="4440E72F" w14:textId="77777777" w:rsidR="004929C2" w:rsidRPr="004929C2" w:rsidRDefault="004929C2" w:rsidP="004929C2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 Giai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&amp; Hoàn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02/10/2025)</w:t>
      </w:r>
    </w:p>
    <w:p w14:paraId="08F1D1B7" w14:textId="77777777" w:rsidR="004929C2" w:rsidRPr="004929C2" w:rsidRDefault="004929C2" w:rsidP="004929C2">
      <w:pPr>
        <w:numPr>
          <w:ilvl w:val="1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: 02/10/2025) </w:t>
      </w:r>
    </w:p>
    <w:p w14:paraId="40071293" w14:textId="0EBAC13F" w:rsidR="004929C2" w:rsidRPr="004929C2" w:rsidRDefault="004929C2" w:rsidP="004929C2">
      <w:pPr>
        <w:numPr>
          <w:ilvl w:val="2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1.4.1.1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(test case)</w:t>
      </w:r>
    </w:p>
    <w:p w14:paraId="6A607AF9" w14:textId="2D9444BC" w:rsidR="004929C2" w:rsidRPr="004929C2" w:rsidRDefault="004929C2" w:rsidP="004929C2">
      <w:pPr>
        <w:numPr>
          <w:ilvl w:val="2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1.4.1.2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125AA00A" w14:textId="2C1DB8A4" w:rsidR="004929C2" w:rsidRPr="004929C2" w:rsidRDefault="004929C2" w:rsidP="004929C2">
      <w:pPr>
        <w:numPr>
          <w:ilvl w:val="2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1.4.1.3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39BA6398" w14:textId="77777777" w:rsidR="004929C2" w:rsidRPr="004929C2" w:rsidRDefault="004929C2" w:rsidP="004929C2">
      <w:pPr>
        <w:numPr>
          <w:ilvl w:val="1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3E8B8E64" w14:textId="0B4124FA" w:rsidR="004929C2" w:rsidRPr="004929C2" w:rsidRDefault="004929C2" w:rsidP="004929C2">
      <w:pPr>
        <w:numPr>
          <w:ilvl w:val="2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1.4.2.1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0AE279CF" w14:textId="5D34438A" w:rsidR="004929C2" w:rsidRPr="004929C2" w:rsidRDefault="004929C2" w:rsidP="004929C2">
      <w:pPr>
        <w:numPr>
          <w:ilvl w:val="2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1.4.2.2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14:paraId="2D67A7C2" w14:textId="77777777" w:rsidR="004929C2" w:rsidRPr="004929C2" w:rsidRDefault="004929C2" w:rsidP="004929C2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 Giai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5: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Mốc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: 05/10/2025) </w:t>
      </w:r>
    </w:p>
    <w:p w14:paraId="7C9B81BC" w14:textId="77777777" w:rsidR="004929C2" w:rsidRPr="004929C2" w:rsidRDefault="004929C2" w:rsidP="004929C2">
      <w:pPr>
        <w:numPr>
          <w:ilvl w:val="1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74CCF557" w14:textId="390FF23B" w:rsidR="004929C2" w:rsidRPr="004929C2" w:rsidRDefault="004929C2" w:rsidP="004929C2">
      <w:pPr>
        <w:numPr>
          <w:ilvl w:val="2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1.5.1.1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75ED081B" w14:textId="33CC86E5" w:rsidR="004929C2" w:rsidRPr="004929C2" w:rsidRDefault="004929C2" w:rsidP="004929C2">
      <w:pPr>
        <w:numPr>
          <w:ilvl w:val="2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1.5.1.2 Hoàn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215CFD9B" w14:textId="77777777" w:rsidR="004929C2" w:rsidRPr="004929C2" w:rsidRDefault="004929C2" w:rsidP="004929C2">
      <w:pPr>
        <w:numPr>
          <w:ilvl w:val="1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1.5.2 Hoàn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779D849" w14:textId="485FC147" w:rsidR="004929C2" w:rsidRPr="004929C2" w:rsidRDefault="004929C2" w:rsidP="004929C2">
      <w:pPr>
        <w:numPr>
          <w:ilvl w:val="2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1.5.2.1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Báo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kỳ</w:t>
      </w:r>
      <w:proofErr w:type="spellEnd"/>
    </w:p>
    <w:p w14:paraId="686B2C1A" w14:textId="1C86A294" w:rsidR="004929C2" w:rsidRPr="004929C2" w:rsidRDefault="004929C2" w:rsidP="004929C2">
      <w:pPr>
        <w:numPr>
          <w:ilvl w:val="2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1.5.2.2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7287DB80" w14:textId="77777777" w:rsidR="004929C2" w:rsidRPr="004929C2" w:rsidRDefault="004929C2" w:rsidP="004929C2">
      <w:pPr>
        <w:numPr>
          <w:ilvl w:val="1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1.5.3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60FCB994" w14:textId="7417BCD0" w:rsidR="004929C2" w:rsidRPr="004929C2" w:rsidRDefault="004929C2" w:rsidP="004929C2">
      <w:pPr>
        <w:numPr>
          <w:ilvl w:val="2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1.5.3.1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cùng</w:t>
      </w:r>
      <w:proofErr w:type="spellEnd"/>
    </w:p>
    <w:p w14:paraId="5A685B2D" w14:textId="4DB3687B" w:rsidR="004929C2" w:rsidRPr="004929C2" w:rsidRDefault="004929C2" w:rsidP="004929C2">
      <w:pPr>
        <w:numPr>
          <w:ilvl w:val="2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4929C2">
        <w:rPr>
          <w:rFonts w:ascii="Times New Roman" w:hAnsi="Times New Roman" w:cs="Times New Roman"/>
          <w:sz w:val="26"/>
          <w:szCs w:val="26"/>
        </w:rPr>
        <w:t xml:space="preserve">1.5.3.2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929C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929C2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03808825" w14:textId="77777777" w:rsidR="004929C2" w:rsidRPr="004929C2" w:rsidRDefault="004929C2" w:rsidP="004929C2">
      <w:pPr>
        <w:rPr>
          <w:rFonts w:ascii="Times New Roman" w:hAnsi="Times New Roman" w:cs="Times New Roman"/>
          <w:sz w:val="26"/>
          <w:szCs w:val="26"/>
        </w:rPr>
      </w:pPr>
    </w:p>
    <w:p w14:paraId="707EA336" w14:textId="77777777" w:rsidR="004929C2" w:rsidRDefault="004929C2" w:rsidP="004929C2"/>
    <w:p w14:paraId="2EBC4031" w14:textId="77777777" w:rsidR="004929C2" w:rsidRDefault="004929C2" w:rsidP="00BA071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9DE7FA4" w14:textId="77777777" w:rsidR="004929C2" w:rsidRPr="00BA0715" w:rsidRDefault="004929C2" w:rsidP="00BA0715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AF0821C" w14:textId="77777777" w:rsidR="00BA0715" w:rsidRPr="00BA0715" w:rsidRDefault="00BA0715">
      <w:pPr>
        <w:rPr>
          <w:rFonts w:ascii="Times New Roman" w:hAnsi="Times New Roman" w:cs="Times New Roman"/>
          <w:b/>
          <w:bCs/>
          <w:lang w:val="vi-VN"/>
        </w:rPr>
      </w:pPr>
    </w:p>
    <w:sectPr w:rsidR="00BA0715" w:rsidRPr="00BA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A5A"/>
    <w:multiLevelType w:val="multilevel"/>
    <w:tmpl w:val="B9F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F1C2E"/>
    <w:multiLevelType w:val="multilevel"/>
    <w:tmpl w:val="A9C2F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55173"/>
    <w:multiLevelType w:val="multilevel"/>
    <w:tmpl w:val="8B76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42C19"/>
    <w:multiLevelType w:val="multilevel"/>
    <w:tmpl w:val="D14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E1D90"/>
    <w:multiLevelType w:val="multilevel"/>
    <w:tmpl w:val="ABB0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E00ED"/>
    <w:multiLevelType w:val="multilevel"/>
    <w:tmpl w:val="916AF4A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C6D93"/>
    <w:multiLevelType w:val="multilevel"/>
    <w:tmpl w:val="9FFA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771EC"/>
    <w:multiLevelType w:val="multilevel"/>
    <w:tmpl w:val="5CC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5772F"/>
    <w:multiLevelType w:val="multilevel"/>
    <w:tmpl w:val="65F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D4EFB"/>
    <w:multiLevelType w:val="multilevel"/>
    <w:tmpl w:val="5FBE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18C2"/>
    <w:multiLevelType w:val="multilevel"/>
    <w:tmpl w:val="243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853AB"/>
    <w:multiLevelType w:val="multilevel"/>
    <w:tmpl w:val="2578CB7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C0A50"/>
    <w:multiLevelType w:val="multilevel"/>
    <w:tmpl w:val="DFE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D32A7"/>
    <w:multiLevelType w:val="multilevel"/>
    <w:tmpl w:val="126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122F70"/>
    <w:multiLevelType w:val="multilevel"/>
    <w:tmpl w:val="9062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77897"/>
    <w:multiLevelType w:val="multilevel"/>
    <w:tmpl w:val="DAE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6163A"/>
    <w:multiLevelType w:val="hybridMultilevel"/>
    <w:tmpl w:val="026E6E14"/>
    <w:lvl w:ilvl="0" w:tplc="4CF4C5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F5535"/>
    <w:multiLevelType w:val="multilevel"/>
    <w:tmpl w:val="908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30C59"/>
    <w:multiLevelType w:val="multilevel"/>
    <w:tmpl w:val="9940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F555D"/>
    <w:multiLevelType w:val="multilevel"/>
    <w:tmpl w:val="0FD4757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17865"/>
    <w:multiLevelType w:val="multilevel"/>
    <w:tmpl w:val="571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3D5B85"/>
    <w:multiLevelType w:val="multilevel"/>
    <w:tmpl w:val="D2D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96ABA"/>
    <w:multiLevelType w:val="multilevel"/>
    <w:tmpl w:val="CFB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E4A87"/>
    <w:multiLevelType w:val="multilevel"/>
    <w:tmpl w:val="4D703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56B27"/>
    <w:multiLevelType w:val="multilevel"/>
    <w:tmpl w:val="F4A04F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5884101"/>
    <w:multiLevelType w:val="multilevel"/>
    <w:tmpl w:val="1DF6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414FB"/>
    <w:multiLevelType w:val="multilevel"/>
    <w:tmpl w:val="2AD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838ED"/>
    <w:multiLevelType w:val="multilevel"/>
    <w:tmpl w:val="EF3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880A2B"/>
    <w:multiLevelType w:val="multilevel"/>
    <w:tmpl w:val="1B3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07E68"/>
    <w:multiLevelType w:val="multilevel"/>
    <w:tmpl w:val="07F6CB2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07C8F"/>
    <w:multiLevelType w:val="multilevel"/>
    <w:tmpl w:val="BB9A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111FF6"/>
    <w:multiLevelType w:val="multilevel"/>
    <w:tmpl w:val="082E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75E82"/>
    <w:multiLevelType w:val="multilevel"/>
    <w:tmpl w:val="0E34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232264">
    <w:abstractNumId w:val="26"/>
  </w:num>
  <w:num w:numId="2" w16cid:durableId="446779327">
    <w:abstractNumId w:val="0"/>
  </w:num>
  <w:num w:numId="3" w16cid:durableId="971134149">
    <w:abstractNumId w:val="24"/>
  </w:num>
  <w:num w:numId="4" w16cid:durableId="1366295849">
    <w:abstractNumId w:val="16"/>
  </w:num>
  <w:num w:numId="5" w16cid:durableId="521556713">
    <w:abstractNumId w:val="19"/>
  </w:num>
  <w:num w:numId="6" w16cid:durableId="944381775">
    <w:abstractNumId w:val="5"/>
  </w:num>
  <w:num w:numId="7" w16cid:durableId="258147268">
    <w:abstractNumId w:val="11"/>
  </w:num>
  <w:num w:numId="8" w16cid:durableId="541938226">
    <w:abstractNumId w:val="29"/>
  </w:num>
  <w:num w:numId="9" w16cid:durableId="1673872714">
    <w:abstractNumId w:val="3"/>
  </w:num>
  <w:num w:numId="10" w16cid:durableId="225533541">
    <w:abstractNumId w:val="25"/>
  </w:num>
  <w:num w:numId="11" w16cid:durableId="1477332322">
    <w:abstractNumId w:val="30"/>
  </w:num>
  <w:num w:numId="12" w16cid:durableId="1329823634">
    <w:abstractNumId w:val="21"/>
  </w:num>
  <w:num w:numId="13" w16cid:durableId="1502428305">
    <w:abstractNumId w:val="4"/>
  </w:num>
  <w:num w:numId="14" w16cid:durableId="474446043">
    <w:abstractNumId w:val="17"/>
  </w:num>
  <w:num w:numId="15" w16cid:durableId="764040465">
    <w:abstractNumId w:val="7"/>
  </w:num>
  <w:num w:numId="16" w16cid:durableId="2065595376">
    <w:abstractNumId w:val="15"/>
  </w:num>
  <w:num w:numId="17" w16cid:durableId="1894081449">
    <w:abstractNumId w:val="23"/>
  </w:num>
  <w:num w:numId="18" w16cid:durableId="419642287">
    <w:abstractNumId w:val="27"/>
  </w:num>
  <w:num w:numId="19" w16cid:durableId="171576734">
    <w:abstractNumId w:val="20"/>
  </w:num>
  <w:num w:numId="20" w16cid:durableId="1549028592">
    <w:abstractNumId w:val="6"/>
  </w:num>
  <w:num w:numId="21" w16cid:durableId="1342470665">
    <w:abstractNumId w:val="28"/>
  </w:num>
  <w:num w:numId="22" w16cid:durableId="1361131379">
    <w:abstractNumId w:val="12"/>
  </w:num>
  <w:num w:numId="23" w16cid:durableId="1857885533">
    <w:abstractNumId w:val="18"/>
  </w:num>
  <w:num w:numId="24" w16cid:durableId="2002659050">
    <w:abstractNumId w:val="32"/>
  </w:num>
  <w:num w:numId="25" w16cid:durableId="998000893">
    <w:abstractNumId w:val="22"/>
  </w:num>
  <w:num w:numId="26" w16cid:durableId="1218854026">
    <w:abstractNumId w:val="9"/>
  </w:num>
  <w:num w:numId="27" w16cid:durableId="1374161569">
    <w:abstractNumId w:val="31"/>
  </w:num>
  <w:num w:numId="28" w16cid:durableId="116341712">
    <w:abstractNumId w:val="14"/>
  </w:num>
  <w:num w:numId="29" w16cid:durableId="1600983652">
    <w:abstractNumId w:val="2"/>
  </w:num>
  <w:num w:numId="30" w16cid:durableId="1779445662">
    <w:abstractNumId w:val="13"/>
  </w:num>
  <w:num w:numId="31" w16cid:durableId="116220517">
    <w:abstractNumId w:val="10"/>
  </w:num>
  <w:num w:numId="32" w16cid:durableId="588461717">
    <w:abstractNumId w:val="8"/>
  </w:num>
  <w:num w:numId="33" w16cid:durableId="1047949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15"/>
    <w:rsid w:val="00113B83"/>
    <w:rsid w:val="004929C2"/>
    <w:rsid w:val="004F03A3"/>
    <w:rsid w:val="005B24D0"/>
    <w:rsid w:val="00673611"/>
    <w:rsid w:val="007352D2"/>
    <w:rsid w:val="00787D51"/>
    <w:rsid w:val="00BA0715"/>
    <w:rsid w:val="00DA306C"/>
    <w:rsid w:val="00E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2D4B"/>
  <w15:chartTrackingRefBased/>
  <w15:docId w15:val="{A73A1C64-8FF8-49E5-A4F8-463A057B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 Nguyễn Hoàng</dc:creator>
  <cp:keywords/>
  <dc:description/>
  <cp:lastModifiedBy>Kỳ Nguyễn Hoàng</cp:lastModifiedBy>
  <cp:revision>2</cp:revision>
  <dcterms:created xsi:type="dcterms:W3CDTF">2025-10-20T02:41:00Z</dcterms:created>
  <dcterms:modified xsi:type="dcterms:W3CDTF">2025-10-20T03:00:00Z</dcterms:modified>
</cp:coreProperties>
</file>