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— Leadership_06_2026</w:t>
      </w:r>
    </w:p>
    <w:p>
      <w:pPr>
        <w:spacing w:after="120"/>
      </w:pPr>
      <w:r>
        <w:rPr>
          <w:color w:val="64748B"/>
        </w:rPr>
        <w:t xml:space="preserve">Course Leadership_06_2026</w:t>
      </w:r>
    </w:p>
    <w:p>
      <w:pPr>
        <w:spacing w:after="120"/>
      </w:pPr>
      <w:r>
        <w:rPr>
          <w:color w:val="64748B"/>
        </w:rPr>
        <w:t xml:space="preserve">Audience: L&amp;D Manager | Evidence: Blocked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Evidence gaps block a final effectiveness conclusion.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1 course(s), 0 completed course(s), and 8 trainee-course records. Overall attendance is 47.9%, completion is 0%, pass rate is 0%, and average score is N/A/10. Total training hours are 34.5 and scaled cost is 4.8. Final effectiveness conclusion is blocked because required evidence is incomplete or course status is not completed.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blocked until required evidence is resolved.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47.9%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34.5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0% (Risk)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0%.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25.58 (Risk)</w:t>
      </w:r>
    </w:p>
    <w:p>
      <w:pPr>
        <w:spacing w:after="120"/>
      </w:pPr>
      <w:r>
        <w:rPr>
          <w:color w:val="0F172A"/>
        </w:rPr>
        <w:t xml:space="preserve">Evidence: Attendance 47.9%, pass rate 0%, average score N/A/10.</w:t>
      </w:r>
    </w:p>
    <w:p>
      <w:pPr>
        <w:spacing w:after="120"/>
      </w:pPr>
      <w:r>
        <w:rPr>
          <w:color w:val="0F172A"/>
        </w:rPr>
        <w:t xml:space="preserve">Implication: The selected scope is classified as Not reportable.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Technical Leadership &amp; Communication has the strongest effectiveness score (25.58) in the selected scope.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course group contained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10 high-priority L&amp;D NORM flags were triggered.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Evidence status is BLOCKED; conclusions must be limited to validated metrics.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course for content review; notify 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Block final conclusion; flag data incomplete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Do not publish a final effectiveness conclusion until blocked evidence items are resolved.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Use this output as a preliminary readiness report and assign owners to missing evidence items.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course for content review; notify 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Technical Leadership &amp; Communication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47.9%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25.58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Blocked</w:t>
      </w:r>
    </w:p>
    <w:p>
      <w:pPr>
        <w:spacing w:after="120"/>
      </w:pPr>
      <w:r>
        <w:rPr>
          <w:color w:val="0F172A"/>
        </w:rPr>
        <w:t xml:space="preserve">Missing evidence: 1; warnings: 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Teams, OneDrive, Forms, KPI, Rules and Template sheets were mapped to simulated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Blocked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 course(s) are not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Warning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×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assessment/pass-status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ID, trainee ID, period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Not reportable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 is below 70%.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course for content review; notify L&amp;D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rate is below 75%.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Send reminder to absentees; flag to direct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rpt_bc6069e8-7d8c-4e2a-ba55-c42ce269866c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ds_be6a1c1fb9121949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mx_583513b7-b113-42ee-861b-0ae320d48aed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ev_dbbbd6a1-b949-4e48-b353-ce9014b0b0fc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gv_26e44d5f-cabd-413e-bf75-643e5e68deeb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— Leadership_06_2026</dc:title>
  <dc:creator>SETA L&amp;D Reporting Agent</dc:creator>
  <dc:description>Evidence gaps block a final effectiveness conclusion.</dc:description>
  <cp:lastModifiedBy>Un-named</cp:lastModifiedBy>
  <cp:revision>1</cp:revision>
  <dcterms:created xsi:type="dcterms:W3CDTF">2026-06-17T07:17:41.162Z</dcterms:created>
  <dcterms:modified xsi:type="dcterms:W3CDTF">2026-06-17T07:17:41.162Z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