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67"/>
        <w:rPr>
          <w:rFonts w:ascii="Times New Roman" w:hAnsi="Times New Roman"/>
          <w:sz w:val="28"/>
          <w:szCs w:val="28"/>
        </w:rPr>
      </w:pPr>
      <w:r>
        <w:rPr>
          <w:rFonts w:ascii="Times New Roman" w:hAnsi="Times New Roman"/>
          <w:b/>
          <w:sz w:val="28"/>
          <w:szCs w:val="28"/>
        </w:rPr>
        <w:t>Đề bài: Hoàn thiện sơ đồ phân rã chức năng (BDF), sơ đồ luồng dữ liệu (DFD), đặc tả chức năng của hệ thống cho bài toán: Khảo sát hiện trạng và xây dựng hồ sơ dự án về “Hệ thống quản lý ra/vào doanh trại cho học viên đào tạo kỹ sư dài hạn tại Học viện Kỹ thuật Quân sự”</w:t>
      </w:r>
    </w:p>
    <w:p>
      <w:pPr>
        <w:pStyle w:val="Normal"/>
        <w:ind w:firstLine="567"/>
        <w:jc w:val="center"/>
        <w:rPr>
          <w:b/>
          <w:b/>
        </w:rPr>
      </w:pPr>
      <w:r>
        <w:rPr>
          <w:rFonts w:ascii="Times New Roman" w:hAnsi="Times New Roman"/>
          <w:sz w:val="28"/>
          <w:szCs w:val="28"/>
          <w:u w:val="single"/>
        </w:rPr>
      </w:r>
    </w:p>
    <w:p>
      <w:pPr>
        <w:pStyle w:val="Normal"/>
        <w:ind w:firstLine="567"/>
        <w:jc w:val="center"/>
        <w:rPr>
          <w:rFonts w:ascii="Times New Roman" w:hAnsi="Times New Roman"/>
          <w:sz w:val="28"/>
          <w:szCs w:val="28"/>
          <w:u w:val="single"/>
        </w:rPr>
      </w:pPr>
      <w:r>
        <w:rPr>
          <w:rFonts w:ascii="Times New Roman" w:hAnsi="Times New Roman"/>
          <w:b/>
          <w:sz w:val="28"/>
          <w:szCs w:val="28"/>
          <w:u w:val="single"/>
        </w:rPr>
        <w:t>Bài làm:</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r>
      <w:r>
        <w:rPr>
          <w:rFonts w:ascii="Times New Roman" w:hAnsi="Times New Roman"/>
          <w:b w:val="false"/>
          <w:bCs w:val="false"/>
          <w:sz w:val="28"/>
          <w:szCs w:val="28"/>
          <w:u w:val="none"/>
        </w:rPr>
        <w:t>Việc quản lý quân số học viên ra/vào doanh trại ở các Học viện Nhà trường trong quân đội hằng ngày, hằng tuần là hết sức quan trọng và cần thiết, đảm bảo tính an toàn, rèn luyện tính tổ chức, tính kỷ luật cho từng học viên, bên cạnh đó tạo điều kiện cho học viên được ra ngoài giải quyết các công việc cá nhân, gia đình giúp cho học viên an tâm tư tưởng học tập, công tác tại đơn vị.</w:t>
      </w:r>
    </w:p>
    <w:p>
      <w:pPr>
        <w:pStyle w:val="Normal"/>
        <w:ind w:firstLine="567"/>
        <w:rPr>
          <w:rFonts w:ascii="Times New Roman" w:hAnsi="Times New Roman"/>
          <w:sz w:val="28"/>
          <w:szCs w:val="28"/>
        </w:rPr>
      </w:pPr>
      <w:r>
        <w:rPr>
          <w:rFonts w:ascii="Times New Roman" w:hAnsi="Times New Roman"/>
          <w:b/>
          <w:sz w:val="28"/>
          <w:szCs w:val="28"/>
        </w:rPr>
        <w:t>I. Quy tắc quản lý:</w:t>
      </w:r>
    </w:p>
    <w:p>
      <w:pPr>
        <w:pStyle w:val="Normal"/>
        <w:ind w:firstLine="567"/>
        <w:rPr>
          <w:rFonts w:ascii="Times New Roman" w:hAnsi="Times New Roman"/>
          <w:sz w:val="28"/>
          <w:szCs w:val="28"/>
        </w:rPr>
      </w:pPr>
      <w:r>
        <w:rPr>
          <w:rFonts w:ascii="Times New Roman" w:hAnsi="Times New Roman"/>
          <w:b/>
          <w:sz w:val="28"/>
          <w:szCs w:val="28"/>
        </w:rPr>
        <w:t>1. Quản lý thông tin học viên:</w:t>
      </w:r>
    </w:p>
    <w:p>
      <w:pPr>
        <w:pStyle w:val="Normal"/>
        <w:ind w:firstLine="567"/>
        <w:rPr>
          <w:rFonts w:ascii="Times New Roman" w:hAnsi="Times New Roman"/>
          <w:sz w:val="28"/>
          <w:szCs w:val="28"/>
        </w:rPr>
      </w:pPr>
      <w:r>
        <w:rPr>
          <w:rFonts w:ascii="Times New Roman" w:hAnsi="Times New Roman"/>
          <w:sz w:val="28"/>
          <w:szCs w:val="28"/>
        </w:rPr>
        <w:t>Khi học viên mới nhập học thì học viện sẽ tiến hành cập nhật hồ sơ sinh viên mới, lưu các thông tin chi tiết của học viên như: Họ tên, ngày sinh, quê quán, số chứng minh thư,...Sau đó sẽ tiến hành phân loại học viên theo từng lớp chuyên ngành, đại đội, tiểu đoàn. Cuối cùng mỗi học viên sẽ được cung cấp một mã học viên duy nhất, tiến hành lấy dấu vân tay học viên và lưu vào cơ sở dữ liệu.</w:t>
      </w:r>
    </w:p>
    <w:p>
      <w:pPr>
        <w:pStyle w:val="Normal"/>
        <w:ind w:firstLine="567"/>
        <w:rPr>
          <w:rFonts w:ascii="Times New Roman" w:hAnsi="Times New Roman"/>
          <w:sz w:val="28"/>
          <w:szCs w:val="28"/>
        </w:rPr>
      </w:pPr>
      <w:r>
        <w:rPr>
          <w:rFonts w:ascii="Times New Roman" w:hAnsi="Times New Roman"/>
          <w:sz w:val="28"/>
          <w:szCs w:val="28"/>
        </w:rPr>
        <w:t>Mỗi khi học viên thôi học hoặc tốt nghiệp sẽ tiến hành loại bỏ thông tin học viên đó khỏi cơ sở dữ liệu.</w:t>
      </w:r>
    </w:p>
    <w:p>
      <w:pPr>
        <w:pStyle w:val="Normal"/>
        <w:ind w:firstLine="567"/>
        <w:rPr>
          <w:rFonts w:ascii="Times New Roman" w:hAnsi="Times New Roman"/>
          <w:sz w:val="28"/>
          <w:szCs w:val="28"/>
        </w:rPr>
      </w:pPr>
      <w:r>
        <w:rPr>
          <w:rFonts w:ascii="Times New Roman" w:hAnsi="Times New Roman"/>
          <w:sz w:val="28"/>
          <w:szCs w:val="28"/>
        </w:rPr>
      </w:r>
    </w:p>
    <w:p>
      <w:pPr>
        <w:pStyle w:val="Normal"/>
        <w:ind w:firstLine="567"/>
        <w:rPr>
          <w:rFonts w:ascii="Times New Roman" w:hAnsi="Times New Roman"/>
          <w:sz w:val="28"/>
          <w:szCs w:val="28"/>
        </w:rPr>
      </w:pPr>
      <w:r>
        <w:rPr>
          <w:rFonts w:ascii="Times New Roman" w:hAnsi="Times New Roman"/>
          <w:b/>
          <w:sz w:val="28"/>
          <w:szCs w:val="28"/>
        </w:rPr>
        <w:t>2. Quản lý quá trình</w:t>
      </w:r>
      <w:r>
        <w:rPr>
          <w:rFonts w:ascii="Times New Roman" w:hAnsi="Times New Roman"/>
          <w:b/>
          <w:sz w:val="28"/>
          <w:szCs w:val="28"/>
        </w:rPr>
        <w:t xml:space="preserve"> ra/vào đơn vị</w:t>
      </w:r>
      <w:r>
        <w:rPr>
          <w:rFonts w:ascii="Times New Roman" w:hAnsi="Times New Roman"/>
          <w:b/>
          <w:sz w:val="28"/>
          <w:szCs w:val="28"/>
        </w:rPr>
        <w:t>:</w:t>
      </w:r>
    </w:p>
    <w:p>
      <w:pPr>
        <w:pStyle w:val="TextBody"/>
        <w:ind w:firstLine="567"/>
        <w:rPr>
          <w:rFonts w:ascii="Times New Roman" w:hAnsi="Times New Roman"/>
          <w:b w:val="false"/>
          <w:i w:val="false"/>
          <w:caps w:val="false"/>
          <w:smallCaps w:val="false"/>
          <w:sz w:val="28"/>
          <w:szCs w:val="28"/>
          <w:lang w:val="en-US"/>
        </w:rPr>
      </w:pPr>
      <w:r>
        <w:rPr>
          <w:rFonts w:ascii="Times New Roman;Times New Roman MSFontService;serif" w:hAnsi="Times New Roman;Times New Roman MSFontService;serif"/>
          <w:b w:val="false"/>
          <w:i w:val="false"/>
          <w:caps w:val="false"/>
          <w:smallCaps w:val="false"/>
          <w:sz w:val="28"/>
          <w:szCs w:val="28"/>
          <w:lang w:val="en-US"/>
        </w:rPr>
        <w:t>- Phân</w:t>
      </w:r>
      <w:r>
        <w:rPr>
          <w:rFonts w:ascii="Times New Roman" w:hAnsi="Times New Roman"/>
          <w:b w:val="false"/>
          <w:i w:val="false"/>
          <w:caps w:val="false"/>
          <w:smallCaps w:val="false"/>
          <w:sz w:val="28"/>
          <w:szCs w:val="28"/>
          <w:lang w:val="en-US"/>
        </w:rPr>
        <w:t xml:space="preserve"> </w:t>
      </w:r>
      <w:r>
        <w:rPr>
          <w:rFonts w:ascii="Times New Roman;Times New Roman MSFontService;serif" w:hAnsi="Times New Roman;Times New Roman MSFontService;serif"/>
          <w:b w:val="false"/>
          <w:i w:val="false"/>
          <w:caps w:val="false"/>
          <w:smallCaps w:val="false"/>
          <w:sz w:val="28"/>
          <w:szCs w:val="28"/>
          <w:lang w:val="en-US"/>
        </w:rPr>
        <w:t>loại</w:t>
      </w:r>
      <w:r>
        <w:rPr>
          <w:rFonts w:ascii="Times New Roman" w:hAnsi="Times New Roman"/>
          <w:b w:val="false"/>
          <w:i w:val="false"/>
          <w:caps w:val="false"/>
          <w:smallCaps w:val="false"/>
          <w:sz w:val="28"/>
          <w:szCs w:val="28"/>
          <w:lang w:val="en-US"/>
        </w:rPr>
        <w:t xml:space="preserve"> </w:t>
      </w:r>
      <w:r>
        <w:rPr>
          <w:rFonts w:ascii="Times New Roman;Times New Roman MSFontService;serif" w:hAnsi="Times New Roman;Times New Roman MSFontService;serif"/>
          <w:b w:val="false"/>
          <w:i w:val="false"/>
          <w:caps w:val="false"/>
          <w:smallCaps w:val="false"/>
          <w:sz w:val="28"/>
          <w:szCs w:val="28"/>
          <w:lang w:val="en-US"/>
        </w:rPr>
        <w:t>ra/vào:</w:t>
      </w:r>
    </w:p>
    <w:p>
      <w:pPr>
        <w:pStyle w:val="TextBody"/>
        <w:ind w:firstLine="567"/>
        <w:rPr>
          <w:rFonts w:ascii="Times New Roman" w:hAnsi="Times New Roman"/>
          <w:b w:val="false"/>
          <w:i w:val="false"/>
          <w:caps w:val="false"/>
          <w:smallCaps w:val="false"/>
          <w:sz w:val="28"/>
          <w:szCs w:val="28"/>
          <w:lang w:val="en-US"/>
        </w:rPr>
      </w:pPr>
      <w:r>
        <w:rPr>
          <w:rFonts w:ascii="Times New Roman;Times New Roman MSFontService;serif" w:hAnsi="Times New Roman;Times New Roman MSFontService;serif"/>
          <w:b w:val="false"/>
          <w:i w:val="false"/>
          <w:caps w:val="false"/>
          <w:smallCaps w:val="false"/>
          <w:sz w:val="28"/>
          <w:szCs w:val="28"/>
          <w:lang w:val="en-US"/>
        </w:rPr>
        <w:t xml:space="preserve">+ </w:t>
      </w:r>
      <w:r>
        <w:rPr>
          <w:rFonts w:ascii="Times New Roman;Times New Roman MSFontService;serif" w:hAnsi="Times New Roman;Times New Roman MSFontService;serif"/>
          <w:b w:val="false"/>
          <w:i w:val="false"/>
          <w:caps w:val="false"/>
          <w:smallCaps w:val="false"/>
          <w:sz w:val="28"/>
          <w:szCs w:val="28"/>
          <w:lang w:val="en-US"/>
        </w:rPr>
        <w:t>Ra/vào</w:t>
      </w:r>
      <w:r>
        <w:rPr>
          <w:rFonts w:ascii="Times New Roman" w:hAnsi="Times New Roman"/>
          <w:b w:val="false"/>
          <w:i w:val="false"/>
          <w:caps w:val="false"/>
          <w:smallCaps w:val="false"/>
          <w:sz w:val="28"/>
          <w:szCs w:val="28"/>
          <w:lang w:val="en-US"/>
        </w:rPr>
        <w:t xml:space="preserve"> </w:t>
      </w:r>
      <w:r>
        <w:rPr>
          <w:rFonts w:ascii="Times New Roman;Times New Roman MSFontService;serif" w:hAnsi="Times New Roman;Times New Roman MSFontService;serif"/>
          <w:b w:val="false"/>
          <w:i w:val="false"/>
          <w:caps w:val="false"/>
          <w:smallCaps w:val="false"/>
          <w:sz w:val="28"/>
          <w:szCs w:val="28"/>
          <w:lang w:val="en-US"/>
        </w:rPr>
        <w:t>vào</w:t>
      </w:r>
      <w:r>
        <w:rPr>
          <w:rFonts w:ascii="Times New Roman" w:hAnsi="Times New Roman"/>
          <w:b w:val="false"/>
          <w:i w:val="false"/>
          <w:caps w:val="false"/>
          <w:smallCaps w:val="false"/>
          <w:sz w:val="28"/>
          <w:szCs w:val="28"/>
          <w:lang w:val="en-US"/>
        </w:rPr>
        <w:t xml:space="preserve"> </w:t>
      </w:r>
      <w:r>
        <w:rPr>
          <w:rFonts w:ascii="Times New Roman;Times New Roman MSFontService;serif" w:hAnsi="Times New Roman;Times New Roman MSFontService;serif"/>
          <w:b w:val="false"/>
          <w:i w:val="false"/>
          <w:caps w:val="false"/>
          <w:smallCaps w:val="false"/>
          <w:sz w:val="28"/>
          <w:szCs w:val="28"/>
          <w:lang w:val="en-US"/>
        </w:rPr>
        <w:t>giờ</w:t>
      </w:r>
      <w:r>
        <w:rPr>
          <w:rFonts w:ascii="Times New Roman" w:hAnsi="Times New Roman"/>
          <w:b w:val="false"/>
          <w:i w:val="false"/>
          <w:caps w:val="false"/>
          <w:smallCaps w:val="false"/>
          <w:sz w:val="28"/>
          <w:szCs w:val="28"/>
          <w:lang w:val="en-US"/>
        </w:rPr>
        <w:t xml:space="preserve"> </w:t>
      </w:r>
      <w:r>
        <w:rPr>
          <w:rFonts w:ascii="Times New Roman;Times New Roman MSFontService;serif" w:hAnsi="Times New Roman;Times New Roman MSFontService;serif"/>
          <w:b w:val="false"/>
          <w:i w:val="false"/>
          <w:caps w:val="false"/>
          <w:smallCaps w:val="false"/>
          <w:sz w:val="28"/>
          <w:szCs w:val="28"/>
          <w:lang w:val="en-US"/>
        </w:rPr>
        <w:t>nghỉ</w:t>
      </w:r>
      <w:r>
        <w:rPr>
          <w:rFonts w:ascii="Times New Roman" w:hAnsi="Times New Roman"/>
          <w:b w:val="false"/>
          <w:i w:val="false"/>
          <w:caps w:val="false"/>
          <w:smallCaps w:val="false"/>
          <w:sz w:val="28"/>
          <w:szCs w:val="28"/>
          <w:lang w:val="en-US"/>
        </w:rPr>
        <w:t xml:space="preserve"> </w:t>
      </w:r>
      <w:r>
        <w:rPr>
          <w:rFonts w:ascii="Times New Roman;Times New Roman MSFontService;serif" w:hAnsi="Times New Roman;Times New Roman MSFontService;serif"/>
          <w:b w:val="false"/>
          <w:i w:val="false"/>
          <w:caps w:val="false"/>
          <w:smallCaps w:val="false"/>
          <w:sz w:val="28"/>
          <w:szCs w:val="28"/>
          <w:lang w:val="en-US"/>
        </w:rPr>
        <w:t>các</w:t>
      </w:r>
      <w:r>
        <w:rPr>
          <w:rFonts w:ascii="Times New Roman" w:hAnsi="Times New Roman"/>
          <w:b w:val="false"/>
          <w:i w:val="false"/>
          <w:caps w:val="false"/>
          <w:smallCaps w:val="false"/>
          <w:sz w:val="28"/>
          <w:szCs w:val="28"/>
          <w:lang w:val="en-US"/>
        </w:rPr>
        <w:t xml:space="preserve"> </w:t>
      </w:r>
      <w:r>
        <w:rPr>
          <w:rFonts w:ascii="Times New Roman;Times New Roman MSFontService;serif" w:hAnsi="Times New Roman;Times New Roman MSFontService;serif"/>
          <w:b w:val="false"/>
          <w:i w:val="false"/>
          <w:caps w:val="false"/>
          <w:smallCaps w:val="false"/>
          <w:sz w:val="28"/>
          <w:szCs w:val="28"/>
          <w:lang w:val="en-US"/>
        </w:rPr>
        <w:t>ngày</w:t>
      </w:r>
      <w:r>
        <w:rPr>
          <w:rFonts w:ascii="Times New Roman" w:hAnsi="Times New Roman"/>
          <w:b w:val="false"/>
          <w:i w:val="false"/>
          <w:caps w:val="false"/>
          <w:smallCaps w:val="false"/>
          <w:sz w:val="28"/>
          <w:szCs w:val="28"/>
          <w:lang w:val="en-US"/>
        </w:rPr>
        <w:t xml:space="preserve"> </w:t>
      </w:r>
      <w:r>
        <w:rPr>
          <w:rFonts w:ascii="Times New Roman;Times New Roman MSFontService;serif" w:hAnsi="Times New Roman;Times New Roman MSFontService;serif"/>
          <w:b w:val="false"/>
          <w:i w:val="false"/>
          <w:caps w:val="false"/>
          <w:smallCaps w:val="false"/>
          <w:sz w:val="28"/>
          <w:szCs w:val="28"/>
          <w:lang w:val="en-US"/>
        </w:rPr>
        <w:t>trong</w:t>
      </w:r>
      <w:r>
        <w:rPr>
          <w:rFonts w:ascii="Times New Roman" w:hAnsi="Times New Roman"/>
          <w:b w:val="false"/>
          <w:i w:val="false"/>
          <w:caps w:val="false"/>
          <w:smallCaps w:val="false"/>
          <w:sz w:val="28"/>
          <w:szCs w:val="28"/>
          <w:lang w:val="en-US"/>
        </w:rPr>
        <w:t xml:space="preserve"> </w:t>
      </w:r>
      <w:r>
        <w:rPr>
          <w:rFonts w:ascii="Times New Roman;Times New Roman MSFontService;serif" w:hAnsi="Times New Roman;Times New Roman MSFontService;serif"/>
          <w:b w:val="false"/>
          <w:i w:val="false"/>
          <w:caps w:val="false"/>
          <w:smallCaps w:val="false"/>
          <w:sz w:val="28"/>
          <w:szCs w:val="28"/>
          <w:lang w:val="en-US"/>
        </w:rPr>
        <w:t xml:space="preserve">tuần </w:t>
      </w:r>
      <w:r>
        <w:rPr>
          <w:rFonts w:ascii="Times New Roman;Times New Roman MSFontService;serif" w:hAnsi="Times New Roman;Times New Roman MSFontService;serif"/>
          <w:b w:val="false"/>
          <w:i w:val="false"/>
          <w:caps w:val="false"/>
          <w:smallCaps w:val="false"/>
          <w:sz w:val="28"/>
          <w:szCs w:val="28"/>
          <w:lang w:val="en-US"/>
        </w:rPr>
        <w:t>từ thứ 2 - thứ 6: Học viên trực tiếp lên đăng ký và trình bày lý do, thời gian, địa điểm với trực chỉ huy đại đội hôm đó để được giải quyết.</w:t>
      </w:r>
    </w:p>
    <w:p>
      <w:pPr>
        <w:pStyle w:val="TextBody"/>
        <w:ind w:firstLine="567"/>
        <w:rPr>
          <w:rFonts w:ascii="Times New Roman" w:hAnsi="Times New Roman"/>
          <w:b w:val="false"/>
          <w:i w:val="false"/>
          <w:caps w:val="false"/>
          <w:smallCaps w:val="false"/>
          <w:sz w:val="28"/>
          <w:szCs w:val="28"/>
          <w:lang w:val="en-US"/>
        </w:rPr>
      </w:pPr>
      <w:r>
        <w:rPr>
          <w:rFonts w:ascii="Times New Roman;Times New Roman MSFontService;serif" w:hAnsi="Times New Roman;Times New Roman MSFontService;serif"/>
          <w:b w:val="false"/>
          <w:i w:val="false"/>
          <w:caps w:val="false"/>
          <w:smallCaps w:val="false"/>
          <w:sz w:val="28"/>
          <w:szCs w:val="28"/>
          <w:lang w:val="en-US"/>
        </w:rPr>
        <w:t xml:space="preserve">+ </w:t>
      </w:r>
      <w:r>
        <w:rPr>
          <w:rFonts w:ascii="Times New Roman;Times New Roman MSFontService;serif" w:hAnsi="Times New Roman;Times New Roman MSFontService;serif"/>
          <w:b w:val="false"/>
          <w:i w:val="false"/>
          <w:caps w:val="false"/>
          <w:smallCaps w:val="false"/>
          <w:sz w:val="28"/>
          <w:szCs w:val="28"/>
          <w:lang w:val="en-US"/>
        </w:rPr>
        <w:t>Ra/vào vào giờ hành chính các ngày trong tuần từ thứ 2 - thứ 6: Học viên lên đăng ký với chỉ huy đại đội, trình bày lý do, thời gian, địa điểm. Chỉ huy đại đội xem xét đề xuất với chỉ huy tiểu đoàn để được giải quyết.</w:t>
      </w:r>
    </w:p>
    <w:p>
      <w:pPr>
        <w:pStyle w:val="TextBody"/>
        <w:ind w:firstLine="567"/>
        <w:rPr>
          <w:rFonts w:ascii="Times New Roman" w:hAnsi="Times New Roman"/>
          <w:b w:val="false"/>
          <w:i w:val="false"/>
          <w:caps w:val="false"/>
          <w:smallCaps w:val="false"/>
          <w:sz w:val="28"/>
          <w:szCs w:val="28"/>
          <w:lang w:val="en-US"/>
        </w:rPr>
      </w:pPr>
      <w:r>
        <w:rPr>
          <w:rFonts w:ascii="Times New Roman;Times New Roman MSFontService;serif" w:hAnsi="Times New Roman;Times New Roman MSFontService;serif"/>
          <w:b w:val="false"/>
          <w:i w:val="false"/>
          <w:caps w:val="false"/>
          <w:smallCaps w:val="false"/>
          <w:sz w:val="28"/>
          <w:szCs w:val="28"/>
          <w:lang w:val="en-US"/>
        </w:rPr>
        <w:t>+ Ra/vào vào các ngày cuối tuần: thứ 7 và chủ nhật: Học viên đăng ký thời gian, địa điểm, lý do ra ngoài theo đầu mối lớp. Sau đó đại đội xem xét và đề xuất lên tiểu đoàn để được phê duyệt danh sách.</w:t>
      </w:r>
    </w:p>
    <w:p>
      <w:pPr>
        <w:pStyle w:val="TextBody"/>
        <w:ind w:hanging="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Quản lý thông tin giấy vào/ra trong đơn vị:</w:t>
      </w:r>
    </w:p>
    <w:p>
      <w:pPr>
        <w:pStyle w:val="TextBody"/>
        <w:ind w:hanging="0"/>
        <w:rPr>
          <w:rFonts w:ascii="Times New Roman" w:hAnsi="Times New Roman"/>
          <w:sz w:val="28"/>
          <w:szCs w:val="28"/>
        </w:rPr>
      </w:pPr>
      <w:r>
        <w:rPr>
          <w:rFonts w:ascii="Times New Roman" w:hAnsi="Times New Roman"/>
          <w:sz w:val="28"/>
          <w:szCs w:val="28"/>
        </w:rPr>
        <w:t>+ Giấy ra ngoài giờ hành chính do tiểu đoàn giữ.</w:t>
      </w:r>
    </w:p>
    <w:p>
      <w:pPr>
        <w:pStyle w:val="TextBody"/>
        <w:ind w:hanging="0"/>
        <w:rPr>
          <w:rFonts w:ascii="Times New Roman" w:hAnsi="Times New Roman"/>
          <w:sz w:val="28"/>
          <w:szCs w:val="28"/>
        </w:rPr>
      </w:pPr>
      <w:r>
        <w:rPr>
          <w:rFonts w:ascii="Times New Roman" w:hAnsi="Times New Roman"/>
          <w:sz w:val="28"/>
          <w:szCs w:val="28"/>
        </w:rPr>
        <w:t>+ Mỗi đại đội được tiểu đoàn cấp cho một số lượng giấy ra vào nhất định theo số lượng học viên trong đại đội, số giấy ra vào thông thường được cấp là 30% tổng quân số của đại đội đó.</w:t>
      </w:r>
    </w:p>
    <w:p>
      <w:pPr>
        <w:pStyle w:val="TextBody"/>
        <w:ind w:hanging="0"/>
        <w:rPr>
          <w:rFonts w:ascii="Times New Roman" w:hAnsi="Times New Roman"/>
          <w:sz w:val="28"/>
          <w:szCs w:val="28"/>
        </w:rPr>
      </w:pPr>
      <w:r>
        <w:rPr>
          <w:rFonts w:ascii="Times New Roman" w:hAnsi="Times New Roman"/>
          <w:sz w:val="28"/>
          <w:szCs w:val="28"/>
        </w:rPr>
        <w:t>+ Mỗi cặp giấy ra ngoài gồm 2 phần là: tích kê và giấy ra vào. Khi ra cổng thì học viên nộp tích kê cho vệ binh giữ, còn học viên giữ lại giấy ra vào.</w:t>
      </w:r>
    </w:p>
    <w:p>
      <w:pPr>
        <w:pStyle w:val="TextBody"/>
        <w:ind w:hanging="0"/>
        <w:rPr>
          <w:rFonts w:ascii="Times New Roman" w:hAnsi="Times New Roman"/>
          <w:sz w:val="28"/>
          <w:szCs w:val="28"/>
        </w:rPr>
      </w:pPr>
      <w:r>
        <w:rPr>
          <w:rFonts w:ascii="Times New Roman" w:hAnsi="Times New Roman"/>
          <w:sz w:val="28"/>
          <w:szCs w:val="28"/>
        </w:rPr>
        <w:t>+ Cuối tuần thì số lượng học viên tranh thủ là 10%, ra ngoài ½ ngày là 10% và ra ngoài cả ngày thường là 5%-10%.</w:t>
      </w:r>
    </w:p>
    <w:p>
      <w:pPr>
        <w:pStyle w:val="Normal"/>
        <w:ind w:hanging="0"/>
        <w:rPr>
          <w:rFonts w:ascii="Times New Roman" w:hAnsi="Times New Roman"/>
          <w:sz w:val="28"/>
          <w:szCs w:val="28"/>
        </w:rPr>
      </w:pPr>
      <w:r>
        <w:rPr>
          <w:rFonts w:ascii="Times New Roman" w:hAnsi="Times New Roman"/>
          <w:b/>
          <w:sz w:val="28"/>
          <w:szCs w:val="28"/>
        </w:rPr>
        <w:t xml:space="preserve">+ </w:t>
      </w:r>
      <w:r>
        <w:rPr>
          <w:rFonts w:ascii="Times New Roman" w:hAnsi="Times New Roman"/>
          <w:b w:val="false"/>
          <w:bCs w:val="false"/>
          <w:sz w:val="28"/>
          <w:szCs w:val="28"/>
        </w:rPr>
        <w:t>19h tối mỗi ngày thứ 7 và chủ nhật, trực ban đại đội tổng hợp giấy ra vào nộp cho chỉ huy đại đội. Học viên nào vào muộn thời gian quy định sẽ bị xử lý.</w:t>
      </w:r>
    </w:p>
    <w:p>
      <w:pPr>
        <w:pStyle w:val="Normal"/>
        <w:ind w:firstLine="567"/>
        <w:rPr>
          <w:rFonts w:ascii="Times New Roman" w:hAnsi="Times New Roman"/>
          <w:sz w:val="28"/>
          <w:szCs w:val="28"/>
        </w:rPr>
      </w:pPr>
      <w:r>
        <w:rPr>
          <w:rFonts w:ascii="Times New Roman" w:hAnsi="Times New Roman"/>
          <w:b/>
          <w:sz w:val="28"/>
          <w:szCs w:val="28"/>
        </w:rPr>
        <w:t>* Xác định chức năng chi tiết :</w:t>
      </w:r>
    </w:p>
    <w:p>
      <w:pPr>
        <w:pStyle w:val="Normal"/>
        <w:ind w:firstLine="567"/>
        <w:rPr>
          <w:rFonts w:ascii="Times New Roman" w:hAnsi="Times New Roman"/>
          <w:sz w:val="28"/>
          <w:szCs w:val="28"/>
        </w:rPr>
      </w:pPr>
      <w:r>
        <w:rPr>
          <w:rFonts w:ascii="Times New Roman" w:hAnsi="Times New Roman"/>
          <w:sz w:val="28"/>
          <w:szCs w:val="28"/>
        </w:rPr>
        <w:t>1. Bổ sung, cập nhật thông tin học viên.</w:t>
      </w:r>
    </w:p>
    <w:p>
      <w:pPr>
        <w:pStyle w:val="Normal"/>
        <w:ind w:firstLine="567"/>
        <w:rPr>
          <w:rFonts w:ascii="Times New Roman" w:hAnsi="Times New Roman"/>
          <w:sz w:val="28"/>
          <w:szCs w:val="28"/>
        </w:rPr>
      </w:pPr>
      <w:r>
        <w:rPr>
          <w:rFonts w:ascii="Times New Roman" w:hAnsi="Times New Roman"/>
          <w:sz w:val="28"/>
          <w:szCs w:val="28"/>
        </w:rPr>
        <w:t>2. Xoá thông tin học viên.</w:t>
      </w:r>
    </w:p>
    <w:p>
      <w:pPr>
        <w:pStyle w:val="Normal"/>
        <w:ind w:firstLine="567"/>
        <w:rPr>
          <w:rFonts w:ascii="Times New Roman" w:hAnsi="Times New Roman"/>
          <w:sz w:val="28"/>
          <w:szCs w:val="28"/>
        </w:rPr>
      </w:pPr>
      <w:r>
        <w:rPr>
          <w:rFonts w:ascii="Times New Roman" w:hAnsi="Times New Roman"/>
          <w:sz w:val="28"/>
          <w:szCs w:val="28"/>
        </w:rPr>
        <w:t xml:space="preserve">3. Quản lý thông tin </w:t>
      </w:r>
      <w:r>
        <w:rPr>
          <w:rFonts w:ascii="Times New Roman" w:hAnsi="Times New Roman"/>
          <w:sz w:val="28"/>
          <w:szCs w:val="28"/>
        </w:rPr>
        <w:t>ra vào đơn vị.</w:t>
      </w:r>
    </w:p>
    <w:p>
      <w:pPr>
        <w:pStyle w:val="Normal"/>
        <w:ind w:firstLine="567"/>
        <w:rPr>
          <w:rFonts w:ascii="Times New Roman" w:hAnsi="Times New Roman"/>
          <w:sz w:val="28"/>
          <w:szCs w:val="28"/>
        </w:rPr>
      </w:pPr>
      <w:r>
        <w:rPr>
          <w:rFonts w:ascii="Times New Roman" w:hAnsi="Times New Roman"/>
          <w:sz w:val="28"/>
          <w:szCs w:val="28"/>
        </w:rPr>
        <w:t xml:space="preserve">4. Thống kê </w:t>
      </w:r>
      <w:r>
        <w:rPr>
          <w:rFonts w:ascii="Times New Roman" w:hAnsi="Times New Roman"/>
          <w:sz w:val="28"/>
          <w:szCs w:val="28"/>
        </w:rPr>
        <w:t>số lượng giấy ra vào.</w:t>
      </w:r>
    </w:p>
    <w:p>
      <w:pPr>
        <w:pStyle w:val="Normal"/>
        <w:ind w:firstLine="567"/>
        <w:rPr>
          <w:rFonts w:ascii="Times New Roman" w:hAnsi="Times New Roman"/>
          <w:sz w:val="28"/>
          <w:szCs w:val="28"/>
        </w:rPr>
      </w:pPr>
      <w:r>
        <w:rPr>
          <w:rFonts w:ascii="Times New Roman" w:hAnsi="Times New Roman"/>
          <w:sz w:val="28"/>
          <w:szCs w:val="28"/>
        </w:rPr>
        <w:t xml:space="preserve">5. Xử phạt học viên </w:t>
      </w:r>
      <w:r>
        <w:rPr>
          <w:rFonts w:ascii="Times New Roman" w:hAnsi="Times New Roman"/>
          <w:sz w:val="28"/>
          <w:szCs w:val="28"/>
        </w:rPr>
        <w:t>không chấp hành thời gian trả giấy ra vào.</w:t>
      </w:r>
    </w:p>
    <w:p>
      <w:pPr>
        <w:pStyle w:val="Normal"/>
        <w:ind w:firstLine="567"/>
        <w:rPr>
          <w:rFonts w:ascii="Times New Roman" w:hAnsi="Times New Roman"/>
          <w:sz w:val="28"/>
          <w:szCs w:val="28"/>
        </w:rPr>
      </w:pPr>
      <w:r>
        <w:rPr>
          <w:rFonts w:ascii="Times New Roman" w:hAnsi="Times New Roman"/>
          <w:b/>
          <w:sz w:val="28"/>
          <w:szCs w:val="28"/>
        </w:rPr>
        <w:t>* Gom nhóm các chức năn</w:t>
      </w:r>
    </w:p>
    <w:tbl>
      <w:tblPr>
        <w:tblStyle w:val="TableGrid"/>
        <w:tblW w:w="9062" w:type="dxa"/>
        <w:jc w:val="left"/>
        <w:tblInd w:w="0" w:type="dxa"/>
        <w:tblCellMar>
          <w:top w:w="0" w:type="dxa"/>
          <w:left w:w="108" w:type="dxa"/>
          <w:bottom w:w="0" w:type="dxa"/>
          <w:right w:w="108" w:type="dxa"/>
        </w:tblCellMar>
        <w:tblLook w:noVBand="1" w:val="04a0" w:noHBand="0" w:lastColumn="0" w:firstColumn="1" w:lastRow="0" w:firstRow="1"/>
      </w:tblPr>
      <w:tblGrid>
        <w:gridCol w:w="1271"/>
        <w:gridCol w:w="992"/>
        <w:gridCol w:w="2977"/>
        <w:gridCol w:w="3821"/>
      </w:tblGrid>
      <w:tr>
        <w:trPr/>
        <w:tc>
          <w:tcPr>
            <w:tcW w:w="1271" w:type="dxa"/>
            <w:vMerge w:val="restart"/>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992" w:type="dxa"/>
            <w:vMerge w:val="restart"/>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2977" w:type="dxa"/>
            <w:vMerge w:val="restart"/>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c>
          <w:tcPr>
            <w:tcW w:w="3821" w:type="dxa"/>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r>
      <w:tr>
        <w:trPr/>
        <w:tc>
          <w:tcPr>
            <w:tcW w:w="1271"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992"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2977" w:type="dxa"/>
            <w:vMerge w:val="continue"/>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c>
          <w:tcPr>
            <w:tcW w:w="3821" w:type="dxa"/>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r>
      <w:tr>
        <w:trPr/>
        <w:tc>
          <w:tcPr>
            <w:tcW w:w="1271"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992"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2977" w:type="dxa"/>
            <w:vMerge w:val="restart"/>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c>
          <w:tcPr>
            <w:tcW w:w="3821" w:type="dxa"/>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r>
      <w:tr>
        <w:trPr/>
        <w:tc>
          <w:tcPr>
            <w:tcW w:w="1271"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992"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2977" w:type="dxa"/>
            <w:vMerge w:val="continue"/>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c>
          <w:tcPr>
            <w:tcW w:w="3821" w:type="dxa"/>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r>
      <w:tr>
        <w:trPr/>
        <w:tc>
          <w:tcPr>
            <w:tcW w:w="1271"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992"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2977" w:type="dxa"/>
            <w:vMerge w:val="continue"/>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c>
          <w:tcPr>
            <w:tcW w:w="3821" w:type="dxa"/>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r>
      <w:tr>
        <w:trPr/>
        <w:tc>
          <w:tcPr>
            <w:tcW w:w="1271"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992"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2977" w:type="dxa"/>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c>
          <w:tcPr>
            <w:tcW w:w="3821" w:type="dxa"/>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r>
      <w:tr>
        <w:trPr/>
        <w:tc>
          <w:tcPr>
            <w:tcW w:w="1271"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992" w:type="dxa"/>
            <w:vMerge w:val="restart"/>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2977" w:type="dxa"/>
            <w:vMerge w:val="restart"/>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c>
          <w:tcPr>
            <w:tcW w:w="3821" w:type="dxa"/>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r>
      <w:tr>
        <w:trPr/>
        <w:tc>
          <w:tcPr>
            <w:tcW w:w="1271"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992"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2977" w:type="dxa"/>
            <w:vMerge w:val="continue"/>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c>
          <w:tcPr>
            <w:tcW w:w="3821" w:type="dxa"/>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r>
      <w:tr>
        <w:trPr/>
        <w:tc>
          <w:tcPr>
            <w:tcW w:w="1271"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992"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2977" w:type="dxa"/>
            <w:vMerge w:val="continue"/>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c>
          <w:tcPr>
            <w:tcW w:w="3821" w:type="dxa"/>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r>
      <w:tr>
        <w:trPr/>
        <w:tc>
          <w:tcPr>
            <w:tcW w:w="1271"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992" w:type="dxa"/>
            <w:vMerge w:val="continue"/>
            <w:tcBorders/>
            <w:shd w:fill="auto" w:val="clear"/>
            <w:vAlign w:val="center"/>
          </w:tcPr>
          <w:p>
            <w:pPr>
              <w:pStyle w:val="Normal"/>
              <w:spacing w:lineRule="auto" w:line="240"/>
              <w:ind w:hanging="0"/>
              <w:jc w:val="center"/>
              <w:rPr>
                <w:rFonts w:ascii="Times New Roman" w:hAnsi="Times New Roman"/>
                <w:sz w:val="28"/>
                <w:szCs w:val="28"/>
              </w:rPr>
            </w:pPr>
            <w:r>
              <w:rPr>
                <w:rFonts w:ascii="Times New Roman" w:hAnsi="Times New Roman"/>
                <w:sz w:val="28"/>
                <w:szCs w:val="28"/>
              </w:rPr>
            </w:r>
          </w:p>
        </w:tc>
        <w:tc>
          <w:tcPr>
            <w:tcW w:w="2977" w:type="dxa"/>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c>
          <w:tcPr>
            <w:tcW w:w="3821" w:type="dxa"/>
            <w:tcBorders/>
            <w:shd w:fill="auto" w:val="clear"/>
            <w:vAlign w:val="center"/>
          </w:tcPr>
          <w:p>
            <w:pPr>
              <w:pStyle w:val="Normal"/>
              <w:spacing w:lineRule="auto" w:line="240"/>
              <w:ind w:hanging="0"/>
              <w:jc w:val="left"/>
              <w:rPr>
                <w:rFonts w:ascii="Times New Roman" w:hAnsi="Times New Roman"/>
                <w:sz w:val="28"/>
                <w:szCs w:val="28"/>
              </w:rPr>
            </w:pPr>
            <w:r>
              <w:rPr>
                <w:rFonts w:ascii="Times New Roman" w:hAnsi="Times New Roman"/>
                <w:sz w:val="28"/>
                <w:szCs w:val="28"/>
              </w:rPr>
            </w:r>
          </w:p>
        </w:tc>
      </w:tr>
    </w:tbl>
    <w:p>
      <w:pPr>
        <w:pStyle w:val="Normal"/>
        <w:ind w:firstLine="567"/>
        <w:rPr>
          <w:rFonts w:ascii="Times New Roman" w:hAnsi="Times New Roman"/>
          <w:sz w:val="28"/>
          <w:szCs w:val="28"/>
        </w:rPr>
      </w:pPr>
      <w:r>
        <w:rPr>
          <w:rFonts w:ascii="Times New Roman" w:hAnsi="Times New Roman"/>
          <w:sz w:val="28"/>
          <w:szCs w:val="28"/>
        </w:rPr>
      </w:r>
    </w:p>
    <w:p>
      <w:pPr>
        <w:pStyle w:val="Normal"/>
        <w:ind w:firstLine="567"/>
        <w:rPr>
          <w:rFonts w:ascii="Times New Roman" w:hAnsi="Times New Roman"/>
          <w:sz w:val="28"/>
          <w:szCs w:val="28"/>
        </w:rPr>
      </w:pPr>
      <w:r>
        <w:rPr>
          <w:rFonts w:ascii="Times New Roman" w:hAnsi="Times New Roman"/>
          <w:b/>
          <w:sz w:val="28"/>
          <w:szCs w:val="28"/>
        </w:rPr>
        <w:t>II. Sơ đồ phân rã chức năng</w:t>
      </w:r>
    </w:p>
    <w:p>
      <w:pPr>
        <w:pStyle w:val="Normal"/>
        <w:ind w:firstLine="567"/>
        <w:rPr>
          <w:rFonts w:ascii="Times New Roman" w:hAnsi="Times New Roman"/>
          <w:sz w:val="28"/>
          <w:szCs w:val="28"/>
        </w:rPr>
      </w:pPr>
      <w:r>
        <w:rPr>
          <w:rFonts w:ascii="Times New Roman" w:hAnsi="Times New Roman"/>
          <w:sz w:val="28"/>
          <w:szCs w:val="28"/>
        </w:rPr>
      </w:r>
    </w:p>
    <w:p>
      <w:pPr>
        <w:pStyle w:val="Normal"/>
        <w:keepNext w:val="true"/>
        <w:ind w:hanging="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drawing>
          <wp:inline distT="0" distB="0" distL="0" distR="0">
            <wp:extent cx="5760720" cy="3530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60720" cy="3530600"/>
                    </a:xfrm>
                    <a:prstGeom prst="rect">
                      <a:avLst/>
                    </a:prstGeom>
                  </pic:spPr>
                </pic:pic>
              </a:graphicData>
            </a:graphic>
          </wp:inline>
        </w:drawing>
      </w:r>
    </w:p>
    <w:p>
      <w:pPr>
        <w:pStyle w:val="Caption1"/>
        <w:rPr/>
      </w:pPr>
      <w:r>
        <w:rPr/>
        <w:t xml:space="preserve">Hình </w:t>
      </w:r>
      <w:r>
        <w:rPr/>
        <w:fldChar w:fldCharType="begin"/>
      </w:r>
      <w:r>
        <w:rPr/>
        <w:instrText> SEQ Hình \* ARABIC </w:instrText>
      </w:r>
      <w:r>
        <w:rPr/>
        <w:fldChar w:fldCharType="separate"/>
      </w:r>
      <w:r>
        <w:rPr/>
        <w:t>1</w:t>
      </w:r>
      <w:r>
        <w:rPr/>
        <w:fldChar w:fldCharType="end"/>
      </w:r>
      <w:r>
        <w:rPr/>
        <w:t>: Sơ đồ phân rã chức năng BFD</w:t>
      </w:r>
    </w:p>
    <w:p>
      <w:pPr>
        <w:pStyle w:val="Normal"/>
        <w:ind w:hanging="0"/>
        <w:rPr>
          <w:rFonts w:ascii="Times New Roman" w:hAnsi="Times New Roman"/>
          <w:sz w:val="28"/>
          <w:szCs w:val="28"/>
        </w:rPr>
      </w:pPr>
      <w:r>
        <w:rPr>
          <w:rFonts w:ascii="Times New Roman" w:hAnsi="Times New Roman"/>
          <w:sz w:val="28"/>
          <w:szCs w:val="28"/>
        </w:rPr>
      </w:r>
    </w:p>
    <w:p>
      <w:pPr>
        <w:pStyle w:val="Normal"/>
        <w:ind w:firstLine="567"/>
        <w:rPr>
          <w:rFonts w:ascii="Times New Roman" w:hAnsi="Times New Roman"/>
          <w:sz w:val="28"/>
          <w:szCs w:val="28"/>
        </w:rPr>
      </w:pPr>
      <w:r>
        <w:rPr>
          <w:rFonts w:ascii="Times New Roman" w:hAnsi="Times New Roman"/>
          <w:b/>
          <w:sz w:val="28"/>
          <w:szCs w:val="28"/>
        </w:rPr>
        <w:t>IV. Sơ đồ luồng dữ liệu (DFD):</w:t>
      </w:r>
    </w:p>
    <w:p>
      <w:pPr>
        <w:pStyle w:val="Normal"/>
        <w:keepNext w:val="true"/>
        <w:ind w:hanging="0"/>
        <w:rPr>
          <w:rFonts w:ascii="Times New Roman" w:hAnsi="Times New Roman"/>
          <w:sz w:val="28"/>
          <w:szCs w:val="28"/>
        </w:rPr>
      </w:pPr>
      <w:r>
        <w:rPr>
          <w:rFonts w:ascii="Times New Roman" w:hAnsi="Times New Roman"/>
          <w:sz w:val="28"/>
          <w:szCs w:val="28"/>
        </w:rPr>
        <w:drawing>
          <wp:inline distT="0" distB="6350" distL="0" distR="0">
            <wp:extent cx="5760720" cy="36322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60720" cy="3632200"/>
                    </a:xfrm>
                    <a:prstGeom prst="rect">
                      <a:avLst/>
                    </a:prstGeom>
                  </pic:spPr>
                </pic:pic>
              </a:graphicData>
            </a:graphic>
          </wp:inline>
        </w:drawing>
      </w:r>
    </w:p>
    <w:p>
      <w:pPr>
        <w:pStyle w:val="Caption1"/>
        <w:jc w:val="center"/>
        <w:rPr>
          <w:rFonts w:ascii="Times New Roman" w:hAnsi="Times New Roman"/>
          <w:sz w:val="28"/>
          <w:szCs w:val="28"/>
        </w:rPr>
      </w:pPr>
      <w:r>
        <w:rPr>
          <w:sz w:val="28"/>
          <w:szCs w:val="28"/>
        </w:rPr>
        <w:t xml:space="preserve">Hình </w:t>
      </w:r>
      <w:r>
        <w:rPr>
          <w:sz w:val="28"/>
          <w:szCs w:val="28"/>
        </w:rPr>
        <w:fldChar w:fldCharType="begin"/>
      </w:r>
      <w:r>
        <w:rPr>
          <w:sz w:val="28"/>
          <w:szCs w:val="28"/>
        </w:rPr>
        <w:instrText> SEQ Hình \* ARABIC </w:instrText>
      </w:r>
      <w:r>
        <w:rPr>
          <w:sz w:val="28"/>
          <w:szCs w:val="28"/>
        </w:rPr>
        <w:fldChar w:fldCharType="separate"/>
      </w:r>
      <w:r>
        <w:rPr>
          <w:sz w:val="28"/>
          <w:szCs w:val="28"/>
        </w:rPr>
        <w:t>2</w:t>
      </w:r>
      <w:r>
        <w:rPr>
          <w:sz w:val="28"/>
          <w:szCs w:val="28"/>
        </w:rPr>
        <w:fldChar w:fldCharType="end"/>
      </w:r>
      <w:r>
        <w:rPr>
          <w:sz w:val="28"/>
          <w:szCs w:val="28"/>
        </w:rPr>
        <w:t>: Sơ đồ luồng dữ liệu DFD</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2. Quản lý vào ra tại cổng:</w:t>
      </w:r>
    </w:p>
    <w:p>
      <w:pPr>
        <w:pStyle w:val="Normal"/>
        <w:ind w:hanging="0"/>
        <w:jc w:val="left"/>
        <w:rPr>
          <w:rFonts w:ascii="Times New Roman" w:hAnsi="Times New Roman"/>
          <w:b w:val="false"/>
          <w:b w:val="false"/>
          <w:bCs w:val="false"/>
          <w:sz w:val="28"/>
          <w:szCs w:val="28"/>
          <w:u w:val="none"/>
        </w:rPr>
      </w:pPr>
      <w:r>
        <w:rPr>
          <w:rFonts w:ascii="Times New Roman" w:hAnsi="Times New Roman"/>
          <w:b/>
          <w:bCs/>
          <w:color w:val="CE181E"/>
          <w:sz w:val="28"/>
          <w:szCs w:val="28"/>
          <w:u w:val="none"/>
        </w:rPr>
        <w:t>Lặp</w:t>
      </w:r>
      <w:r>
        <w:rPr>
          <w:rFonts w:ascii="Times New Roman" w:hAnsi="Times New Roman"/>
          <w:b w:val="false"/>
          <w:bCs w:val="false"/>
          <w:sz w:val="28"/>
          <w:szCs w:val="28"/>
          <w:u w:val="none"/>
        </w:rPr>
        <w:t xml:space="preserve"> Lấy danh sách học viên đăng ký ra ngoài theo từ đại đội</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 xml:space="preserve">        </w:t>
      </w:r>
      <w:r>
        <w:rPr>
          <w:rFonts w:ascii="Times New Roman" w:hAnsi="Times New Roman"/>
          <w:b w:val="false"/>
          <w:bCs w:val="false"/>
          <w:sz w:val="28"/>
          <w:szCs w:val="28"/>
          <w:u w:val="none"/>
        </w:rPr>
        <w:t>So khớp số giấy ra ngoài của học viên với số giấy từ sổ đăng ký</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r>
      <w:r>
        <w:rPr>
          <w:rFonts w:ascii="Times New Roman" w:hAnsi="Times New Roman"/>
          <w:b/>
          <w:bCs/>
          <w:color w:val="CE181E"/>
          <w:sz w:val="28"/>
          <w:szCs w:val="28"/>
          <w:u w:val="none"/>
        </w:rPr>
        <w:t>Nếu</w:t>
      </w:r>
      <w:r>
        <w:rPr>
          <w:rFonts w:ascii="Times New Roman" w:hAnsi="Times New Roman"/>
          <w:b w:val="false"/>
          <w:bCs w:val="false"/>
          <w:sz w:val="28"/>
          <w:szCs w:val="28"/>
          <w:u w:val="none"/>
        </w:rPr>
        <w:t xml:space="preserve"> số giấy = số giấy trong sổ</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r>
      <w:r>
        <w:rPr>
          <w:rFonts w:ascii="Times New Roman" w:hAnsi="Times New Roman"/>
          <w:b/>
          <w:bCs/>
          <w:color w:val="CE181E"/>
          <w:sz w:val="28"/>
          <w:szCs w:val="28"/>
          <w:u w:val="none"/>
        </w:rPr>
        <w:t xml:space="preserve">Thì </w:t>
      </w:r>
      <w:r>
        <w:rPr>
          <w:rFonts w:ascii="Times New Roman" w:hAnsi="Times New Roman"/>
          <w:b w:val="false"/>
          <w:bCs w:val="false"/>
          <w:sz w:val="28"/>
          <w:szCs w:val="28"/>
          <w:u w:val="none"/>
        </w:rPr>
        <w:t>Giải quyết cho ra</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r>
      <w:r>
        <w:rPr>
          <w:rFonts w:ascii="Times New Roman" w:hAnsi="Times New Roman"/>
          <w:b/>
          <w:bCs/>
          <w:color w:val="CE181E"/>
          <w:sz w:val="28"/>
          <w:szCs w:val="28"/>
          <w:u w:val="none"/>
        </w:rPr>
        <w:t xml:space="preserve">Không thì </w:t>
      </w:r>
      <w:r>
        <w:rPr>
          <w:rFonts w:ascii="Times New Roman" w:hAnsi="Times New Roman"/>
          <w:b w:val="false"/>
          <w:bCs w:val="false"/>
          <w:sz w:val="28"/>
          <w:szCs w:val="28"/>
          <w:u w:val="none"/>
        </w:rPr>
        <w:t>Không giải quyết</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r>
      <w:r>
        <w:rPr>
          <w:rFonts w:ascii="Times New Roman" w:hAnsi="Times New Roman"/>
          <w:b/>
          <w:bCs/>
          <w:color w:val="CE181E"/>
          <w:sz w:val="28"/>
          <w:szCs w:val="28"/>
          <w:u w:val="none"/>
        </w:rPr>
        <w:t>Nếu</w:t>
      </w:r>
      <w:r>
        <w:rPr>
          <w:rFonts w:ascii="Times New Roman" w:hAnsi="Times New Roman"/>
          <w:b w:val="false"/>
          <w:bCs w:val="false"/>
          <w:sz w:val="28"/>
          <w:szCs w:val="28"/>
          <w:u w:val="none"/>
        </w:rPr>
        <w:t xml:space="preserve"> Học viên vi phạm quy định ra vào doanh trại</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r>
      <w:r>
        <w:rPr>
          <w:rFonts w:ascii="Times New Roman" w:hAnsi="Times New Roman"/>
          <w:b/>
          <w:bCs/>
          <w:color w:val="CE181E"/>
          <w:sz w:val="28"/>
          <w:szCs w:val="28"/>
          <w:u w:val="none"/>
        </w:rPr>
        <w:t>Thì</w:t>
      </w:r>
      <w:r>
        <w:rPr>
          <w:rFonts w:ascii="Times New Roman" w:hAnsi="Times New Roman"/>
          <w:b w:val="false"/>
          <w:bCs w:val="false"/>
          <w:color w:val="CE181E"/>
          <w:sz w:val="28"/>
          <w:szCs w:val="28"/>
          <w:u w:val="none"/>
        </w:rPr>
        <w:t xml:space="preserve"> </w:t>
      </w:r>
      <w:r>
        <w:rPr>
          <w:rFonts w:ascii="Times New Roman" w:hAnsi="Times New Roman"/>
          <w:b w:val="false"/>
          <w:bCs w:val="false"/>
          <w:sz w:val="28"/>
          <w:szCs w:val="28"/>
          <w:u w:val="none"/>
        </w:rPr>
        <w:t>Ghi tên vào sổ vi phạm</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r>
      <w:r>
        <w:rPr>
          <w:rFonts w:ascii="Times New Roman" w:hAnsi="Times New Roman"/>
          <w:b/>
          <w:bCs/>
          <w:color w:val="CE181E"/>
          <w:sz w:val="28"/>
          <w:szCs w:val="28"/>
          <w:u w:val="none"/>
        </w:rPr>
        <w:t xml:space="preserve">Không thì </w:t>
      </w:r>
      <w:r>
        <w:rPr>
          <w:rFonts w:ascii="Times New Roman" w:hAnsi="Times New Roman"/>
          <w:b w:val="false"/>
          <w:bCs w:val="false"/>
          <w:sz w:val="28"/>
          <w:szCs w:val="28"/>
          <w:u w:val="none"/>
        </w:rPr>
        <w:t>Bỏ qua</w:t>
      </w:r>
    </w:p>
    <w:p>
      <w:pPr>
        <w:pStyle w:val="Normal"/>
        <w:ind w:hanging="0"/>
        <w:jc w:val="left"/>
        <w:rPr>
          <w:rFonts w:ascii="Times New Roman" w:hAnsi="Times New Roman"/>
          <w:b w:val="false"/>
          <w:b w:val="false"/>
          <w:bCs w:val="false"/>
          <w:sz w:val="28"/>
          <w:szCs w:val="28"/>
          <w:u w:val="none"/>
        </w:rPr>
      </w:pPr>
      <w:r>
        <w:rPr>
          <w:rFonts w:ascii="Times New Roman" w:hAnsi="Times New Roman"/>
          <w:b/>
          <w:bCs/>
          <w:color w:val="CE181E"/>
          <w:sz w:val="28"/>
          <w:szCs w:val="28"/>
          <w:u w:val="none"/>
        </w:rPr>
        <w:t xml:space="preserve">Đến khi </w:t>
      </w:r>
      <w:r>
        <w:rPr>
          <w:rFonts w:ascii="Times New Roman" w:hAnsi="Times New Roman"/>
          <w:b w:val="false"/>
          <w:bCs w:val="false"/>
          <w:sz w:val="28"/>
          <w:szCs w:val="28"/>
          <w:u w:val="none"/>
        </w:rPr>
        <w:t>Hết học viên</w:t>
      </w:r>
    </w:p>
    <w:p>
      <w:pPr>
        <w:pStyle w:val="Normal"/>
        <w:ind w:hanging="0"/>
        <w:jc w:val="left"/>
        <w:rPr>
          <w:rFonts w:ascii="Times New Roman" w:hAnsi="Times New Roman"/>
          <w:b w:val="false"/>
          <w:b w:val="false"/>
          <w:bCs w:val="false"/>
          <w:sz w:val="28"/>
          <w:szCs w:val="28"/>
          <w:u w:val="none"/>
        </w:rPr>
      </w:pPr>
      <w:bookmarkStart w:id="0" w:name="__DdeLink__553_2445403822"/>
      <w:r>
        <w:rPr>
          <w:rFonts w:ascii="Times New Roman" w:hAnsi="Times New Roman"/>
          <w:b w:val="false"/>
          <w:bCs w:val="false"/>
          <w:sz w:val="28"/>
          <w:szCs w:val="28"/>
          <w:u w:val="none"/>
        </w:rPr>
        <w:t>3. Đăng ký ra ngoài:</w:t>
      </w:r>
    </w:p>
    <w:p>
      <w:pPr>
        <w:pStyle w:val="Normal"/>
        <w:ind w:hanging="0"/>
        <w:jc w:val="left"/>
        <w:rPr>
          <w:rFonts w:ascii="Times New Roman" w:hAnsi="Times New Roman"/>
          <w:b w:val="false"/>
          <w:b w:val="false"/>
          <w:bCs w:val="false"/>
          <w:sz w:val="28"/>
          <w:szCs w:val="28"/>
          <w:u w:val="none"/>
        </w:rPr>
      </w:pPr>
      <w:r>
        <w:rPr>
          <w:rFonts w:ascii="Times New Roman" w:hAnsi="Times New Roman"/>
          <w:b/>
          <w:bCs/>
          <w:color w:val="CE181E"/>
          <w:sz w:val="28"/>
          <w:szCs w:val="28"/>
          <w:u w:val="none"/>
        </w:rPr>
        <w:t>Lặp</w:t>
      </w:r>
      <w:r>
        <w:rPr>
          <w:rFonts w:ascii="Times New Roman" w:hAnsi="Times New Roman"/>
          <w:b w:val="false"/>
          <w:bCs w:val="false"/>
          <w:sz w:val="28"/>
          <w:szCs w:val="28"/>
          <w:u w:val="none"/>
        </w:rPr>
        <w:t xml:space="preserve"> Từng học viên tro</w:t>
      </w:r>
      <w:r>
        <w:rPr>
          <w:rFonts w:ascii="Times New Roman" w:hAnsi="Times New Roman"/>
          <w:b w:val="false"/>
          <w:bCs w:val="false"/>
          <w:sz w:val="28"/>
          <w:szCs w:val="28"/>
          <w:u w:val="none"/>
        </w:rPr>
        <w:t>ng sổ đăng ký ra ngoài</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t xml:space="preserve">So khớp với </w:t>
      </w:r>
      <w:r>
        <w:rPr>
          <w:rFonts w:ascii="Times New Roman" w:hAnsi="Times New Roman"/>
          <w:b w:val="false"/>
          <w:bCs w:val="false"/>
          <w:sz w:val="28"/>
          <w:szCs w:val="28"/>
          <w:u w:val="none"/>
        </w:rPr>
        <w:t>thông tin học viên vi phạm</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r>
      <w:r>
        <w:rPr>
          <w:rFonts w:ascii="Times New Roman" w:hAnsi="Times New Roman"/>
          <w:b/>
          <w:bCs/>
          <w:color w:val="CE181E"/>
          <w:sz w:val="28"/>
          <w:szCs w:val="28"/>
          <w:u w:val="none"/>
        </w:rPr>
        <w:t>Nếu</w:t>
      </w:r>
      <w:r>
        <w:rPr>
          <w:rFonts w:ascii="Times New Roman" w:hAnsi="Times New Roman"/>
          <w:b w:val="false"/>
          <w:bCs w:val="false"/>
          <w:sz w:val="28"/>
          <w:szCs w:val="28"/>
          <w:u w:val="none"/>
        </w:rPr>
        <w:t xml:space="preserve"> Học viên nằm trong danh sách học viên vi phạm</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r>
      <w:r>
        <w:rPr>
          <w:rFonts w:ascii="Times New Roman" w:hAnsi="Times New Roman"/>
          <w:b/>
          <w:bCs/>
          <w:color w:val="CE181E"/>
          <w:sz w:val="28"/>
          <w:szCs w:val="28"/>
          <w:u w:val="none"/>
        </w:rPr>
        <w:t xml:space="preserve">Thì </w:t>
      </w:r>
      <w:r>
        <w:rPr>
          <w:rFonts w:ascii="Times New Roman" w:hAnsi="Times New Roman"/>
          <w:b w:val="false"/>
          <w:bCs w:val="false"/>
          <w:sz w:val="28"/>
          <w:szCs w:val="28"/>
          <w:u w:val="none"/>
        </w:rPr>
        <w:t>Không giải quyết cho ra</w:t>
      </w:r>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tab/>
      </w:r>
      <w:r>
        <w:rPr>
          <w:rFonts w:ascii="Times New Roman" w:hAnsi="Times New Roman"/>
          <w:b/>
          <w:bCs/>
          <w:color w:val="CE181E"/>
          <w:sz w:val="28"/>
          <w:szCs w:val="28"/>
          <w:u w:val="none"/>
        </w:rPr>
        <w:t>Không thì</w:t>
      </w:r>
      <w:r>
        <w:rPr>
          <w:rFonts w:ascii="Times New Roman" w:hAnsi="Times New Roman"/>
          <w:b w:val="false"/>
          <w:bCs w:val="false"/>
          <w:sz w:val="28"/>
          <w:szCs w:val="28"/>
          <w:u w:val="none"/>
        </w:rPr>
        <w:t xml:space="preserve"> Giải quyết cho ra</w:t>
      </w:r>
    </w:p>
    <w:p>
      <w:pPr>
        <w:pStyle w:val="Normal"/>
        <w:ind w:hanging="0"/>
        <w:jc w:val="left"/>
        <w:rPr>
          <w:rFonts w:ascii="Times New Roman" w:hAnsi="Times New Roman"/>
          <w:b w:val="false"/>
          <w:b w:val="false"/>
          <w:bCs w:val="false"/>
          <w:sz w:val="28"/>
          <w:szCs w:val="28"/>
          <w:u w:val="none"/>
        </w:rPr>
      </w:pPr>
      <w:r>
        <w:rPr>
          <w:rFonts w:ascii="Times New Roman" w:hAnsi="Times New Roman"/>
          <w:b/>
          <w:bCs/>
          <w:color w:val="CE181E"/>
          <w:sz w:val="28"/>
          <w:szCs w:val="28"/>
          <w:u w:val="none"/>
        </w:rPr>
        <w:t>Đến khi</w:t>
      </w:r>
      <w:r>
        <w:rPr>
          <w:rFonts w:ascii="Times New Roman" w:hAnsi="Times New Roman"/>
          <w:b w:val="false"/>
          <w:bCs w:val="false"/>
          <w:sz w:val="28"/>
          <w:szCs w:val="28"/>
          <w:u w:val="none"/>
        </w:rPr>
        <w:t xml:space="preserve"> Hết học viên trong sổ đăng ký ra ng</w:t>
      </w:r>
      <w:bookmarkEnd w:id="0"/>
    </w:p>
    <w:p>
      <w:pPr>
        <w:pStyle w:val="Normal"/>
        <w:ind w:hanging="0"/>
        <w:jc w:val="left"/>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altName w:val="Times New Roman MSFontService"/>
    <w:charset w:val="01"/>
    <w:family w:val="auto"/>
    <w:pitch w:val="default"/>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jc w:val="center"/>
    </w:pPr>
    <w:rPr>
      <w:rFonts w:ascii="Times New Roman" w:hAnsi="Times New Roman"/>
      <w:i/>
      <w:iCs/>
      <w:color w:val="44546A" w:themeColor="text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LibreOffice/6.0.7.3$Linux_X86_64 LibreOffice_project/00m0$Build-3</Application>
  <Pages>3</Pages>
  <Words>817</Words>
  <Characters>2732</Characters>
  <CharactersWithSpaces>3523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2019-09-12T08:27:54Z</dcterms:created>
  <dc:creator/>
  <dc:description/>
  <dc:language>en-US</dc:language>
  <cp:lastModifiedBy/>
  <dcterms:modified xsi:type="dcterms:W3CDTF">2019-09-12T15:03:26Z</dcterms:modified>
  <cp:revision>15</cp:revision>
  <dc:subject/>
  <dc:title/>
</cp:coreProperties>
</file>