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Báo cáo đồ án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Nguyễn Hoài Nam - 2121050554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Đề tài: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81b3a"/>
          <w:sz w:val="28"/>
          <w:szCs w:val="28"/>
          <w:highlight w:val="white"/>
          <w:rtl w:val="0"/>
        </w:rPr>
        <w:t xml:space="preserve">Xây dựng website quản lý đồ án tốt nghiệp cho Khoa CNTT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color w:val="081b3a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Chỉnh sửa giao diện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thêm chức năng chat sinh viên với giảng viên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thêm đề tài của cả khoa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  <w:rtl w:val="0"/>
        </w:rPr>
        <w:t xml:space="preserve">thêm trang xem chi tiết đề tài</w:t>
      </w:r>
    </w:p>
    <w:p w:rsidR="00000000" w:rsidDel="00000000" w:rsidP="00000000" w:rsidRDefault="00000000" w:rsidRPr="00000000" w14:paraId="00000009">
      <w:pPr>
        <w:ind w:left="720" w:firstLine="0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  <w:drawing>
          <wp:inline distB="114300" distT="114300" distL="114300" distR="114300">
            <wp:extent cx="5731200" cy="3022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  <w:drawing>
          <wp:inline distB="114300" distT="114300" distL="114300" distR="114300">
            <wp:extent cx="5731200" cy="302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  <w:drawing>
          <wp:inline distB="114300" distT="114300" distL="114300" distR="114300">
            <wp:extent cx="5731200" cy="3022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81b3a"/>
          <w:sz w:val="28"/>
          <w:szCs w:val="28"/>
          <w:highlight w:val="white"/>
        </w:rPr>
        <w:drawing>
          <wp:inline distB="114300" distT="114300" distL="114300" distR="114300">
            <wp:extent cx="5731200" cy="303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