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3.3 Thiết kế giao diện GUI và module CSV Parser</w:t>
      </w:r>
    </w:p>
    <w:p>
      <w:pPr>
        <w:jc w:val="both"/>
      </w:pPr>
      <w:r>
        <w:t>Giao diện Desktop PyQt6 cho phép người dùng nạp kịch bản CSV, lựa chọn cơ chế IPC, quan sát bộ đệm và theo dõi kết quả từng thao tác. Thiết kế kết hợp dữ liệu đã kiểm tra với snapshot từ Core để thể hiện đúng trạng thái mô phỏng và giúp người học đối chiếu hành vi Producer – Consumer.</w:t>
      </w:r>
    </w:p>
    <w:p>
      <w:pPr>
        <w:pStyle w:val="Heading1"/>
      </w:pPr>
      <w:r>
        <w:t>3.3.1 Mục tiêu và bố cục giao diện</w:t>
      </w:r>
    </w:p>
    <w:p>
      <w:pPr>
        <w:jc w:val="both"/>
      </w:pPr>
      <w:r>
        <w:t>Cửa sổ chính được tổ chức thành bốn vùng: CSV Input, Cấu hình tham số, Buffer Visualization và Trace Log. Các vùng nhập đặt phía trên, bộ đệm ở giữa và nhật ký phía dưới. QScrollArea bao quanh nội dung để người dùng tiếp cận đầy đủ thành phần khi thu nhỏ cửa sổ.</w:t>
      </w:r>
    </w:p>
    <w:p>
      <w:pPr>
        <w:keepNext/>
        <w:jc w:val="center"/>
      </w:pPr>
      <w:r>
        <w:drawing>
          <wp:inline xmlns:a="http://schemas.openxmlformats.org/drawingml/2006/main" xmlns:pic="http://schemas.openxmlformats.org/drawingml/2006/picture">
            <wp:extent cx="5903999" cy="3320999"/>
            <wp:docPr id="1" name="Picture 1" descr="Hình 3.3.1 Wireframe giao diện mô phỏng IPC"/>
            <wp:cNvGraphicFramePr>
              <a:graphicFrameLocks noChangeAspect="1"/>
            </wp:cNvGraphicFramePr>
            <a:graphic>
              <a:graphicData uri="http://schemas.openxmlformats.org/drawingml/2006/picture">
                <pic:pic>
                  <pic:nvPicPr>
                    <pic:cNvPr id="0" name="wireframe.png"/>
                    <pic:cNvPicPr/>
                  </pic:nvPicPr>
                  <pic:blipFill>
                    <a:blip r:embed="rId9"/>
                    <a:stretch>
                      <a:fillRect/>
                    </a:stretch>
                  </pic:blipFill>
                  <pic:spPr>
                    <a:xfrm>
                      <a:off x="0" y="0"/>
                      <a:ext cx="5903999" cy="3320999"/>
                    </a:xfrm>
                    <a:prstGeom prst="rect"/>
                  </pic:spPr>
                </pic:pic>
              </a:graphicData>
            </a:graphic>
          </wp:inline>
        </w:drawing>
      </w:r>
    </w:p>
    <w:p>
      <w:pPr>
        <w:pStyle w:val="Caption"/>
        <w:jc w:val="center"/>
      </w:pPr>
      <w:r>
        <w:t>Hình 3.3.1 Wireframe giao diện mô phỏng IPC</w:t>
      </w:r>
    </w:p>
    <w:p>
      <w:pPr>
        <w:jc w:val="both"/>
      </w:pPr>
      <w:r>
        <w:t>Vùng CSV hiển thị đường dẫn, tên, kích thước, số dòng và kết quả kiểm tra. Vùng cấu hình cho phép chọn Shared Memory hoặc Message Queue, dung lượng 1–1024 ô và chế độ ưu tiên khi dùng Message Queue. Số Producer và Consumer được đếm từ CSV; các ô số lượng này không chỉnh trực tiếp.</w:t>
      </w:r>
    </w:p>
    <w:p>
      <w:pPr>
        <w:jc w:val="both"/>
      </w:pPr>
      <w:r>
        <w:t>Các nút Start, Pause, Tiếp tục và Reset điều khiển phiên chạy. Pipe hiện bị vô hiệu hóa vì chưa có bộ chạy hỗ trợ; giao diện hiện chưa có nút Step riêng. Wireframe chi tiết được lưu trong docs/HDH-17_IPC_Wireframe_Detailed.drawio.</w:t>
      </w:r>
    </w:p>
    <w:p>
      <w:r>
        <w:br w:type="page"/>
      </w:r>
    </w:p>
    <w:p>
      <w:pPr>
        <w:pStyle w:val="Heading1"/>
      </w:pPr>
      <w:r>
        <w:t>3.3.2 Trạng thái bộ nhớ và nhật ký thời gian thực</w:t>
      </w:r>
    </w:p>
    <w:p>
      <w:pPr>
        <w:jc w:val="both"/>
      </w:pPr>
      <w:r>
        <w:t>BufferSlots vẽ từng ô bằng QPainter, kèm chỉ số ô và mã thông điệp. Khi dung lượng lớn, widget phân trang bằng cuộn chuột hoặc phím trái/phải và tự chuyển khung nhìn đến ô đang hoạt động. Tooltip cho phép xem nội dung đầy đủ.</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701"/>
        <w:gridCol w:w="2324"/>
        <w:gridCol w:w="5386"/>
      </w:tblGrid>
      <w:tr>
        <w:trPr>
          <w:cantSplit/>
          <w:tblHeader/>
        </w:trPr>
        <w:tc>
          <w:tcPr>
            <w:tcW w:type="dxa" w:w="1701"/>
            <w:vAlign w:val="center"/>
            <w:tcMar>
              <w:top w:w="85" w:type="dxa"/>
              <w:bottom w:w="85" w:type="dxa"/>
              <w:left w:w="95" w:type="dxa"/>
              <w:right w:w="95" w:type="dxa"/>
            </w:tcMar>
            <w:shd w:fill="DCE6EF"/>
          </w:tcPr>
          <w:p>
            <w:pPr>
              <w:spacing w:after="0" w:line="252" w:lineRule="auto"/>
              <w:jc w:val="left"/>
            </w:pPr>
            <w:r>
              <w:rPr>
                <w:b/>
                <w:sz w:val="21"/>
              </w:rPr>
              <w:t>Trạng thái</w:t>
            </w:r>
          </w:p>
        </w:tc>
        <w:tc>
          <w:tcPr>
            <w:tcW w:type="dxa" w:w="2324"/>
            <w:vAlign w:val="center"/>
            <w:tcMar>
              <w:top w:w="85" w:type="dxa"/>
              <w:bottom w:w="85" w:type="dxa"/>
              <w:left w:w="95" w:type="dxa"/>
              <w:right w:w="95" w:type="dxa"/>
            </w:tcMar>
            <w:shd w:fill="DCE6EF"/>
          </w:tcPr>
          <w:p>
            <w:pPr>
              <w:spacing w:after="0" w:line="252" w:lineRule="auto"/>
              <w:jc w:val="left"/>
            </w:pPr>
            <w:r>
              <w:rPr>
                <w:b/>
                <w:sz w:val="21"/>
              </w:rPr>
              <w:t>Nhãn và màu</w:t>
            </w:r>
          </w:p>
        </w:tc>
        <w:tc>
          <w:tcPr>
            <w:tcW w:type="dxa" w:w="5386"/>
            <w:vAlign w:val="center"/>
            <w:tcMar>
              <w:top w:w="85" w:type="dxa"/>
              <w:bottom w:w="85" w:type="dxa"/>
              <w:left w:w="95" w:type="dxa"/>
              <w:right w:w="95" w:type="dxa"/>
            </w:tcMar>
            <w:shd w:fill="DCE6EF"/>
          </w:tcPr>
          <w:p>
            <w:pPr>
              <w:spacing w:after="0" w:line="252" w:lineRule="auto"/>
              <w:jc w:val="left"/>
            </w:pPr>
            <w:r>
              <w:rPr>
                <w:b/>
                <w:sz w:val="21"/>
              </w:rPr>
              <w:t>Ý nghĩa</w:t>
            </w:r>
          </w:p>
        </w:tc>
      </w:tr>
      <w:tr>
        <w:trPr>
          <w:cantSplit/>
        </w:trPr>
        <w:tc>
          <w:tcPr>
            <w:tcW w:type="dxa" w:w="1701"/>
            <w:vAlign w:val="center"/>
            <w:tcMar>
              <w:top w:w="85" w:type="dxa"/>
              <w:bottom w:w="85" w:type="dxa"/>
              <w:left w:w="95" w:type="dxa"/>
              <w:right w:w="95" w:type="dxa"/>
            </w:tcMar>
            <w:shd w:fill="FFFFFF"/>
          </w:tcPr>
          <w:p>
            <w:pPr>
              <w:spacing w:after="0" w:line="252" w:lineRule="auto"/>
              <w:jc w:val="left"/>
            </w:pPr>
            <w:r>
              <w:rPr>
                <w:b w:val="0"/>
                <w:sz w:val="21"/>
              </w:rPr>
              <w:t>EMPTY</w:t>
            </w:r>
          </w:p>
        </w:tc>
        <w:tc>
          <w:tcPr>
            <w:tcW w:type="dxa" w:w="2324"/>
            <w:vAlign w:val="center"/>
            <w:tcMar>
              <w:top w:w="85" w:type="dxa"/>
              <w:bottom w:w="85" w:type="dxa"/>
              <w:left w:w="95" w:type="dxa"/>
              <w:right w:w="95" w:type="dxa"/>
            </w:tcMar>
            <w:shd w:fill="FFFFFF"/>
          </w:tcPr>
          <w:p>
            <w:pPr>
              <w:spacing w:after="0" w:line="252" w:lineRule="auto"/>
              <w:jc w:val="left"/>
            </w:pPr>
            <w:r>
              <w:rPr>
                <w:b w:val="0"/>
                <w:sz w:val="21"/>
              </w:rPr>
              <w:t>Trống · xám</w:t>
            </w:r>
          </w:p>
        </w:tc>
        <w:tc>
          <w:tcPr>
            <w:tcW w:type="dxa" w:w="5386"/>
            <w:vAlign w:val="center"/>
            <w:tcMar>
              <w:top w:w="85" w:type="dxa"/>
              <w:bottom w:w="85" w:type="dxa"/>
              <w:left w:w="95" w:type="dxa"/>
              <w:right w:w="95" w:type="dxa"/>
            </w:tcMar>
            <w:shd w:fill="FFFFFF"/>
          </w:tcPr>
          <w:p>
            <w:pPr>
              <w:spacing w:after="0" w:line="252" w:lineRule="auto"/>
              <w:jc w:val="left"/>
            </w:pPr>
            <w:r>
              <w:rPr>
                <w:b w:val="0"/>
                <w:sz w:val="21"/>
              </w:rPr>
              <w:t>Snapshot không có dữ liệu tại ô.</w:t>
            </w:r>
          </w:p>
        </w:tc>
      </w:tr>
      <w:tr>
        <w:trPr>
          <w:cantSplit/>
        </w:trPr>
        <w:tc>
          <w:tcPr>
            <w:tcW w:type="dxa" w:w="1701"/>
            <w:vAlign w:val="center"/>
            <w:tcMar>
              <w:top w:w="85" w:type="dxa"/>
              <w:bottom w:w="85" w:type="dxa"/>
              <w:left w:w="95" w:type="dxa"/>
              <w:right w:w="95" w:type="dxa"/>
            </w:tcMar>
            <w:shd w:fill="F7F9FB"/>
          </w:tcPr>
          <w:p>
            <w:pPr>
              <w:spacing w:after="0" w:line="252" w:lineRule="auto"/>
              <w:jc w:val="left"/>
            </w:pPr>
            <w:r>
              <w:rPr>
                <w:b w:val="0"/>
                <w:sz w:val="21"/>
              </w:rPr>
              <w:t>LOCKED</w:t>
            </w:r>
          </w:p>
        </w:tc>
        <w:tc>
          <w:tcPr>
            <w:tcW w:type="dxa" w:w="2324"/>
            <w:vAlign w:val="center"/>
            <w:tcMar>
              <w:top w:w="85" w:type="dxa"/>
              <w:bottom w:w="85" w:type="dxa"/>
              <w:left w:w="95" w:type="dxa"/>
              <w:right w:w="95" w:type="dxa"/>
            </w:tcMar>
            <w:shd w:fill="F7F9FB"/>
          </w:tcPr>
          <w:p>
            <w:pPr>
              <w:spacing w:after="0" w:line="252" w:lineRule="auto"/>
              <w:jc w:val="left"/>
            </w:pPr>
            <w:r>
              <w:rPr>
                <w:b w:val="0"/>
                <w:sz w:val="21"/>
              </w:rPr>
              <w:t>Đang khóa · vàng</w:t>
            </w:r>
          </w:p>
        </w:tc>
        <w:tc>
          <w:tcPr>
            <w:tcW w:type="dxa" w:w="5386"/>
            <w:vAlign w:val="center"/>
            <w:tcMar>
              <w:top w:w="85" w:type="dxa"/>
              <w:bottom w:w="85" w:type="dxa"/>
              <w:left w:w="95" w:type="dxa"/>
              <w:right w:w="95" w:type="dxa"/>
            </w:tcMar>
            <w:shd w:fill="F7F9FB"/>
          </w:tcPr>
          <w:p>
            <w:pPr>
              <w:spacing w:after="0" w:line="252" w:lineRule="auto"/>
              <w:jc w:val="left"/>
            </w:pPr>
            <w:r>
              <w:rPr>
                <w:b w:val="0"/>
                <w:sz w:val="21"/>
              </w:rPr>
              <w:t>Frame ghi nhận tác nhân đã giữ mutex để truy cập ô.</w:t>
            </w:r>
          </w:p>
        </w:tc>
      </w:tr>
      <w:tr>
        <w:trPr>
          <w:cantSplit/>
        </w:trPr>
        <w:tc>
          <w:tcPr>
            <w:tcW w:type="dxa" w:w="1701"/>
            <w:vAlign w:val="center"/>
            <w:tcMar>
              <w:top w:w="85" w:type="dxa"/>
              <w:bottom w:w="85" w:type="dxa"/>
              <w:left w:w="95" w:type="dxa"/>
              <w:right w:w="95" w:type="dxa"/>
            </w:tcMar>
            <w:shd w:fill="FFFFFF"/>
          </w:tcPr>
          <w:p>
            <w:pPr>
              <w:spacing w:after="0" w:line="252" w:lineRule="auto"/>
              <w:jc w:val="left"/>
            </w:pPr>
            <w:r>
              <w:rPr>
                <w:b w:val="0"/>
                <w:sz w:val="21"/>
              </w:rPr>
              <w:t>WRITING</w:t>
            </w:r>
          </w:p>
        </w:tc>
        <w:tc>
          <w:tcPr>
            <w:tcW w:type="dxa" w:w="2324"/>
            <w:vAlign w:val="center"/>
            <w:tcMar>
              <w:top w:w="85" w:type="dxa"/>
              <w:bottom w:w="85" w:type="dxa"/>
              <w:left w:w="95" w:type="dxa"/>
              <w:right w:w="95" w:type="dxa"/>
            </w:tcMar>
            <w:shd w:fill="FFFFFF"/>
          </w:tcPr>
          <w:p>
            <w:pPr>
              <w:spacing w:after="0" w:line="252" w:lineRule="auto"/>
              <w:jc w:val="left"/>
            </w:pPr>
            <w:r>
              <w:rPr>
                <w:b w:val="0"/>
                <w:sz w:val="21"/>
              </w:rPr>
              <w:t>Đang ghi · tím</w:t>
            </w:r>
          </w:p>
        </w:tc>
        <w:tc>
          <w:tcPr>
            <w:tcW w:type="dxa" w:w="5386"/>
            <w:vAlign w:val="center"/>
            <w:tcMar>
              <w:top w:w="85" w:type="dxa"/>
              <w:bottom w:w="85" w:type="dxa"/>
              <w:left w:w="95" w:type="dxa"/>
              <w:right w:w="95" w:type="dxa"/>
            </w:tcMar>
            <w:shd w:fill="FFFFFF"/>
          </w:tcPr>
          <w:p>
            <w:pPr>
              <w:spacing w:after="0" w:line="252" w:lineRule="auto"/>
              <w:jc w:val="left"/>
            </w:pPr>
            <w:r>
              <w:rPr>
                <w:b w:val="0"/>
                <w:sz w:val="21"/>
              </w:rPr>
              <w:t>Frame ngay trước khi ghi dữ liệu vào ô.</w:t>
            </w:r>
          </w:p>
        </w:tc>
      </w:tr>
      <w:tr>
        <w:trPr>
          <w:cantSplit/>
        </w:trPr>
        <w:tc>
          <w:tcPr>
            <w:tcW w:type="dxa" w:w="1701"/>
            <w:vAlign w:val="center"/>
            <w:tcMar>
              <w:top w:w="85" w:type="dxa"/>
              <w:bottom w:w="85" w:type="dxa"/>
              <w:left w:w="95" w:type="dxa"/>
              <w:right w:w="95" w:type="dxa"/>
            </w:tcMar>
            <w:shd w:fill="F7F9FB"/>
          </w:tcPr>
          <w:p>
            <w:pPr>
              <w:spacing w:after="0" w:line="252" w:lineRule="auto"/>
              <w:jc w:val="left"/>
            </w:pPr>
            <w:r>
              <w:rPr>
                <w:b w:val="0"/>
                <w:sz w:val="21"/>
              </w:rPr>
              <w:t>WRITTEN</w:t>
            </w:r>
          </w:p>
        </w:tc>
        <w:tc>
          <w:tcPr>
            <w:tcW w:type="dxa" w:w="2324"/>
            <w:vAlign w:val="center"/>
            <w:tcMar>
              <w:top w:w="85" w:type="dxa"/>
              <w:bottom w:w="85" w:type="dxa"/>
              <w:left w:w="95" w:type="dxa"/>
              <w:right w:w="95" w:type="dxa"/>
            </w:tcMar>
            <w:shd w:fill="F7F9FB"/>
          </w:tcPr>
          <w:p>
            <w:pPr>
              <w:spacing w:after="0" w:line="252" w:lineRule="auto"/>
              <w:jc w:val="left"/>
            </w:pPr>
            <w:r>
              <w:rPr>
                <w:b w:val="0"/>
                <w:sz w:val="21"/>
              </w:rPr>
              <w:t>Đã ghi · xanh lá</w:t>
            </w:r>
          </w:p>
        </w:tc>
        <w:tc>
          <w:tcPr>
            <w:tcW w:type="dxa" w:w="5386"/>
            <w:vAlign w:val="center"/>
            <w:tcMar>
              <w:top w:w="85" w:type="dxa"/>
              <w:bottom w:w="85" w:type="dxa"/>
              <w:left w:w="95" w:type="dxa"/>
              <w:right w:w="95" w:type="dxa"/>
            </w:tcMar>
            <w:shd w:fill="F7F9FB"/>
          </w:tcPr>
          <w:p>
            <w:pPr>
              <w:spacing w:after="0" w:line="252" w:lineRule="auto"/>
              <w:jc w:val="left"/>
            </w:pPr>
            <w:r>
              <w:rPr>
                <w:b w:val="0"/>
                <w:sz w:val="21"/>
              </w:rPr>
              <w:t>Ô chứa dữ liệu sau thao tác ghi.</w:t>
            </w:r>
          </w:p>
        </w:tc>
      </w:tr>
      <w:tr>
        <w:trPr>
          <w:cantSplit/>
        </w:trPr>
        <w:tc>
          <w:tcPr>
            <w:tcW w:type="dxa" w:w="1701"/>
            <w:vAlign w:val="center"/>
            <w:tcMar>
              <w:top w:w="85" w:type="dxa"/>
              <w:bottom w:w="85" w:type="dxa"/>
              <w:left w:w="95" w:type="dxa"/>
              <w:right w:w="95" w:type="dxa"/>
            </w:tcMar>
            <w:shd w:fill="FFFFFF"/>
          </w:tcPr>
          <w:p>
            <w:pPr>
              <w:spacing w:after="0" w:line="252" w:lineRule="auto"/>
              <w:jc w:val="left"/>
            </w:pPr>
            <w:r>
              <w:rPr>
                <w:b w:val="0"/>
                <w:sz w:val="21"/>
              </w:rPr>
              <w:t>READING</w:t>
            </w:r>
          </w:p>
        </w:tc>
        <w:tc>
          <w:tcPr>
            <w:tcW w:type="dxa" w:w="2324"/>
            <w:vAlign w:val="center"/>
            <w:tcMar>
              <w:top w:w="85" w:type="dxa"/>
              <w:bottom w:w="85" w:type="dxa"/>
              <w:left w:w="95" w:type="dxa"/>
              <w:right w:w="95" w:type="dxa"/>
            </w:tcMar>
            <w:shd w:fill="FFFFFF"/>
          </w:tcPr>
          <w:p>
            <w:pPr>
              <w:spacing w:after="0" w:line="252" w:lineRule="auto"/>
              <w:jc w:val="left"/>
            </w:pPr>
            <w:r>
              <w:rPr>
                <w:b w:val="0"/>
                <w:sz w:val="21"/>
              </w:rPr>
              <w:t>Đang đọc · xanh dương</w:t>
            </w:r>
          </w:p>
        </w:tc>
        <w:tc>
          <w:tcPr>
            <w:tcW w:type="dxa" w:w="5386"/>
            <w:vAlign w:val="center"/>
            <w:tcMar>
              <w:top w:w="85" w:type="dxa"/>
              <w:bottom w:w="85" w:type="dxa"/>
              <w:left w:w="95" w:type="dxa"/>
              <w:right w:w="95" w:type="dxa"/>
            </w:tcMar>
            <w:shd w:fill="FFFFFF"/>
          </w:tcPr>
          <w:p>
            <w:pPr>
              <w:spacing w:after="0" w:line="252" w:lineRule="auto"/>
              <w:jc w:val="left"/>
            </w:pPr>
            <w:r>
              <w:rPr>
                <w:b w:val="0"/>
                <w:sz w:val="21"/>
              </w:rPr>
              <w:t>Frame ghi nhận Consumer đọc dữ liệu của ô.</w:t>
            </w:r>
          </w:p>
        </w:tc>
      </w:tr>
    </w:tbl>
    <w:p>
      <w:pPr>
        <w:spacing w:after="0"/>
      </w:pPr>
    </w:p>
    <w:p>
      <w:pPr>
        <w:jc w:val="both"/>
      </w:pPr>
      <w:r>
        <w:t>Chuỗi ghi điển hình là EMPTY → LOCKED → WRITING → WRITTEN; chuỗi đọc là WRITTEN → LOCKED → READING → EMPTY. Core thu thập frame trong thao tác rồi giải phóng mutex trước khi GUI phát lại. Nhãn khóa thể hiện snapshot lịch sử của frame; animation không giữ khóa thật trong thời gian hiển thị.</w:t>
      </w:r>
    </w:p>
    <w:p>
      <w:pPr>
        <w:jc w:val="both"/>
      </w:pPr>
      <w:r>
        <w:t>Hàng thông tin đồng bộ hiển thị Mutex, Empty, Full, IN và OUT của Shared Memory. Với Message Queue, giao diện hiển thị loại hàng đợi FIFO/Priority và số chỗ trống/tin nhắn. Sau mỗi bước, snapshot cuối thay thế trạng thái tạm của ô.</w:t>
      </w:r>
    </w:p>
    <w:p>
      <w:pPr>
        <w:pStyle w:val="Heading2"/>
      </w:pPr>
      <w:r>
        <w:t>Bảng Trace Log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701"/>
        <w:gridCol w:w="1701"/>
        <w:gridCol w:w="6009"/>
      </w:tblGrid>
      <w:tr>
        <w:trPr>
          <w:cantSplit/>
          <w:tblHeader/>
        </w:trPr>
        <w:tc>
          <w:tcPr>
            <w:tcW w:type="dxa" w:w="1701"/>
            <w:vAlign w:val="center"/>
            <w:tcMar>
              <w:top w:w="85" w:type="dxa"/>
              <w:bottom w:w="85" w:type="dxa"/>
              <w:left w:w="95" w:type="dxa"/>
              <w:right w:w="95" w:type="dxa"/>
            </w:tcMar>
            <w:shd w:fill="DCE6EF"/>
          </w:tcPr>
          <w:p>
            <w:pPr>
              <w:spacing w:after="0" w:line="252" w:lineRule="auto"/>
              <w:jc w:val="left"/>
            </w:pPr>
            <w:r>
              <w:rPr>
                <w:b/>
                <w:sz w:val="21"/>
              </w:rPr>
              <w:t>Kết quả</w:t>
            </w:r>
          </w:p>
        </w:tc>
        <w:tc>
          <w:tcPr>
            <w:tcW w:type="dxa" w:w="1701"/>
            <w:vAlign w:val="center"/>
            <w:tcMar>
              <w:top w:w="85" w:type="dxa"/>
              <w:bottom w:w="85" w:type="dxa"/>
              <w:left w:w="95" w:type="dxa"/>
              <w:right w:w="95" w:type="dxa"/>
            </w:tcMar>
            <w:shd w:fill="DCE6EF"/>
          </w:tcPr>
          <w:p>
            <w:pPr>
              <w:spacing w:after="0" w:line="252" w:lineRule="auto"/>
              <w:jc w:val="left"/>
            </w:pPr>
            <w:r>
              <w:rPr>
                <w:b/>
                <w:sz w:val="21"/>
              </w:rPr>
              <w:t>Màu dòng</w:t>
            </w:r>
          </w:p>
        </w:tc>
        <w:tc>
          <w:tcPr>
            <w:tcW w:type="dxa" w:w="6009"/>
            <w:vAlign w:val="center"/>
            <w:tcMar>
              <w:top w:w="85" w:type="dxa"/>
              <w:bottom w:w="85" w:type="dxa"/>
              <w:left w:w="95" w:type="dxa"/>
              <w:right w:w="95" w:type="dxa"/>
            </w:tcMar>
            <w:shd w:fill="DCE6EF"/>
          </w:tcPr>
          <w:p>
            <w:pPr>
              <w:spacing w:after="0" w:line="252" w:lineRule="auto"/>
              <w:jc w:val="left"/>
            </w:pPr>
            <w:r>
              <w:rPr>
                <w:b/>
                <w:sz w:val="21"/>
              </w:rPr>
              <w:t>Ý nghĩa</w:t>
            </w:r>
          </w:p>
        </w:tc>
      </w:tr>
      <w:tr>
        <w:trPr>
          <w:cantSplit/>
        </w:trPr>
        <w:tc>
          <w:tcPr>
            <w:tcW w:type="dxa" w:w="1701"/>
            <w:vAlign w:val="center"/>
            <w:tcMar>
              <w:top w:w="85" w:type="dxa"/>
              <w:bottom w:w="85" w:type="dxa"/>
              <w:left w:w="95" w:type="dxa"/>
              <w:right w:w="95" w:type="dxa"/>
            </w:tcMar>
            <w:shd w:fill="FFFFFF"/>
          </w:tcPr>
          <w:p>
            <w:pPr>
              <w:spacing w:after="0" w:line="252" w:lineRule="auto"/>
              <w:jc w:val="left"/>
            </w:pPr>
            <w:r>
              <w:rPr>
                <w:b w:val="0"/>
                <w:sz w:val="21"/>
              </w:rPr>
              <w:t>SUCCESS</w:t>
            </w:r>
          </w:p>
        </w:tc>
        <w:tc>
          <w:tcPr>
            <w:tcW w:type="dxa" w:w="1701"/>
            <w:vAlign w:val="center"/>
            <w:tcMar>
              <w:top w:w="85" w:type="dxa"/>
              <w:bottom w:w="85" w:type="dxa"/>
              <w:left w:w="95" w:type="dxa"/>
              <w:right w:w="95" w:type="dxa"/>
            </w:tcMar>
            <w:shd w:fill="FFFFFF"/>
          </w:tcPr>
          <w:p>
            <w:pPr>
              <w:spacing w:after="0" w:line="252" w:lineRule="auto"/>
              <w:jc w:val="left"/>
            </w:pPr>
            <w:r>
              <w:rPr>
                <w:b w:val="0"/>
                <w:sz w:val="21"/>
              </w:rPr>
              <w:t>Xanh lá</w:t>
            </w:r>
          </w:p>
        </w:tc>
        <w:tc>
          <w:tcPr>
            <w:tcW w:type="dxa" w:w="6009"/>
            <w:vAlign w:val="center"/>
            <w:tcMar>
              <w:top w:w="85" w:type="dxa"/>
              <w:bottom w:w="85" w:type="dxa"/>
              <w:left w:w="95" w:type="dxa"/>
              <w:right w:w="95" w:type="dxa"/>
            </w:tcMar>
            <w:shd w:fill="FFFFFF"/>
          </w:tcPr>
          <w:p>
            <w:pPr>
              <w:spacing w:after="0" w:line="252" w:lineRule="auto"/>
              <w:jc w:val="left"/>
            </w:pPr>
            <w:r>
              <w:rPr>
                <w:b w:val="0"/>
                <w:sz w:val="21"/>
              </w:rPr>
              <w:t>Thao tác thành công.</w:t>
            </w:r>
          </w:p>
        </w:tc>
      </w:tr>
      <w:tr>
        <w:trPr>
          <w:cantSplit/>
        </w:trPr>
        <w:tc>
          <w:tcPr>
            <w:tcW w:type="dxa" w:w="1701"/>
            <w:vAlign w:val="center"/>
            <w:tcMar>
              <w:top w:w="85" w:type="dxa"/>
              <w:bottom w:w="85" w:type="dxa"/>
              <w:left w:w="95" w:type="dxa"/>
              <w:right w:w="95" w:type="dxa"/>
            </w:tcMar>
            <w:shd w:fill="F7F9FB"/>
          </w:tcPr>
          <w:p>
            <w:pPr>
              <w:spacing w:after="0" w:line="252" w:lineRule="auto"/>
              <w:jc w:val="left"/>
            </w:pPr>
            <w:r>
              <w:rPr>
                <w:b w:val="0"/>
                <w:sz w:val="21"/>
              </w:rPr>
              <w:t>BLOCKED</w:t>
            </w:r>
          </w:p>
        </w:tc>
        <w:tc>
          <w:tcPr>
            <w:tcW w:type="dxa" w:w="1701"/>
            <w:vAlign w:val="center"/>
            <w:tcMar>
              <w:top w:w="85" w:type="dxa"/>
              <w:bottom w:w="85" w:type="dxa"/>
              <w:left w:w="95" w:type="dxa"/>
              <w:right w:w="95" w:type="dxa"/>
            </w:tcMar>
            <w:shd w:fill="F7F9FB"/>
          </w:tcPr>
          <w:p>
            <w:pPr>
              <w:spacing w:after="0" w:line="252" w:lineRule="auto"/>
              <w:jc w:val="left"/>
            </w:pPr>
            <w:r>
              <w:rPr>
                <w:b w:val="0"/>
                <w:sz w:val="21"/>
              </w:rPr>
              <w:t>Vàng</w:t>
            </w:r>
          </w:p>
        </w:tc>
        <w:tc>
          <w:tcPr>
            <w:tcW w:type="dxa" w:w="6009"/>
            <w:vAlign w:val="center"/>
            <w:tcMar>
              <w:top w:w="85" w:type="dxa"/>
              <w:bottom w:w="85" w:type="dxa"/>
              <w:left w:w="95" w:type="dxa"/>
              <w:right w:w="95" w:type="dxa"/>
            </w:tcMar>
            <w:shd w:fill="F7F9FB"/>
          </w:tcPr>
          <w:p>
            <w:pPr>
              <w:spacing w:after="0" w:line="252" w:lineRule="auto"/>
              <w:jc w:val="left"/>
            </w:pPr>
            <w:r>
              <w:rPr>
                <w:b w:val="0"/>
                <w:sz w:val="21"/>
              </w:rPr>
              <w:t>Thao tác không thực hiện được ngay, ví dụ buffer đầy/rỗng.</w:t>
            </w:r>
          </w:p>
        </w:tc>
      </w:tr>
      <w:tr>
        <w:trPr>
          <w:cantSplit/>
        </w:trPr>
        <w:tc>
          <w:tcPr>
            <w:tcW w:type="dxa" w:w="1701"/>
            <w:vAlign w:val="center"/>
            <w:tcMar>
              <w:top w:w="85" w:type="dxa"/>
              <w:bottom w:w="85" w:type="dxa"/>
              <w:left w:w="95" w:type="dxa"/>
              <w:right w:w="95" w:type="dxa"/>
            </w:tcMar>
            <w:shd w:fill="FFFFFF"/>
          </w:tcPr>
          <w:p>
            <w:pPr>
              <w:spacing w:after="0" w:line="252" w:lineRule="auto"/>
              <w:jc w:val="left"/>
            </w:pPr>
            <w:r>
              <w:rPr>
                <w:b w:val="0"/>
                <w:sz w:val="21"/>
              </w:rPr>
              <w:t>TIMEOUT</w:t>
            </w:r>
          </w:p>
        </w:tc>
        <w:tc>
          <w:tcPr>
            <w:tcW w:type="dxa" w:w="1701"/>
            <w:vAlign w:val="center"/>
            <w:tcMar>
              <w:top w:w="85" w:type="dxa"/>
              <w:bottom w:w="85" w:type="dxa"/>
              <w:left w:w="95" w:type="dxa"/>
              <w:right w:w="95" w:type="dxa"/>
            </w:tcMar>
            <w:shd w:fill="FFFFFF"/>
          </w:tcPr>
          <w:p>
            <w:pPr>
              <w:spacing w:after="0" w:line="252" w:lineRule="auto"/>
              <w:jc w:val="left"/>
            </w:pPr>
            <w:r>
              <w:rPr>
                <w:b w:val="0"/>
                <w:sz w:val="21"/>
              </w:rPr>
              <w:t>Cam</w:t>
            </w:r>
          </w:p>
        </w:tc>
        <w:tc>
          <w:tcPr>
            <w:tcW w:type="dxa" w:w="6009"/>
            <w:vAlign w:val="center"/>
            <w:tcMar>
              <w:top w:w="85" w:type="dxa"/>
              <w:bottom w:w="85" w:type="dxa"/>
              <w:left w:w="95" w:type="dxa"/>
              <w:right w:w="95" w:type="dxa"/>
            </w:tcMar>
            <w:shd w:fill="FFFFFF"/>
          </w:tcPr>
          <w:p>
            <w:pPr>
              <w:spacing w:after="0" w:line="252" w:lineRule="auto"/>
              <w:jc w:val="left"/>
            </w:pPr>
            <w:r>
              <w:rPr>
                <w:b w:val="0"/>
                <w:sz w:val="21"/>
              </w:rPr>
              <w:t>Hết thời gian chờ nếu bộ chạy cung cấp trạng thái này.</w:t>
            </w:r>
          </w:p>
        </w:tc>
      </w:tr>
      <w:tr>
        <w:trPr>
          <w:cantSplit/>
        </w:trPr>
        <w:tc>
          <w:tcPr>
            <w:tcW w:type="dxa" w:w="1701"/>
            <w:vAlign w:val="center"/>
            <w:tcMar>
              <w:top w:w="85" w:type="dxa"/>
              <w:bottom w:w="85" w:type="dxa"/>
              <w:left w:w="95" w:type="dxa"/>
              <w:right w:w="95" w:type="dxa"/>
            </w:tcMar>
            <w:shd w:fill="F7F9FB"/>
          </w:tcPr>
          <w:p>
            <w:pPr>
              <w:spacing w:after="0" w:line="252" w:lineRule="auto"/>
              <w:jc w:val="left"/>
            </w:pPr>
            <w:r>
              <w:rPr>
                <w:b w:val="0"/>
                <w:sz w:val="21"/>
              </w:rPr>
              <w:t>ERROR</w:t>
            </w:r>
          </w:p>
        </w:tc>
        <w:tc>
          <w:tcPr>
            <w:tcW w:type="dxa" w:w="1701"/>
            <w:vAlign w:val="center"/>
            <w:tcMar>
              <w:top w:w="85" w:type="dxa"/>
              <w:bottom w:w="85" w:type="dxa"/>
              <w:left w:w="95" w:type="dxa"/>
              <w:right w:w="95" w:type="dxa"/>
            </w:tcMar>
            <w:shd w:fill="F7F9FB"/>
          </w:tcPr>
          <w:p>
            <w:pPr>
              <w:spacing w:after="0" w:line="252" w:lineRule="auto"/>
              <w:jc w:val="left"/>
            </w:pPr>
            <w:r>
              <w:rPr>
                <w:b w:val="0"/>
                <w:sz w:val="21"/>
              </w:rPr>
              <w:t>Đỏ</w:t>
            </w:r>
          </w:p>
        </w:tc>
        <w:tc>
          <w:tcPr>
            <w:tcW w:type="dxa" w:w="6009"/>
            <w:vAlign w:val="center"/>
            <w:tcMar>
              <w:top w:w="85" w:type="dxa"/>
              <w:bottom w:w="85" w:type="dxa"/>
              <w:left w:w="95" w:type="dxa"/>
              <w:right w:w="95" w:type="dxa"/>
            </w:tcMar>
            <w:shd w:fill="F7F9FB"/>
          </w:tcPr>
          <w:p>
            <w:pPr>
              <w:spacing w:after="0" w:line="252" w:lineRule="auto"/>
              <w:jc w:val="left"/>
            </w:pPr>
            <w:r>
              <w:rPr>
                <w:b w:val="0"/>
                <w:sz w:val="21"/>
              </w:rPr>
              <w:t>Lỗi thao tác hoặc ngoại lệ khi gọi Core.</w:t>
            </w:r>
          </w:p>
        </w:tc>
      </w:tr>
    </w:tbl>
    <w:p>
      <w:pPr>
        <w:spacing w:after="0"/>
      </w:pPr>
    </w:p>
    <w:p>
      <w:pPr>
        <w:jc w:val="both"/>
      </w:pPr>
      <w:r>
        <w:t>Bảng giữ chín cột: #, Timestamp, Step, Process, Action, Mechanism, Status, Latency (ms), Detail. Process lấy từ sender của dòng CSV, kể cả thao tác CONSUME. Latency đo thao tác Core và thu thập snapshot, không cộng animation. Bộ chạy GUI dùng timeout=0.0 nên tình huống đầy/rỗng thông thường trả BLOCKED.</w:t>
      </w:r>
    </w:p>
    <w:p>
      <w:pPr>
        <w:jc w:val="both"/>
      </w:pPr>
      <w:r>
        <w:t>Log mới được thêm qua Qt signal/slot. Bảng theo dõi dòng mới khi đang ở cuối, giữ vị trí khi người dùng cuộn lên, và cung cấp tooltip cho nội dung dài. Xuất CSV dùng UTF-8 BOM để giữ dấu tiếng Việt, dấu phẩy, dấu nháy và nội dung nhiều dòng. Log này ghi kết quả từng bước; log vi sự kiện của Core là đầu ra riêng.</w:t>
      </w:r>
    </w:p>
    <w:p>
      <w:r>
        <w:br w:type="page"/>
      </w:r>
    </w:p>
    <w:p>
      <w:pPr>
        <w:pStyle w:val="Heading1"/>
      </w:pPr>
      <w:r>
        <w:t>3.3.3 Kiến trúc GUI và cấu trúc CSV Parser</w:t>
      </w:r>
    </w:p>
    <w:p>
      <w:pPr>
        <w:jc w:val="both"/>
      </w:pPr>
      <w:r>
        <w:t>MainWindow nhận thao tác và hiển thị dữ liệu; SimulationController điều phối thứ tự bước; Core hiện thực thuật toán IPC qua produce(), consume() và get_state(). Thiết kế HDH-97 chạy thao tác Core trong QRunnable trên QThreadPool và phát kết quả về UI thread. QTimer chỉ lập lịch delay_ms và phát lại frame, giúp GUI tiếp tục xử lý sự kiện khi Core chạy chậm.</w:t>
      </w:r>
    </w:p>
    <w:p>
      <w:pPr>
        <w:keepNext/>
        <w:jc w:val="center"/>
      </w:pPr>
      <w:r>
        <w:drawing>
          <wp:inline xmlns:a="http://schemas.openxmlformats.org/drawingml/2006/main" xmlns:pic="http://schemas.openxmlformats.org/drawingml/2006/picture">
            <wp:extent cx="5903999" cy="1443200"/>
            <wp:docPr id="2" name="Picture 2" descr="Hình 3.3.2 Phân tách giao diện điều khiển và các worker"/>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903999" cy="1443200"/>
                    </a:xfrm>
                    <a:prstGeom prst="rect"/>
                  </pic:spPr>
                </pic:pic>
              </a:graphicData>
            </a:graphic>
          </wp:inline>
        </w:drawing>
      </w:r>
    </w:p>
    <w:p>
      <w:pPr>
        <w:pStyle w:val="Caption"/>
        <w:jc w:val="center"/>
      </w:pPr>
      <w:r>
        <w:t>Hình 3.3.2 Phân tách giao diện điều khiển và các worker</w:t>
      </w:r>
    </w:p>
    <w:p>
      <w:pPr>
        <w:jc w:val="both"/>
      </w:pPr>
      <w:r>
        <w:t>CSVParser trong src/utils/csv_parser.py độc lập với GUI. parse(file_path) trả danh sách SimulationStep theo thứ tự bản ghi trong file, không sắp xếp theo ID. SimulationStep là dataclass bất biến. Các hàm _validate_header(), _parse_row() và _parse_int() lần lượt kiểm tra header, một bản ghi và giá trị số nguyên.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701"/>
        <w:gridCol w:w="1191"/>
        <w:gridCol w:w="6520"/>
      </w:tblGrid>
      <w:tr>
        <w:trPr>
          <w:cantSplit/>
          <w:tblHeader/>
        </w:trPr>
        <w:tc>
          <w:tcPr>
            <w:tcW w:type="dxa" w:w="1701"/>
            <w:vAlign w:val="center"/>
            <w:tcMar>
              <w:top w:w="85" w:type="dxa"/>
              <w:bottom w:w="85" w:type="dxa"/>
              <w:left w:w="95" w:type="dxa"/>
              <w:right w:w="95" w:type="dxa"/>
            </w:tcMar>
            <w:shd w:fill="DCE6EF"/>
          </w:tcPr>
          <w:p>
            <w:pPr>
              <w:spacing w:after="0" w:line="252" w:lineRule="auto"/>
              <w:jc w:val="left"/>
            </w:pPr>
            <w:r>
              <w:rPr>
                <w:b/>
                <w:sz w:val="21"/>
              </w:rPr>
              <w:t>Trường</w:t>
            </w:r>
          </w:p>
        </w:tc>
        <w:tc>
          <w:tcPr>
            <w:tcW w:type="dxa" w:w="1191"/>
            <w:vAlign w:val="center"/>
            <w:tcMar>
              <w:top w:w="85" w:type="dxa"/>
              <w:bottom w:w="85" w:type="dxa"/>
              <w:left w:w="95" w:type="dxa"/>
              <w:right w:w="95" w:type="dxa"/>
            </w:tcMar>
            <w:shd w:fill="DCE6EF"/>
          </w:tcPr>
          <w:p>
            <w:pPr>
              <w:spacing w:after="0" w:line="252" w:lineRule="auto"/>
              <w:jc w:val="left"/>
            </w:pPr>
            <w:r>
              <w:rPr>
                <w:b/>
                <w:sz w:val="21"/>
              </w:rPr>
              <w:t>Bắt buộc</w:t>
            </w:r>
          </w:p>
        </w:tc>
        <w:tc>
          <w:tcPr>
            <w:tcW w:type="dxa" w:w="6520"/>
            <w:vAlign w:val="center"/>
            <w:tcMar>
              <w:top w:w="85" w:type="dxa"/>
              <w:bottom w:w="85" w:type="dxa"/>
              <w:left w:w="95" w:type="dxa"/>
              <w:right w:w="95" w:type="dxa"/>
            </w:tcMar>
            <w:shd w:fill="DCE6EF"/>
          </w:tcPr>
          <w:p>
            <w:pPr>
              <w:spacing w:after="0" w:line="252" w:lineRule="auto"/>
              <w:jc w:val="left"/>
            </w:pPr>
            <w:r>
              <w:rPr>
                <w:b/>
                <w:sz w:val="21"/>
              </w:rPr>
              <w:t>Quy tắc hiện có</w:t>
            </w:r>
          </w:p>
        </w:tc>
      </w:tr>
      <w:tr>
        <w:trPr>
          <w:cantSplit/>
        </w:trPr>
        <w:tc>
          <w:tcPr>
            <w:tcW w:type="dxa" w:w="1701"/>
            <w:vAlign w:val="center"/>
            <w:tcMar>
              <w:top w:w="85" w:type="dxa"/>
              <w:bottom w:w="85" w:type="dxa"/>
              <w:left w:w="95" w:type="dxa"/>
              <w:right w:w="95" w:type="dxa"/>
            </w:tcMar>
            <w:shd w:fill="FFFFFF"/>
          </w:tcPr>
          <w:p>
            <w:pPr>
              <w:spacing w:after="0" w:line="252" w:lineRule="auto"/>
              <w:jc w:val="left"/>
            </w:pPr>
            <w:r>
              <w:rPr>
                <w:b w:val="0"/>
                <w:sz w:val="21"/>
              </w:rPr>
              <w:t>id</w:t>
            </w:r>
          </w:p>
        </w:tc>
        <w:tc>
          <w:tcPr>
            <w:tcW w:type="dxa" w:w="1191"/>
            <w:vAlign w:val="center"/>
            <w:tcMar>
              <w:top w:w="85" w:type="dxa"/>
              <w:bottom w:w="85" w:type="dxa"/>
              <w:left w:w="95" w:type="dxa"/>
              <w:right w:w="95" w:type="dxa"/>
            </w:tcMar>
            <w:shd w:fill="FFFFFF"/>
          </w:tcPr>
          <w:p>
            <w:pPr>
              <w:spacing w:after="0" w:line="252" w:lineRule="auto"/>
              <w:jc w:val="left"/>
            </w:pPr>
            <w:r>
              <w:rPr>
                <w:b w:val="0"/>
                <w:sz w:val="21"/>
              </w:rPr>
              <w:t>Có</w:t>
            </w:r>
          </w:p>
        </w:tc>
        <w:tc>
          <w:tcPr>
            <w:tcW w:type="dxa" w:w="6520"/>
            <w:vAlign w:val="center"/>
            <w:tcMar>
              <w:top w:w="85" w:type="dxa"/>
              <w:bottom w:w="85" w:type="dxa"/>
              <w:left w:w="95" w:type="dxa"/>
              <w:right w:w="95" w:type="dxa"/>
            </w:tcMar>
            <w:shd w:fill="FFFFFF"/>
          </w:tcPr>
          <w:p>
            <w:pPr>
              <w:spacing w:after="0" w:line="252" w:lineRule="auto"/>
              <w:jc w:val="left"/>
            </w:pPr>
            <w:r>
              <w:rPr>
                <w:b w:val="0"/>
                <w:sz w:val="21"/>
              </w:rPr>
              <w:t>Số nguyên dương và duy nhất trong toàn file.</w:t>
            </w:r>
          </w:p>
        </w:tc>
      </w:tr>
      <w:tr>
        <w:trPr>
          <w:cantSplit/>
        </w:trPr>
        <w:tc>
          <w:tcPr>
            <w:tcW w:type="dxa" w:w="1701"/>
            <w:vAlign w:val="center"/>
            <w:tcMar>
              <w:top w:w="85" w:type="dxa"/>
              <w:bottom w:w="85" w:type="dxa"/>
              <w:left w:w="95" w:type="dxa"/>
              <w:right w:w="95" w:type="dxa"/>
            </w:tcMar>
            <w:shd w:fill="F7F9FB"/>
          </w:tcPr>
          <w:p>
            <w:pPr>
              <w:spacing w:after="0" w:line="252" w:lineRule="auto"/>
              <w:jc w:val="left"/>
            </w:pPr>
            <w:r>
              <w:rPr>
                <w:b w:val="0"/>
                <w:sz w:val="21"/>
              </w:rPr>
              <w:t>action</w:t>
            </w:r>
          </w:p>
        </w:tc>
        <w:tc>
          <w:tcPr>
            <w:tcW w:type="dxa" w:w="1191"/>
            <w:vAlign w:val="center"/>
            <w:tcMar>
              <w:top w:w="85" w:type="dxa"/>
              <w:bottom w:w="85" w:type="dxa"/>
              <w:left w:w="95" w:type="dxa"/>
              <w:right w:w="95" w:type="dxa"/>
            </w:tcMar>
            <w:shd w:fill="F7F9FB"/>
          </w:tcPr>
          <w:p>
            <w:pPr>
              <w:spacing w:after="0" w:line="252" w:lineRule="auto"/>
              <w:jc w:val="left"/>
            </w:pPr>
            <w:r>
              <w:rPr>
                <w:b w:val="0"/>
                <w:sz w:val="21"/>
              </w:rPr>
              <w:t>Có</w:t>
            </w:r>
          </w:p>
        </w:tc>
        <w:tc>
          <w:tcPr>
            <w:tcW w:type="dxa" w:w="6520"/>
            <w:vAlign w:val="center"/>
            <w:tcMar>
              <w:top w:w="85" w:type="dxa"/>
              <w:bottom w:w="85" w:type="dxa"/>
              <w:left w:w="95" w:type="dxa"/>
              <w:right w:w="95" w:type="dxa"/>
            </w:tcMar>
            <w:shd w:fill="F7F9FB"/>
          </w:tcPr>
          <w:p>
            <w:pPr>
              <w:spacing w:after="0" w:line="252" w:lineRule="auto"/>
              <w:jc w:val="left"/>
            </w:pPr>
            <w:r>
              <w:rPr>
                <w:b w:val="0"/>
                <w:sz w:val="21"/>
              </w:rPr>
              <w:t>PRODUCE, CONSUME, SEND hoặc RECEIVE; phân biệt chữ hoa/thường.</w:t>
            </w:r>
          </w:p>
        </w:tc>
      </w:tr>
      <w:tr>
        <w:trPr>
          <w:cantSplit/>
        </w:trPr>
        <w:tc>
          <w:tcPr>
            <w:tcW w:type="dxa" w:w="1701"/>
            <w:vAlign w:val="center"/>
            <w:tcMar>
              <w:top w:w="85" w:type="dxa"/>
              <w:bottom w:w="85" w:type="dxa"/>
              <w:left w:w="95" w:type="dxa"/>
              <w:right w:w="95" w:type="dxa"/>
            </w:tcMar>
            <w:shd w:fill="FFFFFF"/>
          </w:tcPr>
          <w:p>
            <w:pPr>
              <w:spacing w:after="0" w:line="252" w:lineRule="auto"/>
              <w:jc w:val="left"/>
            </w:pPr>
            <w:r>
              <w:rPr>
                <w:b w:val="0"/>
                <w:sz w:val="21"/>
              </w:rPr>
              <w:t>sender</w:t>
            </w:r>
          </w:p>
        </w:tc>
        <w:tc>
          <w:tcPr>
            <w:tcW w:type="dxa" w:w="1191"/>
            <w:vAlign w:val="center"/>
            <w:tcMar>
              <w:top w:w="85" w:type="dxa"/>
              <w:bottom w:w="85" w:type="dxa"/>
              <w:left w:w="95" w:type="dxa"/>
              <w:right w:w="95" w:type="dxa"/>
            </w:tcMar>
            <w:shd w:fill="FFFFFF"/>
          </w:tcPr>
          <w:p>
            <w:pPr>
              <w:spacing w:after="0" w:line="252" w:lineRule="auto"/>
              <w:jc w:val="left"/>
            </w:pPr>
            <w:r>
              <w:rPr>
                <w:b w:val="0"/>
                <w:sz w:val="21"/>
              </w:rPr>
              <w:t>Có</w:t>
            </w:r>
          </w:p>
        </w:tc>
        <w:tc>
          <w:tcPr>
            <w:tcW w:type="dxa" w:w="6520"/>
            <w:vAlign w:val="center"/>
            <w:tcMar>
              <w:top w:w="85" w:type="dxa"/>
              <w:bottom w:w="85" w:type="dxa"/>
              <w:left w:w="95" w:type="dxa"/>
              <w:right w:w="95" w:type="dxa"/>
            </w:tcMar>
            <w:shd w:fill="FFFFFF"/>
          </w:tcPr>
          <w:p>
            <w:pPr>
              <w:spacing w:after="0" w:line="252" w:lineRule="auto"/>
              <w:jc w:val="left"/>
            </w:pPr>
            <w:r>
              <w:rPr>
                <w:b w:val="0"/>
                <w:sz w:val="21"/>
              </w:rPr>
              <w:t>Không rỗng sau khi bỏ khoảng trắng hai đầu; tác nhân thực hiện bước.</w:t>
            </w:r>
          </w:p>
        </w:tc>
      </w:tr>
      <w:tr>
        <w:trPr>
          <w:cantSplit/>
        </w:trPr>
        <w:tc>
          <w:tcPr>
            <w:tcW w:type="dxa" w:w="1701"/>
            <w:vAlign w:val="center"/>
            <w:tcMar>
              <w:top w:w="85" w:type="dxa"/>
              <w:bottom w:w="85" w:type="dxa"/>
              <w:left w:w="95" w:type="dxa"/>
              <w:right w:w="95" w:type="dxa"/>
            </w:tcMar>
            <w:shd w:fill="F7F9FB"/>
          </w:tcPr>
          <w:p>
            <w:pPr>
              <w:spacing w:after="0" w:line="252" w:lineRule="auto"/>
              <w:jc w:val="left"/>
            </w:pPr>
            <w:r>
              <w:rPr>
                <w:b w:val="0"/>
                <w:sz w:val="21"/>
              </w:rPr>
              <w:t>receiver</w:t>
            </w:r>
          </w:p>
        </w:tc>
        <w:tc>
          <w:tcPr>
            <w:tcW w:type="dxa" w:w="1191"/>
            <w:vAlign w:val="center"/>
            <w:tcMar>
              <w:top w:w="85" w:type="dxa"/>
              <w:bottom w:w="85" w:type="dxa"/>
              <w:left w:w="95" w:type="dxa"/>
              <w:right w:w="95" w:type="dxa"/>
            </w:tcMar>
            <w:shd w:fill="F7F9FB"/>
          </w:tcPr>
          <w:p>
            <w:pPr>
              <w:spacing w:after="0" w:line="252" w:lineRule="auto"/>
              <w:jc w:val="left"/>
            </w:pPr>
            <w:r>
              <w:rPr>
                <w:b w:val="0"/>
                <w:sz w:val="21"/>
              </w:rPr>
              <w:t>Có</w:t>
            </w:r>
          </w:p>
        </w:tc>
        <w:tc>
          <w:tcPr>
            <w:tcW w:type="dxa" w:w="6520"/>
            <w:vAlign w:val="center"/>
            <w:tcMar>
              <w:top w:w="85" w:type="dxa"/>
              <w:bottom w:w="85" w:type="dxa"/>
              <w:left w:w="95" w:type="dxa"/>
              <w:right w:w="95" w:type="dxa"/>
            </w:tcMar>
            <w:shd w:fill="F7F9FB"/>
          </w:tcPr>
          <w:p>
            <w:pPr>
              <w:spacing w:after="0" w:line="252" w:lineRule="auto"/>
              <w:jc w:val="left"/>
            </w:pPr>
            <w:r>
              <w:rPr>
                <w:b w:val="0"/>
                <w:sz w:val="21"/>
              </w:rPr>
              <w:t>Không rỗng sau khi bỏ khoảng trắng hai đầu.</w:t>
            </w:r>
          </w:p>
        </w:tc>
      </w:tr>
      <w:tr>
        <w:trPr>
          <w:cantSplit/>
        </w:trPr>
        <w:tc>
          <w:tcPr>
            <w:tcW w:type="dxa" w:w="1701"/>
            <w:vAlign w:val="center"/>
            <w:tcMar>
              <w:top w:w="85" w:type="dxa"/>
              <w:bottom w:w="85" w:type="dxa"/>
              <w:left w:w="95" w:type="dxa"/>
              <w:right w:w="95" w:type="dxa"/>
            </w:tcMar>
            <w:shd w:fill="FFFFFF"/>
          </w:tcPr>
          <w:p>
            <w:pPr>
              <w:spacing w:after="0" w:line="252" w:lineRule="auto"/>
              <w:jc w:val="left"/>
            </w:pPr>
            <w:r>
              <w:rPr>
                <w:b w:val="0"/>
                <w:sz w:val="21"/>
              </w:rPr>
              <w:t>message</w:t>
            </w:r>
          </w:p>
        </w:tc>
        <w:tc>
          <w:tcPr>
            <w:tcW w:type="dxa" w:w="1191"/>
            <w:vAlign w:val="center"/>
            <w:tcMar>
              <w:top w:w="85" w:type="dxa"/>
              <w:bottom w:w="85" w:type="dxa"/>
              <w:left w:w="95" w:type="dxa"/>
              <w:right w:w="95" w:type="dxa"/>
            </w:tcMar>
            <w:shd w:fill="FFFFFF"/>
          </w:tcPr>
          <w:p>
            <w:pPr>
              <w:spacing w:after="0" w:line="252" w:lineRule="auto"/>
              <w:jc w:val="left"/>
            </w:pPr>
            <w:r>
              <w:rPr>
                <w:b w:val="0"/>
                <w:sz w:val="21"/>
              </w:rPr>
              <w:t>Không</w:t>
            </w:r>
          </w:p>
        </w:tc>
        <w:tc>
          <w:tcPr>
            <w:tcW w:type="dxa" w:w="6520"/>
            <w:vAlign w:val="center"/>
            <w:tcMar>
              <w:top w:w="85" w:type="dxa"/>
              <w:bottom w:w="85" w:type="dxa"/>
              <w:left w:w="95" w:type="dxa"/>
              <w:right w:w="95" w:type="dxa"/>
            </w:tcMar>
            <w:shd w:fill="FFFFFF"/>
          </w:tcPr>
          <w:p>
            <w:pPr>
              <w:spacing w:after="0" w:line="252" w:lineRule="auto"/>
              <w:jc w:val="left"/>
            </w:pPr>
            <w:r>
              <w:rPr>
                <w:b w:val="0"/>
                <w:sz w:val="21"/>
              </w:rPr>
              <w:t>Mặc định rỗng; giữ khoảng trắng; phải rỗng khi CONSUME/RECEIVE.</w:t>
            </w:r>
          </w:p>
        </w:tc>
      </w:tr>
      <w:tr>
        <w:trPr>
          <w:cantSplit/>
        </w:trPr>
        <w:tc>
          <w:tcPr>
            <w:tcW w:type="dxa" w:w="1701"/>
            <w:vAlign w:val="center"/>
            <w:tcMar>
              <w:top w:w="85" w:type="dxa"/>
              <w:bottom w:w="85" w:type="dxa"/>
              <w:left w:w="95" w:type="dxa"/>
              <w:right w:w="95" w:type="dxa"/>
            </w:tcMar>
            <w:shd w:fill="F7F9FB"/>
          </w:tcPr>
          <w:p>
            <w:pPr>
              <w:spacing w:after="0" w:line="252" w:lineRule="auto"/>
              <w:jc w:val="left"/>
            </w:pPr>
            <w:r>
              <w:rPr>
                <w:b w:val="0"/>
                <w:sz w:val="21"/>
              </w:rPr>
              <w:t>delay_ms</w:t>
            </w:r>
          </w:p>
        </w:tc>
        <w:tc>
          <w:tcPr>
            <w:tcW w:type="dxa" w:w="1191"/>
            <w:vAlign w:val="center"/>
            <w:tcMar>
              <w:top w:w="85" w:type="dxa"/>
              <w:bottom w:w="85" w:type="dxa"/>
              <w:left w:w="95" w:type="dxa"/>
              <w:right w:w="95" w:type="dxa"/>
            </w:tcMar>
            <w:shd w:fill="F7F9FB"/>
          </w:tcPr>
          <w:p>
            <w:pPr>
              <w:spacing w:after="0" w:line="252" w:lineRule="auto"/>
              <w:jc w:val="left"/>
            </w:pPr>
            <w:r>
              <w:rPr>
                <w:b w:val="0"/>
                <w:sz w:val="21"/>
              </w:rPr>
              <w:t>Không</w:t>
            </w:r>
          </w:p>
        </w:tc>
        <w:tc>
          <w:tcPr>
            <w:tcW w:type="dxa" w:w="6520"/>
            <w:vAlign w:val="center"/>
            <w:tcMar>
              <w:top w:w="85" w:type="dxa"/>
              <w:bottom w:w="85" w:type="dxa"/>
              <w:left w:w="95" w:type="dxa"/>
              <w:right w:w="95" w:type="dxa"/>
            </w:tcMar>
            <w:shd w:fill="F7F9FB"/>
          </w:tcPr>
          <w:p>
            <w:pPr>
              <w:spacing w:after="0" w:line="252" w:lineRule="auto"/>
              <w:jc w:val="left"/>
            </w:pPr>
            <w:r>
              <w:rPr>
                <w:b w:val="0"/>
                <w:sz w:val="21"/>
              </w:rPr>
              <w:t>Số nguyên không âm; thiếu hoặc ô rỗng lấy 0.</w:t>
            </w:r>
          </w:p>
        </w:tc>
      </w:tr>
      <w:tr>
        <w:trPr>
          <w:cantSplit/>
        </w:trPr>
        <w:tc>
          <w:tcPr>
            <w:tcW w:type="dxa" w:w="1701"/>
            <w:vAlign w:val="center"/>
            <w:tcMar>
              <w:top w:w="85" w:type="dxa"/>
              <w:bottom w:w="85" w:type="dxa"/>
              <w:left w:w="95" w:type="dxa"/>
              <w:right w:w="95" w:type="dxa"/>
            </w:tcMar>
            <w:shd w:fill="FFFFFF"/>
          </w:tcPr>
          <w:p>
            <w:pPr>
              <w:spacing w:after="0" w:line="252" w:lineRule="auto"/>
              <w:jc w:val="left"/>
            </w:pPr>
            <w:r>
              <w:rPr>
                <w:b w:val="0"/>
                <w:sz w:val="21"/>
              </w:rPr>
              <w:t>priority</w:t>
            </w:r>
          </w:p>
        </w:tc>
        <w:tc>
          <w:tcPr>
            <w:tcW w:type="dxa" w:w="1191"/>
            <w:vAlign w:val="center"/>
            <w:tcMar>
              <w:top w:w="85" w:type="dxa"/>
              <w:bottom w:w="85" w:type="dxa"/>
              <w:left w:w="95" w:type="dxa"/>
              <w:right w:w="95" w:type="dxa"/>
            </w:tcMar>
            <w:shd w:fill="FFFFFF"/>
          </w:tcPr>
          <w:p>
            <w:pPr>
              <w:spacing w:after="0" w:line="252" w:lineRule="auto"/>
              <w:jc w:val="left"/>
            </w:pPr>
            <w:r>
              <w:rPr>
                <w:b w:val="0"/>
                <w:sz w:val="21"/>
              </w:rPr>
              <w:t>Không</w:t>
            </w:r>
          </w:p>
        </w:tc>
        <w:tc>
          <w:tcPr>
            <w:tcW w:type="dxa" w:w="6520"/>
            <w:vAlign w:val="center"/>
            <w:tcMar>
              <w:top w:w="85" w:type="dxa"/>
              <w:bottom w:w="85" w:type="dxa"/>
              <w:left w:w="95" w:type="dxa"/>
              <w:right w:w="95" w:type="dxa"/>
            </w:tcMar>
            <w:shd w:fill="FFFFFF"/>
          </w:tcPr>
          <w:p>
            <w:pPr>
              <w:spacing w:after="0" w:line="252" w:lineRule="auto"/>
              <w:jc w:val="left"/>
            </w:pPr>
            <w:r>
              <w:rPr>
                <w:b w:val="0"/>
                <w:sz w:val="21"/>
              </w:rPr>
              <w:t>Số nguyên; thiếu hoặc ô rỗng lấy 0; parser không giới hạn 0–5.</w:t>
            </w:r>
          </w:p>
        </w:tc>
      </w:tr>
      <w:tr>
        <w:trPr>
          <w:cantSplit/>
        </w:trPr>
        <w:tc>
          <w:tcPr>
            <w:tcW w:type="dxa" w:w="1701"/>
            <w:vAlign w:val="center"/>
            <w:tcMar>
              <w:top w:w="85" w:type="dxa"/>
              <w:bottom w:w="85" w:type="dxa"/>
              <w:left w:w="95" w:type="dxa"/>
              <w:right w:w="95" w:type="dxa"/>
            </w:tcMar>
            <w:shd w:fill="F7F9FB"/>
          </w:tcPr>
          <w:p>
            <w:pPr>
              <w:spacing w:after="0" w:line="252" w:lineRule="auto"/>
              <w:jc w:val="left"/>
            </w:pPr>
            <w:r>
              <w:rPr>
                <w:b w:val="0"/>
                <w:sz w:val="21"/>
              </w:rPr>
              <w:t>simulate_error</w:t>
            </w:r>
          </w:p>
        </w:tc>
        <w:tc>
          <w:tcPr>
            <w:tcW w:type="dxa" w:w="1191"/>
            <w:vAlign w:val="center"/>
            <w:tcMar>
              <w:top w:w="85" w:type="dxa"/>
              <w:bottom w:w="85" w:type="dxa"/>
              <w:left w:w="95" w:type="dxa"/>
              <w:right w:w="95" w:type="dxa"/>
            </w:tcMar>
            <w:shd w:fill="F7F9FB"/>
          </w:tcPr>
          <w:p>
            <w:pPr>
              <w:spacing w:after="0" w:line="252" w:lineRule="auto"/>
              <w:jc w:val="left"/>
            </w:pPr>
            <w:r>
              <w:rPr>
                <w:b w:val="0"/>
                <w:sz w:val="21"/>
              </w:rPr>
              <w:t>Không</w:t>
            </w:r>
          </w:p>
        </w:tc>
        <w:tc>
          <w:tcPr>
            <w:tcW w:type="dxa" w:w="6520"/>
            <w:vAlign w:val="center"/>
            <w:tcMar>
              <w:top w:w="85" w:type="dxa"/>
              <w:bottom w:w="85" w:type="dxa"/>
              <w:left w:w="95" w:type="dxa"/>
              <w:right w:w="95" w:type="dxa"/>
            </w:tcMar>
            <w:shd w:fill="F7F9FB"/>
          </w:tcPr>
          <w:p>
            <w:pPr>
              <w:spacing w:after="0" w:line="252" w:lineRule="auto"/>
              <w:jc w:val="left"/>
            </w:pPr>
            <w:r>
              <w:rPr>
                <w:b w:val="0"/>
                <w:sz w:val="21"/>
              </w:rPr>
              <w:t>Bỏ khoảng trắng, đổi chữ hoa; mặc định NONE; chưa kiểm tra tập giá trị.</w:t>
            </w:r>
          </w:p>
        </w:tc>
      </w:tr>
    </w:tbl>
    <w:p>
      <w:pPr>
        <w:spacing w:after="0"/>
      </w:pPr>
    </w:p>
    <w:p>
      <w:pPr>
        <w:jc w:val="both"/>
      </w:pPr>
      <w:r>
        <w:t>GUI gọi CSVParser qua _CSVLoader, chuyển từng SimulationStep sang dict bằng asdict() rồi phát tín hiệu finished. Module csv_reader.py vẫn cung cấp read_messages() cho các nơi gọi khác; MainWindow không dùng module này để nạp file.</w:t>
      </w:r>
    </w:p>
    <w:p>
      <w:r>
        <w:br w:type="page"/>
      </w:r>
    </w:p>
    <w:p>
      <w:pPr>
        <w:pStyle w:val="Heading1"/>
      </w:pPr>
      <w:r>
        <w:t>3.3.4 Kiểm tra dữ liệu và hợp đồng kết quả</w:t>
      </w:r>
    </w:p>
    <w:p>
      <w:pPr>
        <w:jc w:val="both"/>
      </w:pPr>
      <w:r>
        <w:t>Parser dùng csv.DictReader(strict=True), encoding utf-8-sig và newline="". File UTF-8 có hoặc không BOM, thông điệp chứa dấu phẩy, dấu nháy và xuống dòng được chấp nhận khi tuân thủ cú pháp CSV. Các dòng trống được bỏ qua; file rỗng hoặc chỉ có header bị từ chối.</w:t>
      </w:r>
    </w:p>
    <w:p>
      <w:pPr>
        <w:spacing w:after="140"/>
      </w:pPr>
      <w:r>
        <w:rPr>
          <w:b/>
        </w:rPr>
        <w:t xml:space="preserve">1. Kiểm tra header. </w:t>
      </w:r>
      <w:r>
        <w:t>Yêu cầu đủ id, action, sender, receiver; cấm tên cột trùng và cột không hỗ trợ. Thứ tự các cột có thể thay đổi, nhưng tên cột phải đúng.</w:t>
      </w:r>
    </w:p>
    <w:p>
      <w:pPr>
        <w:spacing w:after="140"/>
      </w:pPr>
      <w:r>
        <w:rPr>
          <w:b/>
        </w:rPr>
        <w:t xml:space="preserve">2. Kiểm tra bản ghi. </w:t>
      </w:r>
      <w:r>
        <w:t>Số ô phải khớp header. Parser kiểm tra trường bắt buộc, số nguyên, ID dương/không trùng, action hợp lệ và quy tắc message của thao tác đọc.</w:t>
      </w:r>
    </w:p>
    <w:p>
      <w:pPr>
        <w:spacing w:after="140"/>
      </w:pPr>
      <w:r>
        <w:rPr>
          <w:b/>
        </w:rPr>
        <w:t xml:space="preserve">3. Chấp nhận toàn bộ file. </w:t>
      </w:r>
      <w:r>
        <w:t>Chỉ trả dữ liệu sau khi mọi dòng đều hợp lệ. Một dòng lỗi làm toàn bộ lần nạp thất bại; GUI nhận data rỗng và không cho chạy dữ liệu đọc dở. Lỗi bản ghi có thông tin dòng/cột; với message nhiều dòng, số dòng là dòng cuối của bản ghi.</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324"/>
        <w:gridCol w:w="2381"/>
        <w:gridCol w:w="4706"/>
      </w:tblGrid>
      <w:tr>
        <w:trPr>
          <w:cantSplit/>
          <w:tblHeader/>
        </w:trPr>
        <w:tc>
          <w:tcPr>
            <w:tcW w:type="dxa" w:w="2324"/>
            <w:vAlign w:val="center"/>
            <w:tcMar>
              <w:top w:w="85" w:type="dxa"/>
              <w:bottom w:w="85" w:type="dxa"/>
              <w:left w:w="95" w:type="dxa"/>
              <w:right w:w="95" w:type="dxa"/>
            </w:tcMar>
            <w:shd w:fill="DCE6EF"/>
          </w:tcPr>
          <w:p>
            <w:pPr>
              <w:spacing w:after="0" w:line="252" w:lineRule="auto"/>
              <w:jc w:val="left"/>
            </w:pPr>
            <w:r>
              <w:rPr>
                <w:b/>
                <w:sz w:val="21"/>
              </w:rPr>
              <w:t>Mã kết quả</w:t>
            </w:r>
          </w:p>
        </w:tc>
        <w:tc>
          <w:tcPr>
            <w:tcW w:type="dxa" w:w="2381"/>
            <w:vAlign w:val="center"/>
            <w:tcMar>
              <w:top w:w="85" w:type="dxa"/>
              <w:bottom w:w="85" w:type="dxa"/>
              <w:left w:w="95" w:type="dxa"/>
              <w:right w:w="95" w:type="dxa"/>
            </w:tcMar>
            <w:shd w:fill="DCE6EF"/>
          </w:tcPr>
          <w:p>
            <w:pPr>
              <w:spacing w:after="0" w:line="252" w:lineRule="auto"/>
              <w:jc w:val="left"/>
            </w:pPr>
            <w:r>
              <w:rPr>
                <w:b/>
                <w:sz w:val="21"/>
              </w:rPr>
              <w:t>Nguồn</w:t>
            </w:r>
          </w:p>
        </w:tc>
        <w:tc>
          <w:tcPr>
            <w:tcW w:type="dxa" w:w="4706"/>
            <w:vAlign w:val="center"/>
            <w:tcMar>
              <w:top w:w="85" w:type="dxa"/>
              <w:bottom w:w="85" w:type="dxa"/>
              <w:left w:w="95" w:type="dxa"/>
              <w:right w:w="95" w:type="dxa"/>
            </w:tcMar>
            <w:shd w:fill="DCE6EF"/>
          </w:tcPr>
          <w:p>
            <w:pPr>
              <w:spacing w:after="0" w:line="252" w:lineRule="auto"/>
              <w:jc w:val="left"/>
            </w:pPr>
            <w:r>
              <w:rPr>
                <w:b/>
                <w:sz w:val="21"/>
              </w:rPr>
              <w:t>Phản hồi trên GUI</w:t>
            </w:r>
          </w:p>
        </w:tc>
      </w:tr>
      <w:tr>
        <w:trPr>
          <w:cantSplit/>
        </w:trPr>
        <w:tc>
          <w:tcPr>
            <w:tcW w:type="dxa" w:w="2324"/>
            <w:vAlign w:val="center"/>
            <w:tcMar>
              <w:top w:w="85" w:type="dxa"/>
              <w:bottom w:w="85" w:type="dxa"/>
              <w:left w:w="95" w:type="dxa"/>
              <w:right w:w="95" w:type="dxa"/>
            </w:tcMar>
            <w:shd w:fill="FFFFFF"/>
          </w:tcPr>
          <w:p>
            <w:pPr>
              <w:spacing w:after="0" w:line="252" w:lineRule="auto"/>
              <w:jc w:val="left"/>
            </w:pPr>
            <w:r>
              <w:rPr>
                <w:b w:val="0"/>
                <w:sz w:val="21"/>
              </w:rPr>
              <w:t>OK</w:t>
            </w:r>
          </w:p>
        </w:tc>
        <w:tc>
          <w:tcPr>
            <w:tcW w:type="dxa" w:w="2381"/>
            <w:vAlign w:val="center"/>
            <w:tcMar>
              <w:top w:w="85" w:type="dxa"/>
              <w:bottom w:w="85" w:type="dxa"/>
              <w:left w:w="95" w:type="dxa"/>
              <w:right w:w="95" w:type="dxa"/>
            </w:tcMar>
            <w:shd w:fill="FFFFFF"/>
          </w:tcPr>
          <w:p>
            <w:pPr>
              <w:spacing w:after="0" w:line="252" w:lineRule="auto"/>
              <w:jc w:val="left"/>
            </w:pPr>
            <w:r>
              <w:rPr>
                <w:b w:val="0"/>
                <w:sz w:val="21"/>
              </w:rPr>
              <w:t>Đọc và xác thực thành công</w:t>
            </w:r>
          </w:p>
        </w:tc>
        <w:tc>
          <w:tcPr>
            <w:tcW w:type="dxa" w:w="4706"/>
            <w:vAlign w:val="center"/>
            <w:tcMar>
              <w:top w:w="85" w:type="dxa"/>
              <w:bottom w:w="85" w:type="dxa"/>
              <w:left w:w="95" w:type="dxa"/>
              <w:right w:w="95" w:type="dxa"/>
            </w:tcMar>
            <w:shd w:fill="FFFFFF"/>
          </w:tcPr>
          <w:p>
            <w:pPr>
              <w:spacing w:after="0" w:line="252" w:lineRule="auto"/>
              <w:jc w:val="left"/>
            </w:pPr>
            <w:r>
              <w:rPr>
                <w:b w:val="0"/>
                <w:sz w:val="21"/>
              </w:rPr>
              <w:t>Hiện CSV hợp lệ, số dòng và số tác nhân; bật Start.</w:t>
            </w:r>
          </w:p>
        </w:tc>
      </w:tr>
      <w:tr>
        <w:trPr>
          <w:cantSplit/>
        </w:trPr>
        <w:tc>
          <w:tcPr>
            <w:tcW w:type="dxa" w:w="2324"/>
            <w:vAlign w:val="center"/>
            <w:tcMar>
              <w:top w:w="85" w:type="dxa"/>
              <w:bottom w:w="85" w:type="dxa"/>
              <w:left w:w="95" w:type="dxa"/>
              <w:right w:w="95" w:type="dxa"/>
            </w:tcMar>
            <w:shd w:fill="F7F9FB"/>
          </w:tcPr>
          <w:p>
            <w:pPr>
              <w:spacing w:after="0" w:line="252" w:lineRule="auto"/>
              <w:jc w:val="left"/>
            </w:pPr>
            <w:r>
              <w:rPr>
                <w:b w:val="0"/>
                <w:sz w:val="21"/>
              </w:rPr>
              <w:t>INVALID_DATA</w:t>
            </w:r>
          </w:p>
        </w:tc>
        <w:tc>
          <w:tcPr>
            <w:tcW w:type="dxa" w:w="2381"/>
            <w:vAlign w:val="center"/>
            <w:tcMar>
              <w:top w:w="85" w:type="dxa"/>
              <w:bottom w:w="85" w:type="dxa"/>
              <w:left w:w="95" w:type="dxa"/>
              <w:right w:w="95" w:type="dxa"/>
            </w:tcMar>
            <w:shd w:fill="F7F9FB"/>
          </w:tcPr>
          <w:p>
            <w:pPr>
              <w:spacing w:after="0" w:line="252" w:lineRule="auto"/>
              <w:jc w:val="left"/>
            </w:pPr>
            <w:r>
              <w:rPr>
                <w:b w:val="0"/>
                <w:sz w:val="21"/>
              </w:rPr>
              <w:t>ValueError</w:t>
            </w:r>
          </w:p>
        </w:tc>
        <w:tc>
          <w:tcPr>
            <w:tcW w:type="dxa" w:w="4706"/>
            <w:vAlign w:val="center"/>
            <w:tcMar>
              <w:top w:w="85" w:type="dxa"/>
              <w:bottom w:w="85" w:type="dxa"/>
              <w:left w:w="95" w:type="dxa"/>
              <w:right w:w="95" w:type="dxa"/>
            </w:tcMar>
            <w:shd w:fill="F7F9FB"/>
          </w:tcPr>
          <w:p>
            <w:pPr>
              <w:spacing w:after="0" w:line="252" w:lineRule="auto"/>
              <w:jc w:val="left"/>
            </w:pPr>
            <w:r>
              <w:rPr>
                <w:b w:val="0"/>
                <w:sz w:val="21"/>
              </w:rPr>
              <w:t>Hiện lý do lỗi dữ liệu; giữ Start tắt.</w:t>
            </w:r>
          </w:p>
        </w:tc>
      </w:tr>
      <w:tr>
        <w:trPr>
          <w:cantSplit/>
        </w:trPr>
        <w:tc>
          <w:tcPr>
            <w:tcW w:type="dxa" w:w="2324"/>
            <w:vAlign w:val="center"/>
            <w:tcMar>
              <w:top w:w="85" w:type="dxa"/>
              <w:bottom w:w="85" w:type="dxa"/>
              <w:left w:w="95" w:type="dxa"/>
              <w:right w:w="95" w:type="dxa"/>
            </w:tcMar>
            <w:shd w:fill="FFFFFF"/>
          </w:tcPr>
          <w:p>
            <w:pPr>
              <w:spacing w:after="0" w:line="252" w:lineRule="auto"/>
              <w:jc w:val="left"/>
            </w:pPr>
            <w:r>
              <w:rPr>
                <w:b w:val="0"/>
                <w:sz w:val="21"/>
              </w:rPr>
              <w:t>INVALID_CSV</w:t>
            </w:r>
          </w:p>
        </w:tc>
        <w:tc>
          <w:tcPr>
            <w:tcW w:type="dxa" w:w="2381"/>
            <w:vAlign w:val="center"/>
            <w:tcMar>
              <w:top w:w="85" w:type="dxa"/>
              <w:bottom w:w="85" w:type="dxa"/>
              <w:left w:w="95" w:type="dxa"/>
              <w:right w:w="95" w:type="dxa"/>
            </w:tcMar>
            <w:shd w:fill="FFFFFF"/>
          </w:tcPr>
          <w:p>
            <w:pPr>
              <w:spacing w:after="0" w:line="252" w:lineRule="auto"/>
              <w:jc w:val="left"/>
            </w:pPr>
            <w:r>
              <w:rPr>
                <w:b w:val="0"/>
                <w:sz w:val="21"/>
              </w:rPr>
              <w:t>csv.Error</w:t>
            </w:r>
          </w:p>
        </w:tc>
        <w:tc>
          <w:tcPr>
            <w:tcW w:type="dxa" w:w="4706"/>
            <w:vAlign w:val="center"/>
            <w:tcMar>
              <w:top w:w="85" w:type="dxa"/>
              <w:bottom w:w="85" w:type="dxa"/>
              <w:left w:w="95" w:type="dxa"/>
              <w:right w:w="95" w:type="dxa"/>
            </w:tcMar>
            <w:shd w:fill="FFFFFF"/>
          </w:tcPr>
          <w:p>
            <w:pPr>
              <w:spacing w:after="0" w:line="252" w:lineRule="auto"/>
              <w:jc w:val="left"/>
            </w:pPr>
            <w:r>
              <w:rPr>
                <w:b w:val="0"/>
                <w:sz w:val="21"/>
              </w:rPr>
              <w:t>Hiện chi tiết cú pháp CSV; cho phép chọn và kiểm tra lại.</w:t>
            </w:r>
          </w:p>
        </w:tc>
      </w:tr>
      <w:tr>
        <w:trPr>
          <w:cantSplit/>
        </w:trPr>
        <w:tc>
          <w:tcPr>
            <w:tcW w:type="dxa" w:w="2324"/>
            <w:vAlign w:val="center"/>
            <w:tcMar>
              <w:top w:w="85" w:type="dxa"/>
              <w:bottom w:w="85" w:type="dxa"/>
              <w:left w:w="95" w:type="dxa"/>
              <w:right w:w="95" w:type="dxa"/>
            </w:tcMar>
            <w:shd w:fill="F7F9FB"/>
          </w:tcPr>
          <w:p>
            <w:pPr>
              <w:spacing w:after="0" w:line="252" w:lineRule="auto"/>
              <w:jc w:val="left"/>
            </w:pPr>
            <w:r>
              <w:rPr>
                <w:b w:val="0"/>
                <w:sz w:val="21"/>
              </w:rPr>
              <w:t>FILE_READ_ERROR</w:t>
            </w:r>
          </w:p>
        </w:tc>
        <w:tc>
          <w:tcPr>
            <w:tcW w:type="dxa" w:w="2381"/>
            <w:vAlign w:val="center"/>
            <w:tcMar>
              <w:top w:w="85" w:type="dxa"/>
              <w:bottom w:w="85" w:type="dxa"/>
              <w:left w:w="95" w:type="dxa"/>
              <w:right w:w="95" w:type="dxa"/>
            </w:tcMar>
            <w:shd w:fill="F7F9FB"/>
          </w:tcPr>
          <w:p>
            <w:pPr>
              <w:spacing w:after="0" w:line="252" w:lineRule="auto"/>
              <w:jc w:val="left"/>
            </w:pPr>
            <w:r>
              <w:rPr>
                <w:b w:val="0"/>
                <w:sz w:val="21"/>
              </w:rPr>
              <w:t>OSError / UnicodeError</w:t>
            </w:r>
          </w:p>
        </w:tc>
        <w:tc>
          <w:tcPr>
            <w:tcW w:type="dxa" w:w="4706"/>
            <w:vAlign w:val="center"/>
            <w:tcMar>
              <w:top w:w="85" w:type="dxa"/>
              <w:bottom w:w="85" w:type="dxa"/>
              <w:left w:w="95" w:type="dxa"/>
              <w:right w:w="95" w:type="dxa"/>
            </w:tcMar>
            <w:shd w:fill="F7F9FB"/>
          </w:tcPr>
          <w:p>
            <w:pPr>
              <w:spacing w:after="0" w:line="252" w:lineRule="auto"/>
              <w:jc w:val="left"/>
            </w:pPr>
            <w:r>
              <w:rPr>
                <w:b w:val="0"/>
                <w:sz w:val="21"/>
              </w:rPr>
              <w:t>Hiện lỗi đọc file hoặc encoding; cho phép chọn lại file.</w:t>
            </w:r>
          </w:p>
        </w:tc>
      </w:tr>
    </w:tbl>
    <w:p>
      <w:pPr>
        <w:spacing w:after="0"/>
      </w:pPr>
    </w:p>
    <w:p>
      <w:pPr>
        <w:jc w:val="both"/>
      </w:pPr>
      <w:r>
        <w:t>Kết quả worker gồm success, error_code, detail và data. Khi lỗi, success=False và data=[]. Khi thành công, error_code="OK" và data là danh sách bước mô phỏng.</w:t>
      </w:r>
    </w:p>
    <w:p>
      <w:pPr>
        <w:pStyle w:val="Heading2"/>
      </w:pPr>
      <w:r>
        <w:t>Ví dụ kịch bản hợp lệ</w:t>
      </w:r>
    </w:p>
    <w:p>
      <w:pPr>
        <w:spacing w:after="40"/>
      </w:pPr>
      <w:r>
        <w:rPr>
          <w:rFonts w:ascii="Courier New" w:hAnsi="Courier New"/>
          <w:sz w:val="20"/>
        </w:rPr>
        <w:t>id,action,sender,receiver,message,delay_ms,priority</w:t>
      </w:r>
    </w:p>
    <w:p>
      <w:pPr>
        <w:spacing w:after="40"/>
      </w:pPr>
      <w:r>
        <w:rPr>
          <w:rFonts w:ascii="Courier New" w:hAnsi="Courier New"/>
          <w:sz w:val="20"/>
        </w:rPr>
        <w:t>1,PRODUCE,P1,C1,"Xin chào, IPC",500,0</w:t>
      </w:r>
    </w:p>
    <w:p>
      <w:pPr>
        <w:spacing w:after="40"/>
      </w:pPr>
      <w:r>
        <w:rPr>
          <w:rFonts w:ascii="Courier New" w:hAnsi="Courier New"/>
          <w:sz w:val="20"/>
        </w:rPr>
        <w:t>2,CONSUME,C1,P1,,500,0</w:t>
      </w:r>
    </w:p>
    <w:p>
      <w:pPr>
        <w:jc w:val="both"/>
      </w:pPr>
      <w:r>
        <w:t>Trong giao diện hiện tại, nạp file cấu hình là nạp kịch bản thao tác CSV. sample_config.csv cũng dùng schema trên. Cơ chế IPC, dung lượng và chế độ ưu tiên được chọn trên GUI; chưa có luồng nạp file tham số hệ thống riêng.</w:t>
      </w:r>
    </w:p>
    <w:p>
      <w:pPr>
        <w:jc w:val="both"/>
      </w:pPr>
      <w:r>
        <w:t>Các tầng kiểm tra bổ sung được giữ tách biệt: controller giới hạn delay_ms đến 2.147.483.647 để tương thích QTimer; Guard của Shared Memory từ chối payload dài hơn 100 ký tự khi chạy. Hai kiểm tra này không phải kết quả xác thực của CSVParser.</w:t>
      </w:r>
    </w:p>
    <w:p>
      <w:r>
        <w:br w:type="page"/>
      </w:r>
    </w:p>
    <w:p>
      <w:pPr>
        <w:pStyle w:val="Heading1"/>
      </w:pPr>
      <w:r>
        <w:t>3.3.5 Quy trình tương tác người dùng</w:t>
      </w:r>
    </w:p>
    <w:p>
      <w:pPr>
        <w:keepNext/>
        <w:jc w:val="center"/>
      </w:pPr>
      <w:r>
        <w:drawing>
          <wp:inline xmlns:a="http://schemas.openxmlformats.org/drawingml/2006/main" xmlns:pic="http://schemas.openxmlformats.org/drawingml/2006/picture">
            <wp:extent cx="5903999" cy="1221800"/>
            <wp:docPr id="3" name="Picture 3" descr="Hình 3.3.3 Quy trình nạp kiểm tra và chạy kịch bản"/>
            <wp:cNvGraphicFramePr>
              <a:graphicFrameLocks noChangeAspect="1"/>
            </wp:cNvGraphicFramePr>
            <a:graphic>
              <a:graphicData uri="http://schemas.openxmlformats.org/drawingml/2006/picture">
                <pic:pic>
                  <pic:nvPicPr>
                    <pic:cNvPr id="0" name="interaction.png"/>
                    <pic:cNvPicPr/>
                  </pic:nvPicPr>
                  <pic:blipFill>
                    <a:blip r:embed="rId11"/>
                    <a:stretch>
                      <a:fillRect/>
                    </a:stretch>
                  </pic:blipFill>
                  <pic:spPr>
                    <a:xfrm>
                      <a:off x="0" y="0"/>
                      <a:ext cx="5903999" cy="1221800"/>
                    </a:xfrm>
                    <a:prstGeom prst="rect"/>
                  </pic:spPr>
                </pic:pic>
              </a:graphicData>
            </a:graphic>
          </wp:inline>
        </w:drawing>
      </w:r>
    </w:p>
    <w:p>
      <w:pPr>
        <w:pStyle w:val="Caption"/>
        <w:jc w:val="center"/>
      </w:pPr>
      <w:r>
        <w:t>Hình 3.3.3 Quy trình nạp kiểm tra và chạy kịch bản</w:t>
      </w:r>
    </w:p>
    <w:p>
      <w:pPr>
        <w:spacing w:after="140"/>
      </w:pPr>
      <w:r>
        <w:rPr>
          <w:b/>
        </w:rPr>
        <w:t xml:space="preserve">1. Chọn file. </w:t>
      </w:r>
      <w:r>
        <w:t>Người dùng nhấn Chọn file và chọn CSV. GUI cập nhật đường dẫn, tên và kích thước, xóa dữ liệu cũ và chuyển SELECTED. Hủy hộp thoại giữ nguyên lựa chọn hiện tại.</w:t>
      </w:r>
    </w:p>
    <w:p>
      <w:pPr>
        <w:spacing w:after="140"/>
      </w:pPr>
      <w:r>
        <w:rPr>
          <w:b/>
        </w:rPr>
        <w:t xml:space="preserve">2. Kiểm tra. </w:t>
      </w:r>
      <w:r>
        <w:t>Nhấn Kiểm tra để chuyển LOADING. _CSVLoader chạy nền; GUI khóa thao tác có thể thay đổi đầu vào. Nếu có lỗi, giao diện hiện mã lỗi và lý do để người dùng sửa hoặc chọn lại file.</w:t>
      </w:r>
    </w:p>
    <w:p>
      <w:pPr>
        <w:spacing w:after="140"/>
      </w:pPr>
      <w:r>
        <w:rPr>
          <w:b/>
        </w:rPr>
        <w:t xml:space="preserve">3. Cấu hình. </w:t>
      </w:r>
      <w:r>
        <w:t>Khi READY, chọn Shared Memory hoặc Message Queue và dung lượng buffer. Số Producer/Consumer được đếm từ các sender phân biệt trong nhóm thao tác tương ứng. Chế độ ưu tiên chỉ bật với Message Queue.</w:t>
      </w:r>
    </w:p>
    <w:p>
      <w:pPr>
        <w:spacing w:after="140"/>
      </w:pPr>
      <w:r>
        <w:rPr>
          <w:b/>
        </w:rPr>
        <w:t xml:space="preserve">4. Bắt đầu. </w:t>
      </w:r>
      <w:r>
        <w:t>Start xóa log và thống kê của lần chạy trước, tạo Core mới và lên lịch theo thứ tự CSV. Mỗi bước gọi Core với timeout=0.0. Thiết kế HDH-97 dùng worker và đặt delay_ms=0 trong bản sao gửi Core vì QTimer đã áp dụng độ trễ của kịch bản.</w:t>
      </w:r>
    </w:p>
    <w:p>
      <w:pPr>
        <w:spacing w:after="140"/>
      </w:pPr>
      <w:r>
        <w:rPr>
          <w:b/>
        </w:rPr>
        <w:t xml:space="preserve">5. Theo dõi kết quả. </w:t>
      </w:r>
      <w:r>
        <w:t>GUI phát lại frame, cập nhật ô nhớ, biến đồng bộ, mức sử dụng, tiến độ và log. Kết quả BLOCKED được ghi nhận rồi chuyển bước tiếp theo, không retry tự động. Ngoại lệ khi gọi Core sinh dòng ERROR và kết thúc phiên.</w:t>
      </w:r>
    </w:p>
    <w:p>
      <w:pPr>
        <w:spacing w:after="140"/>
      </w:pPr>
      <w:r>
        <w:rPr>
          <w:b/>
        </w:rPr>
        <w:t xml:space="preserve">6. Pause và tiếp tục. </w:t>
      </w:r>
      <w:r>
        <w:t>Pause dừng timer và giữ khung hình cùng thời gian chờ còn lại. Worker đã bắt đầu có thể hoàn tất ở nền; kết quả được giữ để phát lại khi tiếp tục. Nút Start đổi thành Tiếp tục trong trạng thái PAUSED.</w:t>
      </w:r>
    </w:p>
    <w:p>
      <w:pPr>
        <w:spacing w:after="140"/>
      </w:pPr>
      <w:r>
        <w:rPr>
          <w:b/>
        </w:rPr>
        <w:t xml:space="preserve">7. Reset hoặc chạy lại. </w:t>
      </w:r>
      <w:r>
        <w:t>Reset xóa log, thống kê, timer và trạng thái tạm nhưng giữ CSV đã kiểm tra. Mã thế hệ của controller loại bỏ kết quả về muộn của phiên cũ; không cưỡng bức ngắt thread. Khi hết kịch bản, GUI trở lại READY và giữ kết quả để xem hoặc xuất.</w:t>
      </w:r>
    </w:p>
    <w:p>
      <w:pPr>
        <w:spacing w:after="140"/>
      </w:pPr>
      <w:r>
        <w:rPr>
          <w:b/>
        </w:rPr>
        <w:t xml:space="preserve">8. Xuất nhật ký. </w:t>
      </w:r>
      <w:r>
        <w:t>Khi có ít nhất một dòng log, nút Xuất Trace CSV được bật. Người dùng chọn nơi lưu; lỗi ghi file được báo trên thanh trạng thái để có thể chọn đường dẫn khác và thử lại.</w:t>
      </w:r>
    </w:p>
    <w:p>
      <w:r>
        <w:br w:type="page"/>
      </w:r>
    </w:p>
    <w:p>
      <w:pPr>
        <w:pStyle w:val="Heading1"/>
      </w:pPr>
      <w:r>
        <w:t>3.3.6 Máy trạng thái và kiểm chứng thiết kế</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814"/>
        <w:gridCol w:w="2891"/>
        <w:gridCol w:w="4706"/>
      </w:tblGrid>
      <w:tr>
        <w:trPr>
          <w:cantSplit/>
          <w:tblHeader/>
        </w:trPr>
        <w:tc>
          <w:tcPr>
            <w:tcW w:type="dxa" w:w="1814"/>
            <w:vAlign w:val="center"/>
            <w:tcMar>
              <w:top w:w="85" w:type="dxa"/>
              <w:bottom w:w="85" w:type="dxa"/>
              <w:left w:w="95" w:type="dxa"/>
              <w:right w:w="95" w:type="dxa"/>
            </w:tcMar>
            <w:shd w:fill="DCE6EF"/>
          </w:tcPr>
          <w:p>
            <w:pPr>
              <w:spacing w:after="0" w:line="252" w:lineRule="auto"/>
              <w:jc w:val="left"/>
            </w:pPr>
            <w:r>
              <w:rPr>
                <w:b/>
                <w:sz w:val="21"/>
              </w:rPr>
              <w:t>Trạng thái</w:t>
            </w:r>
          </w:p>
        </w:tc>
        <w:tc>
          <w:tcPr>
            <w:tcW w:type="dxa" w:w="2891"/>
            <w:vAlign w:val="center"/>
            <w:tcMar>
              <w:top w:w="85" w:type="dxa"/>
              <w:bottom w:w="85" w:type="dxa"/>
              <w:left w:w="95" w:type="dxa"/>
              <w:right w:w="95" w:type="dxa"/>
            </w:tcMar>
            <w:shd w:fill="DCE6EF"/>
          </w:tcPr>
          <w:p>
            <w:pPr>
              <w:spacing w:after="0" w:line="252" w:lineRule="auto"/>
              <w:jc w:val="left"/>
            </w:pPr>
            <w:r>
              <w:rPr>
                <w:b/>
                <w:sz w:val="21"/>
              </w:rPr>
              <w:t>Điều kiện</w:t>
            </w:r>
          </w:p>
        </w:tc>
        <w:tc>
          <w:tcPr>
            <w:tcW w:type="dxa" w:w="4706"/>
            <w:vAlign w:val="center"/>
            <w:tcMar>
              <w:top w:w="85" w:type="dxa"/>
              <w:bottom w:w="85" w:type="dxa"/>
              <w:left w:w="95" w:type="dxa"/>
              <w:right w:w="95" w:type="dxa"/>
            </w:tcMar>
            <w:shd w:fill="DCE6EF"/>
          </w:tcPr>
          <w:p>
            <w:pPr>
              <w:spacing w:after="0" w:line="252" w:lineRule="auto"/>
              <w:jc w:val="left"/>
            </w:pPr>
            <w:r>
              <w:rPr>
                <w:b/>
                <w:sz w:val="21"/>
              </w:rPr>
              <w:t>Thao tác chính</w:t>
            </w:r>
          </w:p>
        </w:tc>
      </w:tr>
      <w:tr>
        <w:trPr>
          <w:cantSplit/>
        </w:trPr>
        <w:tc>
          <w:tcPr>
            <w:tcW w:type="dxa" w:w="1814"/>
            <w:vAlign w:val="center"/>
            <w:tcMar>
              <w:top w:w="85" w:type="dxa"/>
              <w:bottom w:w="85" w:type="dxa"/>
              <w:left w:w="95" w:type="dxa"/>
              <w:right w:w="95" w:type="dxa"/>
            </w:tcMar>
            <w:shd w:fill="FFFFFF"/>
          </w:tcPr>
          <w:p>
            <w:pPr>
              <w:spacing w:after="0" w:line="252" w:lineRule="auto"/>
              <w:jc w:val="left"/>
            </w:pPr>
            <w:r>
              <w:rPr>
                <w:b w:val="0"/>
                <w:sz w:val="21"/>
              </w:rPr>
              <w:t>EMPTY</w:t>
            </w:r>
          </w:p>
        </w:tc>
        <w:tc>
          <w:tcPr>
            <w:tcW w:type="dxa" w:w="2891"/>
            <w:vAlign w:val="center"/>
            <w:tcMar>
              <w:top w:w="85" w:type="dxa"/>
              <w:bottom w:w="85" w:type="dxa"/>
              <w:left w:w="95" w:type="dxa"/>
              <w:right w:w="95" w:type="dxa"/>
            </w:tcMar>
            <w:shd w:fill="FFFFFF"/>
          </w:tcPr>
          <w:p>
            <w:pPr>
              <w:spacing w:after="0" w:line="252" w:lineRule="auto"/>
              <w:jc w:val="left"/>
            </w:pPr>
            <w:r>
              <w:rPr>
                <w:b w:val="0"/>
                <w:sz w:val="21"/>
              </w:rPr>
              <w:t>Chưa chọn file</w:t>
            </w:r>
          </w:p>
        </w:tc>
        <w:tc>
          <w:tcPr>
            <w:tcW w:type="dxa" w:w="4706"/>
            <w:vAlign w:val="center"/>
            <w:tcMar>
              <w:top w:w="85" w:type="dxa"/>
              <w:bottom w:w="85" w:type="dxa"/>
              <w:left w:w="95" w:type="dxa"/>
              <w:right w:w="95" w:type="dxa"/>
            </w:tcMar>
            <w:shd w:fill="FFFFFF"/>
          </w:tcPr>
          <w:p>
            <w:pPr>
              <w:spacing w:after="0" w:line="252" w:lineRule="auto"/>
              <w:jc w:val="left"/>
            </w:pPr>
            <w:r>
              <w:rPr>
                <w:b w:val="0"/>
                <w:sz w:val="21"/>
              </w:rPr>
              <w:t>Chọn file, chỉnh tham số; Start/Pause/Reset tắt.</w:t>
            </w:r>
          </w:p>
        </w:tc>
      </w:tr>
      <w:tr>
        <w:trPr>
          <w:cantSplit/>
        </w:trPr>
        <w:tc>
          <w:tcPr>
            <w:tcW w:type="dxa" w:w="1814"/>
            <w:vAlign w:val="center"/>
            <w:tcMar>
              <w:top w:w="85" w:type="dxa"/>
              <w:bottom w:w="85" w:type="dxa"/>
              <w:left w:w="95" w:type="dxa"/>
              <w:right w:w="95" w:type="dxa"/>
            </w:tcMar>
            <w:shd w:fill="F7F9FB"/>
          </w:tcPr>
          <w:p>
            <w:pPr>
              <w:spacing w:after="0" w:line="252" w:lineRule="auto"/>
              <w:jc w:val="left"/>
            </w:pPr>
            <w:r>
              <w:rPr>
                <w:b w:val="0"/>
                <w:sz w:val="21"/>
              </w:rPr>
              <w:t>SELECTED</w:t>
            </w:r>
          </w:p>
        </w:tc>
        <w:tc>
          <w:tcPr>
            <w:tcW w:type="dxa" w:w="2891"/>
            <w:vAlign w:val="center"/>
            <w:tcMar>
              <w:top w:w="85" w:type="dxa"/>
              <w:bottom w:w="85" w:type="dxa"/>
              <w:left w:w="95" w:type="dxa"/>
              <w:right w:w="95" w:type="dxa"/>
            </w:tcMar>
            <w:shd w:fill="F7F9FB"/>
          </w:tcPr>
          <w:p>
            <w:pPr>
              <w:spacing w:after="0" w:line="252" w:lineRule="auto"/>
              <w:jc w:val="left"/>
            </w:pPr>
            <w:r>
              <w:rPr>
                <w:b w:val="0"/>
                <w:sz w:val="21"/>
              </w:rPr>
              <w:t>Đã chọn hoặc kiểm tra lỗi</w:t>
            </w:r>
          </w:p>
        </w:tc>
        <w:tc>
          <w:tcPr>
            <w:tcW w:type="dxa" w:w="4706"/>
            <w:vAlign w:val="center"/>
            <w:tcMar>
              <w:top w:w="85" w:type="dxa"/>
              <w:bottom w:w="85" w:type="dxa"/>
              <w:left w:w="95" w:type="dxa"/>
              <w:right w:w="95" w:type="dxa"/>
            </w:tcMar>
            <w:shd w:fill="F7F9FB"/>
          </w:tcPr>
          <w:p>
            <w:pPr>
              <w:spacing w:after="0" w:line="252" w:lineRule="auto"/>
              <w:jc w:val="left"/>
            </w:pPr>
            <w:r>
              <w:rPr>
                <w:b w:val="0"/>
                <w:sz w:val="21"/>
              </w:rPr>
              <w:t>Chọn file, Kiểm tra, chỉnh tham số; Start tắt.</w:t>
            </w:r>
          </w:p>
        </w:tc>
      </w:tr>
      <w:tr>
        <w:trPr>
          <w:cantSplit/>
        </w:trPr>
        <w:tc>
          <w:tcPr>
            <w:tcW w:type="dxa" w:w="1814"/>
            <w:vAlign w:val="center"/>
            <w:tcMar>
              <w:top w:w="85" w:type="dxa"/>
              <w:bottom w:w="85" w:type="dxa"/>
              <w:left w:w="95" w:type="dxa"/>
              <w:right w:w="95" w:type="dxa"/>
            </w:tcMar>
            <w:shd w:fill="FFFFFF"/>
          </w:tcPr>
          <w:p>
            <w:pPr>
              <w:spacing w:after="0" w:line="252" w:lineRule="auto"/>
              <w:jc w:val="left"/>
            </w:pPr>
            <w:r>
              <w:rPr>
                <w:b w:val="0"/>
                <w:sz w:val="21"/>
              </w:rPr>
              <w:t>LOADING</w:t>
            </w:r>
          </w:p>
        </w:tc>
        <w:tc>
          <w:tcPr>
            <w:tcW w:type="dxa" w:w="2891"/>
            <w:vAlign w:val="center"/>
            <w:tcMar>
              <w:top w:w="85" w:type="dxa"/>
              <w:bottom w:w="85" w:type="dxa"/>
              <w:left w:w="95" w:type="dxa"/>
              <w:right w:w="95" w:type="dxa"/>
            </w:tcMar>
            <w:shd w:fill="FFFFFF"/>
          </w:tcPr>
          <w:p>
            <w:pPr>
              <w:spacing w:after="0" w:line="252" w:lineRule="auto"/>
              <w:jc w:val="left"/>
            </w:pPr>
            <w:r>
              <w:rPr>
                <w:b w:val="0"/>
                <w:sz w:val="21"/>
              </w:rPr>
              <w:t>Đang kiểm tra CSV</w:t>
            </w:r>
          </w:p>
        </w:tc>
        <w:tc>
          <w:tcPr>
            <w:tcW w:type="dxa" w:w="4706"/>
            <w:vAlign w:val="center"/>
            <w:tcMar>
              <w:top w:w="85" w:type="dxa"/>
              <w:bottom w:w="85" w:type="dxa"/>
              <w:left w:w="95" w:type="dxa"/>
              <w:right w:w="95" w:type="dxa"/>
            </w:tcMar>
            <w:shd w:fill="FFFFFF"/>
          </w:tcPr>
          <w:p>
            <w:pPr>
              <w:spacing w:after="0" w:line="252" w:lineRule="auto"/>
              <w:jc w:val="left"/>
            </w:pPr>
            <w:r>
              <w:rPr>
                <w:b w:val="0"/>
                <w:sz w:val="21"/>
              </w:rPr>
              <w:t>Khóa chọn file, kiểm tra lại và điều khiển chạy.</w:t>
            </w:r>
          </w:p>
        </w:tc>
      </w:tr>
      <w:tr>
        <w:trPr>
          <w:cantSplit/>
        </w:trPr>
        <w:tc>
          <w:tcPr>
            <w:tcW w:type="dxa" w:w="1814"/>
            <w:vAlign w:val="center"/>
            <w:tcMar>
              <w:top w:w="85" w:type="dxa"/>
              <w:bottom w:w="85" w:type="dxa"/>
              <w:left w:w="95" w:type="dxa"/>
              <w:right w:w="95" w:type="dxa"/>
            </w:tcMar>
            <w:shd w:fill="F7F9FB"/>
          </w:tcPr>
          <w:p>
            <w:pPr>
              <w:spacing w:after="0" w:line="252" w:lineRule="auto"/>
              <w:jc w:val="left"/>
            </w:pPr>
            <w:r>
              <w:rPr>
                <w:b w:val="0"/>
                <w:sz w:val="21"/>
              </w:rPr>
              <w:t>READY</w:t>
            </w:r>
          </w:p>
        </w:tc>
        <w:tc>
          <w:tcPr>
            <w:tcW w:type="dxa" w:w="2891"/>
            <w:vAlign w:val="center"/>
            <w:tcMar>
              <w:top w:w="85" w:type="dxa"/>
              <w:bottom w:w="85" w:type="dxa"/>
              <w:left w:w="95" w:type="dxa"/>
              <w:right w:w="95" w:type="dxa"/>
            </w:tcMar>
            <w:shd w:fill="F7F9FB"/>
          </w:tcPr>
          <w:p>
            <w:pPr>
              <w:spacing w:after="0" w:line="252" w:lineRule="auto"/>
              <w:jc w:val="left"/>
            </w:pPr>
            <w:r>
              <w:rPr>
                <w:b w:val="0"/>
                <w:sz w:val="21"/>
              </w:rPr>
              <w:t>CSV hợp lệ hoặc phiên đã kết thúc</w:t>
            </w:r>
          </w:p>
        </w:tc>
        <w:tc>
          <w:tcPr>
            <w:tcW w:type="dxa" w:w="4706"/>
            <w:vAlign w:val="center"/>
            <w:tcMar>
              <w:top w:w="85" w:type="dxa"/>
              <w:bottom w:w="85" w:type="dxa"/>
              <w:left w:w="95" w:type="dxa"/>
              <w:right w:w="95" w:type="dxa"/>
            </w:tcMar>
            <w:shd w:fill="F7F9FB"/>
          </w:tcPr>
          <w:p>
            <w:pPr>
              <w:spacing w:after="0" w:line="252" w:lineRule="auto"/>
              <w:jc w:val="left"/>
            </w:pPr>
            <w:r>
              <w:rPr>
                <w:b w:val="0"/>
                <w:sz w:val="21"/>
              </w:rPr>
              <w:t>Chọn/kiểm tra file, cấu hình, Start, Reset.</w:t>
            </w:r>
          </w:p>
        </w:tc>
      </w:tr>
      <w:tr>
        <w:trPr>
          <w:cantSplit/>
        </w:trPr>
        <w:tc>
          <w:tcPr>
            <w:tcW w:type="dxa" w:w="1814"/>
            <w:vAlign w:val="center"/>
            <w:tcMar>
              <w:top w:w="85" w:type="dxa"/>
              <w:bottom w:w="85" w:type="dxa"/>
              <w:left w:w="95" w:type="dxa"/>
              <w:right w:w="95" w:type="dxa"/>
            </w:tcMar>
            <w:shd w:fill="FFFFFF"/>
          </w:tcPr>
          <w:p>
            <w:pPr>
              <w:spacing w:after="0" w:line="252" w:lineRule="auto"/>
              <w:jc w:val="left"/>
            </w:pPr>
            <w:r>
              <w:rPr>
                <w:b w:val="0"/>
                <w:sz w:val="21"/>
              </w:rPr>
              <w:t>RUNNING</w:t>
            </w:r>
          </w:p>
        </w:tc>
        <w:tc>
          <w:tcPr>
            <w:tcW w:type="dxa" w:w="2891"/>
            <w:vAlign w:val="center"/>
            <w:tcMar>
              <w:top w:w="85" w:type="dxa"/>
              <w:bottom w:w="85" w:type="dxa"/>
              <w:left w:w="95" w:type="dxa"/>
              <w:right w:w="95" w:type="dxa"/>
            </w:tcMar>
            <w:shd w:fill="FFFFFF"/>
          </w:tcPr>
          <w:p>
            <w:pPr>
              <w:spacing w:after="0" w:line="252" w:lineRule="auto"/>
              <w:jc w:val="left"/>
            </w:pPr>
            <w:r>
              <w:rPr>
                <w:b w:val="0"/>
                <w:sz w:val="21"/>
              </w:rPr>
              <w:t>Đang chạy kịch bản</w:t>
            </w:r>
          </w:p>
        </w:tc>
        <w:tc>
          <w:tcPr>
            <w:tcW w:type="dxa" w:w="4706"/>
            <w:vAlign w:val="center"/>
            <w:tcMar>
              <w:top w:w="85" w:type="dxa"/>
              <w:bottom w:w="85" w:type="dxa"/>
              <w:left w:w="95" w:type="dxa"/>
              <w:right w:w="95" w:type="dxa"/>
            </w:tcMar>
            <w:shd w:fill="FFFFFF"/>
          </w:tcPr>
          <w:p>
            <w:pPr>
              <w:spacing w:after="0" w:line="252" w:lineRule="auto"/>
              <w:jc w:val="left"/>
            </w:pPr>
            <w:r>
              <w:rPr>
                <w:b w:val="0"/>
                <w:sz w:val="21"/>
              </w:rPr>
              <w:t>Pause và Reset; khóa đầu vào/cấu hình.</w:t>
            </w:r>
          </w:p>
        </w:tc>
      </w:tr>
      <w:tr>
        <w:trPr>
          <w:cantSplit/>
        </w:trPr>
        <w:tc>
          <w:tcPr>
            <w:tcW w:type="dxa" w:w="1814"/>
            <w:vAlign w:val="center"/>
            <w:tcMar>
              <w:top w:w="85" w:type="dxa"/>
              <w:bottom w:w="85" w:type="dxa"/>
              <w:left w:w="95" w:type="dxa"/>
              <w:right w:w="95" w:type="dxa"/>
            </w:tcMar>
            <w:shd w:fill="F7F9FB"/>
          </w:tcPr>
          <w:p>
            <w:pPr>
              <w:spacing w:after="0" w:line="252" w:lineRule="auto"/>
              <w:jc w:val="left"/>
            </w:pPr>
            <w:r>
              <w:rPr>
                <w:b w:val="0"/>
                <w:sz w:val="21"/>
              </w:rPr>
              <w:t>PAUSED</w:t>
            </w:r>
          </w:p>
        </w:tc>
        <w:tc>
          <w:tcPr>
            <w:tcW w:type="dxa" w:w="2891"/>
            <w:vAlign w:val="center"/>
            <w:tcMar>
              <w:top w:w="85" w:type="dxa"/>
              <w:bottom w:w="85" w:type="dxa"/>
              <w:left w:w="95" w:type="dxa"/>
              <w:right w:w="95" w:type="dxa"/>
            </w:tcMar>
            <w:shd w:fill="F7F9FB"/>
          </w:tcPr>
          <w:p>
            <w:pPr>
              <w:spacing w:after="0" w:line="252" w:lineRule="auto"/>
              <w:jc w:val="left"/>
            </w:pPr>
            <w:r>
              <w:rPr>
                <w:b w:val="0"/>
                <w:sz w:val="21"/>
              </w:rPr>
              <w:t>Người dùng Pause</w:t>
            </w:r>
          </w:p>
        </w:tc>
        <w:tc>
          <w:tcPr>
            <w:tcW w:type="dxa" w:w="4706"/>
            <w:vAlign w:val="center"/>
            <w:tcMar>
              <w:top w:w="85" w:type="dxa"/>
              <w:bottom w:w="85" w:type="dxa"/>
              <w:left w:w="95" w:type="dxa"/>
              <w:right w:w="95" w:type="dxa"/>
            </w:tcMar>
            <w:shd w:fill="F7F9FB"/>
          </w:tcPr>
          <w:p>
            <w:pPr>
              <w:spacing w:after="0" w:line="252" w:lineRule="auto"/>
              <w:jc w:val="left"/>
            </w:pPr>
            <w:r>
              <w:rPr>
                <w:b w:val="0"/>
                <w:sz w:val="21"/>
              </w:rPr>
              <w:t>Tiếp tục hoặc Reset; giữ cấu hình của phiên.</w:t>
            </w:r>
          </w:p>
        </w:tc>
      </w:tr>
    </w:tbl>
    <w:p>
      <w:pPr>
        <w:spacing w:after="0"/>
      </w:pPr>
    </w:p>
    <w:p>
      <w:pPr>
        <w:pStyle w:val="Heading2"/>
      </w:pPr>
      <w:r>
        <w:t>Kịch bản kiểm chứng</w:t>
      </w:r>
    </w:p>
    <w:p>
      <w:pPr>
        <w:jc w:val="both"/>
      </w:pPr>
      <w:r>
        <w:t>Kịch bản test_slots_edges.csv với Shared Memory và dung lượng 2 cho phép đối chiếu đầy/rỗng và mảng vòng: bước 3 bị BLOCKED do đầy, bước 6 bị BLOCKED do rỗng, bước 7 ghi lại ô 0. Có thể Pause ở frame ghi để quan sát WRITING, sau đó tiếp tục và Reset để kiểm tra khôi phục giao diện.</w:t>
      </w:r>
    </w:p>
    <w:p>
      <w:pPr>
        <w:jc w:val="both"/>
      </w:pPr>
      <w:r>
        <w:t>Kiểm thử parser bao phủ BOM/Unicode, message nhiều dòng, thiếu/trùng/lạ cột, số ô không khớp, ID trùng và dòng lỗi. Kiểm thử GUI bao phủ nạp nền, Start chỉ bật khi hợp lệ, nạp lại sau lỗi và xuất CSV giữ nguyên nội dung. Các bổ sung của HDH-97 kiểm tra màu toàn dòng, tự cuộn, Core chậm không chặn UI, Pause/Reset khi worker chưa xong và hover sau khi đổi dung lượng.</w:t>
      </w:r>
    </w:p>
    <w:p>
      <w:pPr>
        <w:pStyle w:val="Heading2"/>
      </w:pPr>
      <w:r>
        <w:t>Giới hạn của mô hình</w:t>
      </w:r>
    </w:p>
    <w:p>
      <w:pPr>
        <w:jc w:val="both"/>
      </w:pPr>
      <w:r>
        <w:t>Bộ chạy thực hiện tuần tự theo CSV, sử dụng đối tượng và primitive đồng bộ của Python; không tạo tiến trình hệ điều hành độc lập. Biểu đồ phản ánh mức sử dụng buffer. Thông lượng GUI bao gồm lịch biểu và animation nên không thay thế benchmark Core. Nạp file tham số hệ thống riêng, nút Step và bộ chạy Pipe là các khả năng mở rộng.</w:t>
      </w:r>
    </w:p>
    <w:p>
      <w:pPr>
        <w:pStyle w:val="Heading2"/>
      </w:pPr>
      <w:r>
        <w:t>Mã nguồn và tài liệu đối chiếu</w:t>
      </w:r>
    </w:p>
    <w:p>
      <w:pPr>
        <w:spacing w:after="60"/>
      </w:pPr>
      <w:r>
        <w:rPr>
          <w:sz w:val="21"/>
        </w:rPr>
        <w:t>src/gui/main_window.py và src/gui/widgets.py: bố cục, trạng thái và hiển thị.</w:t>
      </w:r>
    </w:p>
    <w:p>
      <w:pPr>
        <w:spacing w:after="60"/>
      </w:pPr>
      <w:r>
        <w:rPr>
          <w:sz w:val="21"/>
        </w:rPr>
        <w:t>src/gui/simulation_controller.py: điều phối, worker, Pause/Resume/Reset.</w:t>
      </w:r>
    </w:p>
    <w:p>
      <w:pPr>
        <w:spacing w:after="60"/>
      </w:pPr>
      <w:r>
        <w:rPr>
          <w:sz w:val="21"/>
        </w:rPr>
        <w:t>src/utils/csv_parser.py: SimulationStep và các quy tắc xác thực.</w:t>
      </w:r>
    </w:p>
    <w:p>
      <w:pPr>
        <w:spacing w:after="60"/>
      </w:pPr>
      <w:r>
        <w:rPr>
          <w:sz w:val="21"/>
        </w:rPr>
        <w:t>tests/test_csv_parser.py, tests/test_main_window.py, tests/test_simulation_controller.py: kiểm thử hành vi.</w:t>
      </w:r>
    </w:p>
    <w:p>
      <w:pPr>
        <w:spacing w:after="60"/>
      </w:pPr>
      <w:r>
        <w:rPr>
          <w:sz w:val="21"/>
        </w:rPr>
        <w:t>docs/HDH-17_IPC_Wireframe_Detailed.drawio: wireframe chi tiết.</w:t>
      </w:r>
    </w:p>
    <w:p>
      <w:pPr>
        <w:spacing w:after="60"/>
      </w:pPr>
      <w:r>
        <w:rPr>
          <w:sz w:val="21"/>
        </w:rPr>
        <w:t>Mốc mã nguồn: develop f0f3776; thiết kế GUI bổ sung HDH-97 tại dcdd32d.</w:t>
      </w:r>
    </w:p>
    <w:sectPr w:rsidR="00FC693F" w:rsidRPr="0006063C" w:rsidSect="00034616">
      <w:footerReference w:type="default" r:id="rId12"/>
      <w:pgSz w:w="11906" w:h="16838"/>
      <w:pgMar w:top="1077" w:right="1134" w:bottom="1077" w:left="130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20"/>
    </w:pPr>
    <w:rPr>
      <w:rFonts w:ascii="Times New Roman" w:hAnsi="Times New Roman" w:eastAsia="Times New Roman"/>
      <w:color w:val="000000"/>
      <w:sz w:val="24"/>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imes New Roman" w:hAnsi="Times New Roman" w:eastAsia="Times New Roman"/>
      <w:b/>
      <w:bCs/>
      <w:color w:val="000000"/>
      <w:sz w:val="28"/>
      <w:szCs w:val="28"/>
      <w:u w:val="none"/>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imes New Roman" w:hAnsi="Times New Roman" w:eastAsia="Times New Roman"/>
      <w:b/>
      <w:bCs/>
      <w:color w:val="000000"/>
      <w:sz w:val="25"/>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b/>
      <w:bCs/>
      <w:color w:val="000000"/>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180"/>
      <w:contextualSpacing/>
    </w:pPr>
    <w:rPr>
      <w:rFonts w:ascii="Times New Roman" w:hAnsi="Times New Roman" w:eastAsia="Times New Roman"/>
      <w:b/>
      <w:color w:val="000000"/>
      <w:spacing w:val="5"/>
      <w:kern w:val="28"/>
      <w:sz w:val="36"/>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Times New Roman" w:hAnsi="Times New Roman" w:eastAsia="Times New Roman"/>
      <w:b/>
      <w:bCs/>
      <w:i/>
      <w:color w:val="000000"/>
      <w:sz w:val="21"/>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3.3 Thiết kế giao diện GUI và module CSV Parser</dc:title>
  <dc:subject>HDH-98 Báo cáo mô phỏng IPC</dc:subject>
  <dc:creator>Nhóm dự án Hệ điều hành</dc:creator>
  <cp:keywords>HDH-98, GUI, PyQt6, CSV Parser, IPC</cp:keywords>
  <dc:description>generated by python-docx</dc:description>
  <cp:lastModifiedBy/>
  <cp:revision>1</cp:revision>
  <dcterms:created xsi:type="dcterms:W3CDTF">2013-12-23T23:15:00Z</dcterms:created>
  <dcterms:modified xsi:type="dcterms:W3CDTF">2013-12-23T23:15:00Z</dcterms:modified>
  <cp:category/>
</cp:coreProperties>
</file>