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Road Map Day 1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Difference between HTTP1 vs HTTP2?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stands for hypertext transfer protocol &amp; it is used in client-server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HTTP, user sends the request to the server &amp; the server sends the response to the user.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HTTP/1 was known to have poor response time. With websites becoming more resource-intensive, the protocol was losing its efficiency. It progressively became essential to minimise latency and boost page load speeds.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core features of HTTP/2 provide greater levels of control that can be used to optimise the web application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(browser) has to send a request to the server using the method (GET/POST).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HTTP/2 developers introduced a binary framing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responds with the requested resource, for example – image, alongside the status of what it did to the client’s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layer partitions requests and responses in tiny data packets and encodes them.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request at the queue head cannot retrieve its required resources, it can block all requests behind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to this, multiple requests and responses become able to run parallelly with HTTP/2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95450" cy="195683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2240" l="0" r="478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9568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0200" cy="193778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23" l="5000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377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200" w:line="194.4" w:lineRule="auto"/>
        <w:ind w:left="720" w:hanging="360"/>
      </w:pPr>
      <w:r w:rsidDel="00000000" w:rsidR="00000000" w:rsidRPr="00000000">
        <w:rPr>
          <w:b w:val="1"/>
          <w:i w:val="1"/>
          <w:u w:val="single"/>
          <w:rtl w:val="0"/>
        </w:rPr>
        <w:t xml:space="preserve">Objects and its internal representation in Javascript:</w:t>
      </w:r>
    </w:p>
    <w:p w:rsidR="00000000" w:rsidDel="00000000" w:rsidP="00000000" w:rsidRDefault="00000000" w:rsidRPr="00000000" w14:paraId="0000001C">
      <w:pPr>
        <w:spacing w:before="200" w:line="194.4" w:lineRule="auto"/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JavaScript object is a collection of named values having state and behaviour (properties and method).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example: Person, car, pen, bike, Personal Computer , Washing Machine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Take the case of cars.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All cars have the same properties, but the property values differ from car to car. All cars have the same methods, but the methods are performed at different times.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Let’s have an example of my favourite merc car and list out its properties(Features):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Make: Mercedes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Model: C-Class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Colour: White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Fuel: Diesel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Weight: 850kg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Mileage: 8 Kmpl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rtl w:val="0"/>
        </w:rPr>
        <w:t xml:space="preserve">Rating: 4.5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Objects: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following code assigns a simple value (Mercedes) to a variable named car: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car = "Mercedes";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Objects are variables too. But objects can contain many values.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following code assigns many values (Mercedes, C-class, White and so on) to a variable named Car: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var car = {Make: “Mercedes”, Model: “C-Class”, Color: “White”, Fuel: Diesel, Weight: “850kg”, Mileage: “8 Kmpl”, Rating: 4.5};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Object Properties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name:value pairs (in JavaScript objects) are called properties.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var car = {Make: “Mercedes”, Model: “C-Class”, Color: “White”, Fuel: Diesel, Weight: “850kg”,Mileage: “8 Kmpl”, Rating: 4.5};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From the above snippet, let’s have a look what falls under property and property value: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/>
        <w:drawing>
          <wp:inline distB="114300" distT="114300" distL="114300" distR="114300">
            <wp:extent cx="3914775" cy="2551140"/>
            <wp:effectExtent b="0" l="0" r="0" t="0"/>
            <wp:docPr descr="No alt text provided for this image" id="1" name="image3.jpg"/>
            <a:graphic>
              <a:graphicData uri="http://schemas.openxmlformats.org/drawingml/2006/picture">
                <pic:pic>
                  <pic:nvPicPr>
                    <pic:cNvPr descr="No alt text provided for this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5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object properties can be different primitive values, other objects and functions.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Properties can usually be changed, added, and deleted, but some are read only.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syntax for adding a property to an object is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ObjectName.ObjectProperty = propertyValue;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Object Method: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 object method is an object property containing a function definition.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Let’s assume that to start the car there will be mechanical functionality.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ignition.on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and so similar is to stop/brake/headlights on &amp; off, etc.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Internal representation of JavaScript: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When you type a web address into your browser. For eg: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www.guvi.in/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browser goes to the DNS server, and finds the real address of the server that the website lives 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browser sends an HTTP request message to the server, asking it to send a copy of the website to the client.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This message, and all other data sent between the client and the server, is sent across your internet connection using TCP/IP.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the server approves the client's request, the server sends the client a "200 OK" message, which means "Of course you can look at that website! Here it is", and then starts sending the website's files to the browser as a series of small chunks called data packets.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browser assembles the small chunks into a complete web page and displays it to you.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Road Map Day 2 Task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194.4" w:lineRule="auto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1, Difference between JS Document and JS window objects:</w:t>
      </w:r>
    </w:p>
    <w:p w:rsidR="00000000" w:rsidDel="00000000" w:rsidP="00000000" w:rsidRDefault="00000000" w:rsidRPr="00000000" w14:paraId="00000055">
      <w:pPr>
        <w:spacing w:before="200" w:line="194.4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530"/>
        <w:tblGridChange w:id="0">
          <w:tblGrid>
            <w:gridCol w:w="4215"/>
            <w:gridCol w:w="45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 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Window Objects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represents the document loaded inside the window or browser.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represents the browser window in which you are seeing the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properties related to it are stored in the document object.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properties related to it are stored in the window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loaded after the loading window because the window contains a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loaded before the document because of the window container document.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root element of the document object model.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window is the global element for all objects, functions,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object of the window.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object of the browser.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not access windows objects properties inside the document.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access document object properties inside the window.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logically: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document:{ properties}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logically: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window:{</w:t>
              <w:br w:type="textWrapping"/>
              <w:t xml:space="preserve">        document:{properties}</w:t>
              <w:br w:type="textWrapping"/>
              <w:t xml:space="preserve">    }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 document.title will return the title of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 window.document.title will return the title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before="200" w:line="194.4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://www.guvi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