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52BE2" w14:textId="6BECCC7C" w:rsidR="006D17E3" w:rsidRPr="006D17E3" w:rsidRDefault="006D17E3">
      <w:pPr>
        <w:rPr>
          <w:rFonts w:ascii="Times New Roman" w:hAnsi="Times New Roman" w:cs="Times New Roman"/>
          <w:b/>
        </w:rPr>
      </w:pPr>
      <w:r w:rsidRPr="006D17E3">
        <w:rPr>
          <w:rFonts w:ascii="Times New Roman" w:hAnsi="Times New Roman" w:cs="Times New Roman"/>
          <w:b/>
        </w:rPr>
        <w:t>The project goal:</w:t>
      </w:r>
    </w:p>
    <w:p w14:paraId="766DA69B" w14:textId="0DB1BB98" w:rsidR="006D17E3" w:rsidRPr="006D17E3" w:rsidRDefault="006D17E3">
      <w:pPr>
        <w:rPr>
          <w:rFonts w:ascii="Times New Roman" w:hAnsi="Times New Roman" w:cs="Times New Roman"/>
        </w:rPr>
      </w:pPr>
      <w:r w:rsidRPr="006D17E3">
        <w:rPr>
          <w:rFonts w:ascii="Times New Roman" w:hAnsi="Times New Roman" w:cs="Times New Roman"/>
        </w:rPr>
        <w:tab/>
        <w:t>Get use to analyze the data given</w:t>
      </w:r>
      <w:r w:rsidR="007D4A2B">
        <w:rPr>
          <w:rFonts w:ascii="Times New Roman" w:hAnsi="Times New Roman" w:cs="Times New Roman"/>
        </w:rPr>
        <w:t xml:space="preserve"> as calculating the mean, the standard deviation and learning how to deal with deviant measurements appropriately as the data collected is too large in amount.</w:t>
      </w:r>
    </w:p>
    <w:p w14:paraId="0DB489B4" w14:textId="1DE160A9" w:rsidR="006D17E3" w:rsidRPr="006D17E3" w:rsidRDefault="006D17E3">
      <w:pPr>
        <w:rPr>
          <w:rFonts w:ascii="Times New Roman" w:hAnsi="Times New Roman" w:cs="Times New Roman"/>
          <w:b/>
        </w:rPr>
      </w:pPr>
      <w:r w:rsidRPr="006D17E3">
        <w:rPr>
          <w:rFonts w:ascii="Times New Roman" w:hAnsi="Times New Roman" w:cs="Times New Roman"/>
          <w:b/>
        </w:rPr>
        <w:t>Equipment used</w:t>
      </w:r>
      <w:r>
        <w:rPr>
          <w:rFonts w:ascii="Times New Roman" w:hAnsi="Times New Roman" w:cs="Times New Roman"/>
          <w:b/>
        </w:rPr>
        <w:t>:</w:t>
      </w:r>
    </w:p>
    <w:p w14:paraId="6B45C3A4" w14:textId="2746444A" w:rsidR="006D17E3" w:rsidRPr="006D17E3" w:rsidRDefault="006D17E3" w:rsidP="006D17E3">
      <w:pPr>
        <w:rPr>
          <w:rFonts w:ascii="Times New Roman" w:hAnsi="Times New Roman" w:cs="Times New Roman"/>
        </w:rPr>
      </w:pPr>
      <w:r w:rsidRPr="006D17E3">
        <w:rPr>
          <w:rFonts w:ascii="Times New Roman" w:hAnsi="Times New Roman" w:cs="Times New Roman"/>
        </w:rPr>
        <w:tab/>
        <w:t>Calipers or meter stick</w:t>
      </w:r>
    </w:p>
    <w:p w14:paraId="71505098" w14:textId="3130CC1C" w:rsidR="006D17E3" w:rsidRPr="006D17E3" w:rsidRDefault="006D17E3" w:rsidP="006D17E3">
      <w:pPr>
        <w:ind w:firstLine="720"/>
        <w:rPr>
          <w:rFonts w:ascii="Times New Roman" w:hAnsi="Times New Roman" w:cs="Times New Roman"/>
        </w:rPr>
      </w:pPr>
      <w:r w:rsidRPr="006D17E3">
        <w:rPr>
          <w:rFonts w:ascii="Times New Roman" w:hAnsi="Times New Roman" w:cs="Times New Roman"/>
        </w:rPr>
        <w:t>Student ID card</w:t>
      </w:r>
    </w:p>
    <w:p w14:paraId="31D126E6" w14:textId="1B65D911" w:rsidR="006D17E3" w:rsidRPr="006D17E3" w:rsidRDefault="006D17E3">
      <w:pPr>
        <w:rPr>
          <w:rFonts w:ascii="Times New Roman" w:hAnsi="Times New Roman" w:cs="Times New Roman"/>
          <w:b/>
        </w:rPr>
      </w:pPr>
      <w:r w:rsidRPr="006D17E3">
        <w:rPr>
          <w:rFonts w:ascii="Times New Roman" w:hAnsi="Times New Roman" w:cs="Times New Roman"/>
          <w:b/>
        </w:rPr>
        <w:t>Measurement step:</w:t>
      </w:r>
    </w:p>
    <w:p w14:paraId="62B2824F" w14:textId="78FF276B" w:rsidR="006D17E3" w:rsidRDefault="006D17E3">
      <w:pPr>
        <w:rPr>
          <w:rFonts w:ascii="Times New Roman" w:hAnsi="Times New Roman" w:cs="Times New Roman"/>
        </w:rPr>
      </w:pPr>
      <w:r w:rsidRPr="006D17E3">
        <w:rPr>
          <w:rFonts w:ascii="Times New Roman" w:hAnsi="Times New Roman" w:cs="Times New Roman"/>
        </w:rPr>
        <w:tab/>
      </w:r>
      <w:r>
        <w:rPr>
          <w:rFonts w:ascii="Times New Roman" w:hAnsi="Times New Roman" w:cs="Times New Roman"/>
        </w:rPr>
        <w:t>Use caliper to measure the length and width of the student ID card</w:t>
      </w:r>
    </w:p>
    <w:p w14:paraId="6F9826BC" w14:textId="631A4ECE" w:rsidR="006D17E3" w:rsidRDefault="006D17E3">
      <w:pPr>
        <w:rPr>
          <w:rFonts w:ascii="Times New Roman" w:hAnsi="Times New Roman" w:cs="Times New Roman"/>
        </w:rPr>
      </w:pPr>
      <w:r>
        <w:rPr>
          <w:rFonts w:ascii="Times New Roman" w:hAnsi="Times New Roman" w:cs="Times New Roman"/>
        </w:rPr>
        <w:tab/>
      </w:r>
      <w:r>
        <w:rPr>
          <w:rFonts w:ascii="Times New Roman" w:hAnsi="Times New Roman" w:cs="Times New Roman"/>
        </w:rPr>
        <w:tab/>
        <w:t>- Calibrate the caliper to 0</w:t>
      </w:r>
      <w:r w:rsidR="007D4A2B">
        <w:rPr>
          <w:rFonts w:ascii="Times New Roman" w:hAnsi="Times New Roman" w:cs="Times New Roman"/>
        </w:rPr>
        <w:t>0.00 mm</w:t>
      </w:r>
    </w:p>
    <w:p w14:paraId="5083F40B" w14:textId="77777777" w:rsidR="006D17E3" w:rsidRDefault="006D17E3">
      <w:pPr>
        <w:rPr>
          <w:rFonts w:ascii="Times New Roman" w:hAnsi="Times New Roman" w:cs="Times New Roman"/>
        </w:rPr>
      </w:pPr>
      <w:r>
        <w:rPr>
          <w:rFonts w:ascii="Times New Roman" w:hAnsi="Times New Roman" w:cs="Times New Roman"/>
        </w:rPr>
        <w:tab/>
      </w:r>
      <w:r>
        <w:rPr>
          <w:rFonts w:ascii="Times New Roman" w:hAnsi="Times New Roman" w:cs="Times New Roman"/>
        </w:rPr>
        <w:tab/>
        <w:t>- Measure ID card</w:t>
      </w:r>
    </w:p>
    <w:p w14:paraId="69E85738" w14:textId="50C55381" w:rsidR="007D4A2B" w:rsidRDefault="006D17E3">
      <w:pPr>
        <w:rPr>
          <w:rFonts w:ascii="Times New Roman" w:hAnsi="Times New Roman" w:cs="Times New Roman"/>
        </w:rPr>
      </w:pPr>
      <w:r>
        <w:rPr>
          <w:rFonts w:ascii="Times New Roman" w:hAnsi="Times New Roman" w:cs="Times New Roman"/>
        </w:rPr>
        <w:tab/>
      </w:r>
      <w:r>
        <w:rPr>
          <w:rFonts w:ascii="Times New Roman" w:hAnsi="Times New Roman" w:cs="Times New Roman"/>
        </w:rPr>
        <w:tab/>
        <w:t>- Record the measure</w:t>
      </w:r>
    </w:p>
    <w:p w14:paraId="271BB33F" w14:textId="1AF559CD" w:rsidR="006D17E3" w:rsidRPr="006D17E3" w:rsidRDefault="006D17E3">
      <w:pPr>
        <w:rPr>
          <w:rFonts w:ascii="Times New Roman" w:hAnsi="Times New Roman" w:cs="Times New Roman"/>
          <w:b/>
        </w:rPr>
      </w:pPr>
      <w:r w:rsidRPr="006D17E3">
        <w:rPr>
          <w:rFonts w:ascii="Times New Roman" w:hAnsi="Times New Roman" w:cs="Times New Roman"/>
          <w:b/>
        </w:rPr>
        <w:t>Result</w:t>
      </w:r>
      <w:r>
        <w:rPr>
          <w:rFonts w:ascii="Times New Roman" w:hAnsi="Times New Roman" w:cs="Times New Roman"/>
          <w:b/>
        </w:rPr>
        <w:t>:</w:t>
      </w:r>
    </w:p>
    <w:tbl>
      <w:tblPr>
        <w:tblStyle w:val="TableGrid"/>
        <w:tblW w:w="0" w:type="auto"/>
        <w:tblLook w:val="04A0" w:firstRow="1" w:lastRow="0" w:firstColumn="1" w:lastColumn="0" w:noHBand="0" w:noVBand="1"/>
      </w:tblPr>
      <w:tblGrid>
        <w:gridCol w:w="2337"/>
        <w:gridCol w:w="2337"/>
        <w:gridCol w:w="2338"/>
        <w:gridCol w:w="2338"/>
      </w:tblGrid>
      <w:tr w:rsidR="00EA7861" w:rsidRPr="006D17E3" w14:paraId="02B503B2" w14:textId="77777777" w:rsidTr="00EA7861">
        <w:tc>
          <w:tcPr>
            <w:tcW w:w="2337" w:type="dxa"/>
          </w:tcPr>
          <w:p w14:paraId="5D23EB1A" w14:textId="4D916319" w:rsidR="00EA7861" w:rsidRPr="006D17E3" w:rsidRDefault="00EA7861">
            <w:pPr>
              <w:rPr>
                <w:rFonts w:ascii="Times New Roman" w:hAnsi="Times New Roman" w:cs="Times New Roman"/>
              </w:rPr>
            </w:pPr>
            <w:r w:rsidRPr="006D17E3">
              <w:rPr>
                <w:rFonts w:ascii="Times New Roman" w:hAnsi="Times New Roman" w:cs="Times New Roman"/>
              </w:rPr>
              <w:t>Name</w:t>
            </w:r>
          </w:p>
        </w:tc>
        <w:tc>
          <w:tcPr>
            <w:tcW w:w="2337" w:type="dxa"/>
          </w:tcPr>
          <w:p w14:paraId="45FF391C" w14:textId="09C50B37" w:rsidR="00EA7861" w:rsidRPr="006D17E3" w:rsidRDefault="00EA7861">
            <w:pPr>
              <w:rPr>
                <w:rFonts w:ascii="Times New Roman" w:hAnsi="Times New Roman" w:cs="Times New Roman"/>
              </w:rPr>
            </w:pPr>
            <w:r w:rsidRPr="006D17E3">
              <w:rPr>
                <w:rFonts w:ascii="Times New Roman" w:hAnsi="Times New Roman" w:cs="Times New Roman"/>
              </w:rPr>
              <w:t>Length</w:t>
            </w:r>
            <w:r w:rsidR="00C36F56">
              <w:rPr>
                <w:rFonts w:ascii="Times New Roman" w:hAnsi="Times New Roman" w:cs="Times New Roman"/>
              </w:rPr>
              <w:t xml:space="preserve"> (mm)</w:t>
            </w:r>
          </w:p>
        </w:tc>
        <w:tc>
          <w:tcPr>
            <w:tcW w:w="2338" w:type="dxa"/>
          </w:tcPr>
          <w:p w14:paraId="6B3EB9E4" w14:textId="5D92ED31" w:rsidR="00EA7861" w:rsidRPr="006D17E3" w:rsidRDefault="00EA7861">
            <w:pPr>
              <w:rPr>
                <w:rFonts w:ascii="Times New Roman" w:hAnsi="Times New Roman" w:cs="Times New Roman"/>
              </w:rPr>
            </w:pPr>
            <w:r w:rsidRPr="006D17E3">
              <w:rPr>
                <w:rFonts w:ascii="Times New Roman" w:hAnsi="Times New Roman" w:cs="Times New Roman"/>
              </w:rPr>
              <w:t>Width</w:t>
            </w:r>
            <w:r w:rsidR="00C36F56">
              <w:rPr>
                <w:rFonts w:ascii="Times New Roman" w:hAnsi="Times New Roman" w:cs="Times New Roman"/>
              </w:rPr>
              <w:t xml:space="preserve"> (mm)</w:t>
            </w:r>
          </w:p>
        </w:tc>
        <w:tc>
          <w:tcPr>
            <w:tcW w:w="2338" w:type="dxa"/>
          </w:tcPr>
          <w:p w14:paraId="606E4E0C" w14:textId="2753B036" w:rsidR="00EA7861" w:rsidRPr="006D17E3" w:rsidRDefault="00EA7861">
            <w:pPr>
              <w:rPr>
                <w:rFonts w:ascii="Times New Roman" w:hAnsi="Times New Roman" w:cs="Times New Roman"/>
              </w:rPr>
            </w:pPr>
            <w:r w:rsidRPr="006D17E3">
              <w:rPr>
                <w:rFonts w:ascii="Times New Roman" w:hAnsi="Times New Roman" w:cs="Times New Roman"/>
              </w:rPr>
              <w:t>Area</w:t>
            </w:r>
            <w:r w:rsidR="00C36F56">
              <w:rPr>
                <w:rFonts w:ascii="Times New Roman" w:hAnsi="Times New Roman" w:cs="Times New Roman"/>
              </w:rPr>
              <w:t xml:space="preserve"> (mm</w:t>
            </w:r>
            <w:r w:rsidR="00C36F56">
              <w:rPr>
                <w:rFonts w:ascii="Times New Roman" w:hAnsi="Times New Roman" w:cs="Times New Roman"/>
                <w:vertAlign w:val="superscript"/>
              </w:rPr>
              <w:t>2</w:t>
            </w:r>
            <w:r w:rsidR="00C36F56">
              <w:rPr>
                <w:rFonts w:ascii="Times New Roman" w:hAnsi="Times New Roman" w:cs="Times New Roman"/>
              </w:rPr>
              <w:t>)</w:t>
            </w:r>
          </w:p>
        </w:tc>
      </w:tr>
      <w:tr w:rsidR="00EA7861" w:rsidRPr="006D17E3" w14:paraId="2C2C034C" w14:textId="77777777" w:rsidTr="00EA7861">
        <w:tc>
          <w:tcPr>
            <w:tcW w:w="2337" w:type="dxa"/>
          </w:tcPr>
          <w:p w14:paraId="755B7543" w14:textId="476054B8" w:rsidR="00EA7861" w:rsidRPr="006D17E3" w:rsidRDefault="00EA7861">
            <w:pPr>
              <w:rPr>
                <w:rFonts w:ascii="Times New Roman" w:hAnsi="Times New Roman" w:cs="Times New Roman"/>
              </w:rPr>
            </w:pPr>
            <w:r w:rsidRPr="006D17E3">
              <w:rPr>
                <w:rFonts w:ascii="Times New Roman" w:hAnsi="Times New Roman" w:cs="Times New Roman"/>
              </w:rPr>
              <w:t xml:space="preserve">Melissa Zhang </w:t>
            </w:r>
          </w:p>
        </w:tc>
        <w:tc>
          <w:tcPr>
            <w:tcW w:w="2337" w:type="dxa"/>
          </w:tcPr>
          <w:p w14:paraId="50AE94FC" w14:textId="033CB8CD" w:rsidR="00EA7861" w:rsidRPr="006D17E3" w:rsidRDefault="00EA7861">
            <w:pPr>
              <w:rPr>
                <w:rFonts w:ascii="Times New Roman" w:hAnsi="Times New Roman" w:cs="Times New Roman"/>
              </w:rPr>
            </w:pPr>
            <w:r w:rsidRPr="006D17E3">
              <w:rPr>
                <w:rFonts w:ascii="Times New Roman" w:hAnsi="Times New Roman" w:cs="Times New Roman"/>
              </w:rPr>
              <w:t>85.56</w:t>
            </w:r>
            <w:r w:rsidR="00C36F56">
              <w:rPr>
                <w:rFonts w:ascii="Times New Roman" w:hAnsi="Times New Roman" w:cs="Times New Roman"/>
              </w:rPr>
              <w:t xml:space="preserve"> ± 0.01</w:t>
            </w:r>
          </w:p>
        </w:tc>
        <w:tc>
          <w:tcPr>
            <w:tcW w:w="2338" w:type="dxa"/>
          </w:tcPr>
          <w:p w14:paraId="54966BE0" w14:textId="79F153F8" w:rsidR="00EA7861" w:rsidRPr="006D17E3" w:rsidRDefault="00EA7861">
            <w:pPr>
              <w:rPr>
                <w:rFonts w:ascii="Times New Roman" w:hAnsi="Times New Roman" w:cs="Times New Roman"/>
              </w:rPr>
            </w:pPr>
            <w:r w:rsidRPr="006D17E3">
              <w:rPr>
                <w:rFonts w:ascii="Times New Roman" w:hAnsi="Times New Roman" w:cs="Times New Roman"/>
              </w:rPr>
              <w:t>53.90</w:t>
            </w:r>
            <w:r w:rsidR="00C36F56">
              <w:rPr>
                <w:rFonts w:ascii="Times New Roman" w:hAnsi="Times New Roman" w:cs="Times New Roman"/>
              </w:rPr>
              <w:t xml:space="preserve"> ± 0.01</w:t>
            </w:r>
          </w:p>
        </w:tc>
        <w:tc>
          <w:tcPr>
            <w:tcW w:w="2338" w:type="dxa"/>
          </w:tcPr>
          <w:p w14:paraId="29B55288" w14:textId="7ECF249A" w:rsidR="00EA7861" w:rsidRPr="006D17E3" w:rsidRDefault="00EA7861">
            <w:pPr>
              <w:rPr>
                <w:rFonts w:ascii="Times New Roman" w:hAnsi="Times New Roman" w:cs="Times New Roman"/>
              </w:rPr>
            </w:pPr>
            <w:r w:rsidRPr="006D17E3">
              <w:rPr>
                <w:rFonts w:ascii="Times New Roman" w:hAnsi="Times New Roman" w:cs="Times New Roman"/>
              </w:rPr>
              <w:t>4612</w:t>
            </w:r>
            <w:r w:rsidR="00C36F56">
              <w:rPr>
                <w:rFonts w:ascii="Times New Roman" w:hAnsi="Times New Roman" w:cs="Times New Roman"/>
              </w:rPr>
              <w:t xml:space="preserve"> ± 1.0</w:t>
            </w:r>
          </w:p>
        </w:tc>
      </w:tr>
      <w:tr w:rsidR="00EA7861" w:rsidRPr="006D17E3" w14:paraId="4B6C0881" w14:textId="77777777" w:rsidTr="00EA7861">
        <w:tc>
          <w:tcPr>
            <w:tcW w:w="2337" w:type="dxa"/>
          </w:tcPr>
          <w:p w14:paraId="2F8756EC" w14:textId="71FCD1F1" w:rsidR="00EA7861" w:rsidRPr="006D17E3" w:rsidRDefault="00EA7861">
            <w:pPr>
              <w:rPr>
                <w:rFonts w:ascii="Times New Roman" w:hAnsi="Times New Roman" w:cs="Times New Roman"/>
              </w:rPr>
            </w:pPr>
            <w:r w:rsidRPr="006D17E3">
              <w:rPr>
                <w:rFonts w:ascii="Times New Roman" w:hAnsi="Times New Roman" w:cs="Times New Roman"/>
              </w:rPr>
              <w:t>Ryan Oakes</w:t>
            </w:r>
          </w:p>
        </w:tc>
        <w:tc>
          <w:tcPr>
            <w:tcW w:w="2337" w:type="dxa"/>
          </w:tcPr>
          <w:p w14:paraId="761E6D2E" w14:textId="024962FC" w:rsidR="00EA7861" w:rsidRPr="006D17E3" w:rsidRDefault="00EA7861">
            <w:pPr>
              <w:rPr>
                <w:rFonts w:ascii="Times New Roman" w:hAnsi="Times New Roman" w:cs="Times New Roman"/>
              </w:rPr>
            </w:pPr>
            <w:r w:rsidRPr="006D17E3">
              <w:rPr>
                <w:rFonts w:ascii="Times New Roman" w:hAnsi="Times New Roman" w:cs="Times New Roman"/>
              </w:rPr>
              <w:t>85.16</w:t>
            </w:r>
            <w:r w:rsidR="00C36F56">
              <w:rPr>
                <w:rFonts w:ascii="Times New Roman" w:hAnsi="Times New Roman" w:cs="Times New Roman"/>
              </w:rPr>
              <w:t xml:space="preserve"> ± 0.01</w:t>
            </w:r>
          </w:p>
        </w:tc>
        <w:tc>
          <w:tcPr>
            <w:tcW w:w="2338" w:type="dxa"/>
          </w:tcPr>
          <w:p w14:paraId="084F6890" w14:textId="14D63D10" w:rsidR="00EA7861" w:rsidRPr="006D17E3" w:rsidRDefault="00EA7861">
            <w:pPr>
              <w:rPr>
                <w:rFonts w:ascii="Times New Roman" w:hAnsi="Times New Roman" w:cs="Times New Roman"/>
              </w:rPr>
            </w:pPr>
            <w:r w:rsidRPr="006D17E3">
              <w:rPr>
                <w:rFonts w:ascii="Times New Roman" w:hAnsi="Times New Roman" w:cs="Times New Roman"/>
              </w:rPr>
              <w:t>53.91</w:t>
            </w:r>
            <w:r w:rsidR="00C36F56">
              <w:rPr>
                <w:rFonts w:ascii="Times New Roman" w:hAnsi="Times New Roman" w:cs="Times New Roman"/>
              </w:rPr>
              <w:t xml:space="preserve"> ± 0.01</w:t>
            </w:r>
          </w:p>
        </w:tc>
        <w:tc>
          <w:tcPr>
            <w:tcW w:w="2338" w:type="dxa"/>
          </w:tcPr>
          <w:p w14:paraId="696B10AF" w14:textId="55867CBC" w:rsidR="00EA7861" w:rsidRPr="006D17E3" w:rsidRDefault="00EA7861">
            <w:pPr>
              <w:rPr>
                <w:rFonts w:ascii="Times New Roman" w:hAnsi="Times New Roman" w:cs="Times New Roman"/>
              </w:rPr>
            </w:pPr>
            <w:r w:rsidRPr="006D17E3">
              <w:rPr>
                <w:rFonts w:ascii="Times New Roman" w:hAnsi="Times New Roman" w:cs="Times New Roman"/>
              </w:rPr>
              <w:t>4591</w:t>
            </w:r>
            <w:r w:rsidR="00C36F56">
              <w:rPr>
                <w:rFonts w:ascii="Times New Roman" w:hAnsi="Times New Roman" w:cs="Times New Roman"/>
              </w:rPr>
              <w:t xml:space="preserve"> ± 1.0</w:t>
            </w:r>
          </w:p>
        </w:tc>
      </w:tr>
      <w:tr w:rsidR="00EA7861" w:rsidRPr="006D17E3" w14:paraId="6506B4D3" w14:textId="77777777" w:rsidTr="00EA7861">
        <w:tc>
          <w:tcPr>
            <w:tcW w:w="2337" w:type="dxa"/>
          </w:tcPr>
          <w:p w14:paraId="0A8F0B2B" w14:textId="228236B0" w:rsidR="00EA7861" w:rsidRPr="006D17E3" w:rsidRDefault="00EA7861">
            <w:pPr>
              <w:rPr>
                <w:rFonts w:ascii="Times New Roman" w:hAnsi="Times New Roman" w:cs="Times New Roman"/>
              </w:rPr>
            </w:pPr>
            <w:r w:rsidRPr="006D17E3">
              <w:rPr>
                <w:rFonts w:ascii="Times New Roman" w:hAnsi="Times New Roman" w:cs="Times New Roman"/>
              </w:rPr>
              <w:t xml:space="preserve">Tanner </w:t>
            </w:r>
            <w:proofErr w:type="spellStart"/>
            <w:r w:rsidRPr="006D17E3">
              <w:rPr>
                <w:rFonts w:ascii="Times New Roman" w:hAnsi="Times New Roman" w:cs="Times New Roman"/>
              </w:rPr>
              <w:t>Thorton</w:t>
            </w:r>
            <w:proofErr w:type="spellEnd"/>
          </w:p>
        </w:tc>
        <w:tc>
          <w:tcPr>
            <w:tcW w:w="2337" w:type="dxa"/>
          </w:tcPr>
          <w:p w14:paraId="2CAC1CFB" w14:textId="54670748" w:rsidR="00EA7861" w:rsidRPr="006D17E3" w:rsidRDefault="00EA7861">
            <w:pPr>
              <w:rPr>
                <w:rFonts w:ascii="Times New Roman" w:hAnsi="Times New Roman" w:cs="Times New Roman"/>
              </w:rPr>
            </w:pPr>
            <w:r w:rsidRPr="006D17E3">
              <w:rPr>
                <w:rFonts w:ascii="Times New Roman" w:hAnsi="Times New Roman" w:cs="Times New Roman"/>
              </w:rPr>
              <w:t>85.20</w:t>
            </w:r>
            <w:r w:rsidR="00C36F56">
              <w:rPr>
                <w:rFonts w:ascii="Times New Roman" w:hAnsi="Times New Roman" w:cs="Times New Roman"/>
              </w:rPr>
              <w:t xml:space="preserve"> ± 0.01</w:t>
            </w:r>
          </w:p>
        </w:tc>
        <w:tc>
          <w:tcPr>
            <w:tcW w:w="2338" w:type="dxa"/>
          </w:tcPr>
          <w:p w14:paraId="61E0910A" w14:textId="2820FEA8" w:rsidR="00EA7861" w:rsidRPr="006D17E3" w:rsidRDefault="00EA7861">
            <w:pPr>
              <w:rPr>
                <w:rFonts w:ascii="Times New Roman" w:hAnsi="Times New Roman" w:cs="Times New Roman"/>
              </w:rPr>
            </w:pPr>
            <w:r w:rsidRPr="006D17E3">
              <w:rPr>
                <w:rFonts w:ascii="Times New Roman" w:hAnsi="Times New Roman" w:cs="Times New Roman"/>
              </w:rPr>
              <w:t>53.90</w:t>
            </w:r>
            <w:r w:rsidR="00C36F56">
              <w:rPr>
                <w:rFonts w:ascii="Times New Roman" w:hAnsi="Times New Roman" w:cs="Times New Roman"/>
              </w:rPr>
              <w:t xml:space="preserve"> ± 0.01</w:t>
            </w:r>
          </w:p>
        </w:tc>
        <w:tc>
          <w:tcPr>
            <w:tcW w:w="2338" w:type="dxa"/>
          </w:tcPr>
          <w:p w14:paraId="7F290DE3" w14:textId="7ECF8FE6" w:rsidR="00EA7861" w:rsidRPr="006D17E3" w:rsidRDefault="00EA7861">
            <w:pPr>
              <w:rPr>
                <w:rFonts w:ascii="Times New Roman" w:hAnsi="Times New Roman" w:cs="Times New Roman"/>
              </w:rPr>
            </w:pPr>
            <w:r w:rsidRPr="006D17E3">
              <w:rPr>
                <w:rFonts w:ascii="Times New Roman" w:hAnsi="Times New Roman" w:cs="Times New Roman"/>
              </w:rPr>
              <w:t>4592</w:t>
            </w:r>
            <w:r w:rsidR="00C36F56">
              <w:rPr>
                <w:rFonts w:ascii="Times New Roman" w:hAnsi="Times New Roman" w:cs="Times New Roman"/>
              </w:rPr>
              <w:t xml:space="preserve"> ± 1.0</w:t>
            </w:r>
          </w:p>
        </w:tc>
      </w:tr>
      <w:tr w:rsidR="00EA7861" w:rsidRPr="006D17E3" w14:paraId="549B20B9" w14:textId="77777777" w:rsidTr="00EA7861">
        <w:tc>
          <w:tcPr>
            <w:tcW w:w="2337" w:type="dxa"/>
          </w:tcPr>
          <w:p w14:paraId="4D53EA21" w14:textId="7E9E1694" w:rsidR="00EA7861" w:rsidRPr="006D17E3" w:rsidRDefault="00EA7861">
            <w:pPr>
              <w:rPr>
                <w:rFonts w:ascii="Times New Roman" w:hAnsi="Times New Roman" w:cs="Times New Roman"/>
              </w:rPr>
            </w:pPr>
            <w:r w:rsidRPr="006D17E3">
              <w:rPr>
                <w:rFonts w:ascii="Times New Roman" w:hAnsi="Times New Roman" w:cs="Times New Roman"/>
              </w:rPr>
              <w:t>Anh Hoang</w:t>
            </w:r>
          </w:p>
        </w:tc>
        <w:tc>
          <w:tcPr>
            <w:tcW w:w="2337" w:type="dxa"/>
          </w:tcPr>
          <w:p w14:paraId="2749C7E9" w14:textId="0F8F35AB" w:rsidR="00EA7861" w:rsidRPr="006D17E3" w:rsidRDefault="00EA7861">
            <w:pPr>
              <w:rPr>
                <w:rFonts w:ascii="Times New Roman" w:hAnsi="Times New Roman" w:cs="Times New Roman"/>
              </w:rPr>
            </w:pPr>
            <w:r w:rsidRPr="006D17E3">
              <w:rPr>
                <w:rFonts w:ascii="Times New Roman" w:hAnsi="Times New Roman" w:cs="Times New Roman"/>
              </w:rPr>
              <w:t>85.52</w:t>
            </w:r>
            <w:r w:rsidR="00C36F56">
              <w:rPr>
                <w:rFonts w:ascii="Times New Roman" w:hAnsi="Times New Roman" w:cs="Times New Roman"/>
              </w:rPr>
              <w:t xml:space="preserve"> ± 0.01</w:t>
            </w:r>
          </w:p>
        </w:tc>
        <w:tc>
          <w:tcPr>
            <w:tcW w:w="2338" w:type="dxa"/>
          </w:tcPr>
          <w:p w14:paraId="5486F9E7" w14:textId="040AA9CE" w:rsidR="00EA7861" w:rsidRPr="006D17E3" w:rsidRDefault="00EA7861">
            <w:pPr>
              <w:rPr>
                <w:rFonts w:ascii="Times New Roman" w:hAnsi="Times New Roman" w:cs="Times New Roman"/>
              </w:rPr>
            </w:pPr>
            <w:r w:rsidRPr="006D17E3">
              <w:rPr>
                <w:rFonts w:ascii="Times New Roman" w:hAnsi="Times New Roman" w:cs="Times New Roman"/>
              </w:rPr>
              <w:t>53.88</w:t>
            </w:r>
            <w:r w:rsidR="00C36F56">
              <w:rPr>
                <w:rFonts w:ascii="Times New Roman" w:hAnsi="Times New Roman" w:cs="Times New Roman"/>
              </w:rPr>
              <w:t xml:space="preserve"> ± 0.01</w:t>
            </w:r>
          </w:p>
        </w:tc>
        <w:tc>
          <w:tcPr>
            <w:tcW w:w="2338" w:type="dxa"/>
          </w:tcPr>
          <w:p w14:paraId="592DFEF7" w14:textId="528804D2" w:rsidR="00EA7861" w:rsidRPr="006D17E3" w:rsidRDefault="00EA7861">
            <w:pPr>
              <w:rPr>
                <w:rFonts w:ascii="Times New Roman" w:hAnsi="Times New Roman" w:cs="Times New Roman"/>
              </w:rPr>
            </w:pPr>
            <w:r w:rsidRPr="006D17E3">
              <w:rPr>
                <w:rFonts w:ascii="Times New Roman" w:hAnsi="Times New Roman" w:cs="Times New Roman"/>
              </w:rPr>
              <w:t>4608</w:t>
            </w:r>
            <w:r w:rsidR="00C36F56">
              <w:rPr>
                <w:rFonts w:ascii="Times New Roman" w:hAnsi="Times New Roman" w:cs="Times New Roman"/>
              </w:rPr>
              <w:t xml:space="preserve"> ± 1.0</w:t>
            </w:r>
          </w:p>
        </w:tc>
      </w:tr>
      <w:tr w:rsidR="00EA7861" w:rsidRPr="006D17E3" w14:paraId="1F292CBA" w14:textId="77777777" w:rsidTr="00EA7861">
        <w:tc>
          <w:tcPr>
            <w:tcW w:w="2337" w:type="dxa"/>
          </w:tcPr>
          <w:p w14:paraId="5E432EA0" w14:textId="094BC973" w:rsidR="00EA7861" w:rsidRPr="006D17E3" w:rsidRDefault="00EA7861">
            <w:pPr>
              <w:rPr>
                <w:rFonts w:ascii="Times New Roman" w:hAnsi="Times New Roman" w:cs="Times New Roman"/>
              </w:rPr>
            </w:pPr>
            <w:r w:rsidRPr="006D17E3">
              <w:rPr>
                <w:rFonts w:ascii="Times New Roman" w:hAnsi="Times New Roman" w:cs="Times New Roman"/>
              </w:rPr>
              <w:t>Mean</w:t>
            </w:r>
          </w:p>
        </w:tc>
        <w:tc>
          <w:tcPr>
            <w:tcW w:w="2337" w:type="dxa"/>
          </w:tcPr>
          <w:p w14:paraId="52608CA9" w14:textId="5D7A9F8B" w:rsidR="00EA7861" w:rsidRPr="006D17E3" w:rsidRDefault="00585520">
            <w:pPr>
              <w:rPr>
                <w:rFonts w:ascii="Times New Roman" w:hAnsi="Times New Roman" w:cs="Times New Roman"/>
                <w:color w:val="000000"/>
              </w:rPr>
            </w:pPr>
            <w:r w:rsidRPr="006D17E3">
              <w:rPr>
                <w:rFonts w:ascii="Times New Roman" w:hAnsi="Times New Roman" w:cs="Times New Roman"/>
                <w:color w:val="000000"/>
              </w:rPr>
              <w:t>85.36</w:t>
            </w:r>
          </w:p>
        </w:tc>
        <w:tc>
          <w:tcPr>
            <w:tcW w:w="2338" w:type="dxa"/>
          </w:tcPr>
          <w:p w14:paraId="5D0115BF" w14:textId="7D1FBFB5" w:rsidR="00EA7861" w:rsidRPr="006D17E3" w:rsidRDefault="00585520">
            <w:pPr>
              <w:rPr>
                <w:rFonts w:ascii="Times New Roman" w:hAnsi="Times New Roman" w:cs="Times New Roman"/>
                <w:color w:val="000000"/>
              </w:rPr>
            </w:pPr>
            <w:r w:rsidRPr="006D17E3">
              <w:rPr>
                <w:rFonts w:ascii="Times New Roman" w:hAnsi="Times New Roman" w:cs="Times New Roman"/>
                <w:color w:val="000000"/>
              </w:rPr>
              <w:t>53.</w:t>
            </w:r>
            <w:r w:rsidR="007B5C97">
              <w:rPr>
                <w:rFonts w:ascii="Times New Roman" w:hAnsi="Times New Roman" w:cs="Times New Roman"/>
                <w:color w:val="000000"/>
              </w:rPr>
              <w:t>90</w:t>
            </w:r>
          </w:p>
        </w:tc>
        <w:tc>
          <w:tcPr>
            <w:tcW w:w="2338" w:type="dxa"/>
          </w:tcPr>
          <w:p w14:paraId="0DAC1EE0" w14:textId="54112E5C" w:rsidR="00EA7861" w:rsidRPr="006D17E3" w:rsidRDefault="00C81406">
            <w:pPr>
              <w:rPr>
                <w:rFonts w:ascii="Times New Roman" w:hAnsi="Times New Roman" w:cs="Times New Roman"/>
                <w:color w:val="000000"/>
              </w:rPr>
            </w:pPr>
            <w:r w:rsidRPr="006D17E3">
              <w:rPr>
                <w:rFonts w:ascii="Times New Roman" w:hAnsi="Times New Roman" w:cs="Times New Roman"/>
                <w:color w:val="000000"/>
              </w:rPr>
              <w:t>4600</w:t>
            </w:r>
          </w:p>
        </w:tc>
      </w:tr>
      <w:tr w:rsidR="00EA7861" w:rsidRPr="006D17E3" w14:paraId="7E19417C" w14:textId="77777777" w:rsidTr="00EA7861">
        <w:tc>
          <w:tcPr>
            <w:tcW w:w="2337" w:type="dxa"/>
          </w:tcPr>
          <w:p w14:paraId="09A59BA3" w14:textId="58017A4A" w:rsidR="00EA7861" w:rsidRPr="006D17E3" w:rsidRDefault="00EA7861">
            <w:pPr>
              <w:rPr>
                <w:rFonts w:ascii="Times New Roman" w:hAnsi="Times New Roman" w:cs="Times New Roman"/>
              </w:rPr>
            </w:pPr>
            <w:r w:rsidRPr="006D17E3">
              <w:rPr>
                <w:rFonts w:ascii="Times New Roman" w:hAnsi="Times New Roman" w:cs="Times New Roman"/>
              </w:rPr>
              <w:t>Standard Deviation</w:t>
            </w:r>
          </w:p>
        </w:tc>
        <w:tc>
          <w:tcPr>
            <w:tcW w:w="2337" w:type="dxa"/>
          </w:tcPr>
          <w:p w14:paraId="31507B4E" w14:textId="40F6868C" w:rsidR="00EA7861" w:rsidRPr="006D17E3" w:rsidRDefault="00585520">
            <w:pPr>
              <w:rPr>
                <w:rFonts w:ascii="Times New Roman" w:hAnsi="Times New Roman" w:cs="Times New Roman"/>
                <w:color w:val="000000"/>
              </w:rPr>
            </w:pPr>
            <w:r w:rsidRPr="006D17E3">
              <w:rPr>
                <w:rFonts w:ascii="Times New Roman" w:hAnsi="Times New Roman" w:cs="Times New Roman"/>
                <w:color w:val="000000"/>
              </w:rPr>
              <w:t>0.2091</w:t>
            </w:r>
          </w:p>
        </w:tc>
        <w:tc>
          <w:tcPr>
            <w:tcW w:w="2338" w:type="dxa"/>
          </w:tcPr>
          <w:p w14:paraId="779736ED" w14:textId="460A8A00" w:rsidR="00EA7861" w:rsidRPr="006D17E3" w:rsidRDefault="00585520">
            <w:pPr>
              <w:rPr>
                <w:rFonts w:ascii="Times New Roman" w:hAnsi="Times New Roman" w:cs="Times New Roman"/>
                <w:color w:val="000000"/>
              </w:rPr>
            </w:pPr>
            <w:r w:rsidRPr="006D17E3">
              <w:rPr>
                <w:rFonts w:ascii="Times New Roman" w:hAnsi="Times New Roman" w:cs="Times New Roman"/>
                <w:color w:val="000000"/>
              </w:rPr>
              <w:t>0.01258</w:t>
            </w:r>
          </w:p>
        </w:tc>
        <w:tc>
          <w:tcPr>
            <w:tcW w:w="2338" w:type="dxa"/>
          </w:tcPr>
          <w:p w14:paraId="7F2308E5" w14:textId="7EA6F967" w:rsidR="00EA7861" w:rsidRPr="006D17E3" w:rsidRDefault="00C81406">
            <w:pPr>
              <w:rPr>
                <w:rFonts w:ascii="Times New Roman" w:hAnsi="Times New Roman" w:cs="Times New Roman"/>
                <w:color w:val="000000"/>
              </w:rPr>
            </w:pPr>
            <w:r w:rsidRPr="006D17E3">
              <w:rPr>
                <w:rFonts w:ascii="Times New Roman" w:hAnsi="Times New Roman" w:cs="Times New Roman"/>
                <w:color w:val="000000"/>
              </w:rPr>
              <w:t>10.81</w:t>
            </w:r>
          </w:p>
        </w:tc>
      </w:tr>
    </w:tbl>
    <w:p w14:paraId="17437B9E" w14:textId="4D10E276" w:rsidR="000D0A60" w:rsidRDefault="000D0A60">
      <w:pPr>
        <w:rPr>
          <w:rFonts w:ascii="Times New Roman" w:hAnsi="Times New Roman" w:cs="Times New Roman"/>
        </w:rPr>
      </w:pPr>
    </w:p>
    <w:p w14:paraId="1BCCAD80" w14:textId="5182CFA2" w:rsidR="006D17E3" w:rsidRPr="006D17E3" w:rsidRDefault="006D17E3">
      <w:pPr>
        <w:rPr>
          <w:rFonts w:ascii="Times New Roman" w:hAnsi="Times New Roman" w:cs="Times New Roman"/>
          <w:b/>
        </w:rPr>
      </w:pPr>
      <w:r w:rsidRPr="006D17E3">
        <w:rPr>
          <w:rFonts w:ascii="Times New Roman" w:hAnsi="Times New Roman" w:cs="Times New Roman"/>
          <w:b/>
        </w:rPr>
        <w:t>Solution Specification</w:t>
      </w:r>
      <w:r>
        <w:rPr>
          <w:rFonts w:ascii="Times New Roman" w:hAnsi="Times New Roman" w:cs="Times New Roman"/>
          <w:b/>
        </w:rPr>
        <w:t>:</w:t>
      </w:r>
    </w:p>
    <w:p w14:paraId="08AEB446" w14:textId="1D45894A" w:rsidR="006D17E3" w:rsidRPr="006D17E3" w:rsidRDefault="006D17E3">
      <w:pPr>
        <w:rPr>
          <w:rFonts w:ascii="Times New Roman" w:hAnsi="Times New Roman" w:cs="Times New Roman"/>
        </w:rPr>
      </w:pPr>
      <w:r w:rsidRPr="006D17E3">
        <w:rPr>
          <w:rFonts w:ascii="Times New Roman" w:hAnsi="Times New Roman" w:cs="Times New Roman"/>
        </w:rPr>
        <w:t>Calculate the Area by multiply the Length with the Width</w:t>
      </w:r>
    </w:p>
    <w:p w14:paraId="52F67D47" w14:textId="77777777" w:rsidR="00C36F56" w:rsidRDefault="006D17E3" w:rsidP="00C36F56">
      <w:pPr>
        <w:rPr>
          <w:rFonts w:ascii="Times New Roman" w:hAnsi="Times New Roman" w:cs="Times New Roman"/>
        </w:rPr>
      </w:pPr>
      <w:r w:rsidRPr="006D17E3">
        <w:rPr>
          <w:rFonts w:ascii="Times New Roman" w:hAnsi="Times New Roman" w:cs="Times New Roman"/>
        </w:rPr>
        <w:t>For calculating the mean, add up all the measurements and then divide that sum for the number of measurements. For example, for the length, add up 4 data and then divide for 4. Do the same thing for Width and Area</w:t>
      </w:r>
    </w:p>
    <w:p w14:paraId="4251D952" w14:textId="37DDCC61" w:rsidR="00C36F56" w:rsidRPr="00C36F56" w:rsidRDefault="006D17E3" w:rsidP="00C36F56">
      <w:pPr>
        <w:rPr>
          <w:rFonts w:ascii="Times New Roman" w:hAnsi="Times New Roman" w:cs="Times New Roman"/>
        </w:rPr>
      </w:pPr>
      <w:r w:rsidRPr="006D17E3">
        <w:t>For calculating the Standard Deviation, calculate the mean, then for each data, subtract the mean and square the result, then work out the mean of those squared differences and take the square root.</w:t>
      </w:r>
    </w:p>
    <w:p w14:paraId="11F5537B" w14:textId="1F471F8B" w:rsidR="00C36F56" w:rsidRDefault="00C36F56" w:rsidP="006D17E3">
      <w:pPr>
        <w:pStyle w:val="trt0xe"/>
        <w:shd w:val="clear" w:color="auto" w:fill="FFFFFF"/>
        <w:spacing w:before="0" w:beforeAutospacing="0" w:after="60" w:afterAutospacing="0"/>
        <w:rPr>
          <w:sz w:val="22"/>
          <w:szCs w:val="22"/>
        </w:rPr>
      </w:pPr>
      <w:r>
        <w:rPr>
          <w:sz w:val="22"/>
          <w:szCs w:val="22"/>
        </w:rPr>
        <w:t>For the propagation of error, calculated the Area propagation of error by using Fractional Multiplication add as squares</w:t>
      </w:r>
    </w:p>
    <w:p w14:paraId="3BE1139D" w14:textId="23CA3218" w:rsidR="00C36F56" w:rsidRPr="00C36F56" w:rsidRDefault="00C36F56" w:rsidP="00C36F56">
      <w:pPr>
        <w:pStyle w:val="trt0xe"/>
        <w:shd w:val="clear" w:color="auto" w:fill="FFFFFF"/>
        <w:spacing w:before="0" w:after="60"/>
      </w:pPr>
      <m:oMathPara>
        <m:oMathParaPr>
          <m:jc m:val="centerGroup"/>
        </m:oMathParaPr>
        <m:oMath>
          <m:r>
            <w:rPr>
              <w:rFonts w:ascii="Cambria Math" w:hAnsi="Cambria Math"/>
            </w:rPr>
            <m:t>A=W*L</m:t>
          </m:r>
        </m:oMath>
      </m:oMathPara>
    </w:p>
    <w:p w14:paraId="44BA349E" w14:textId="77777777" w:rsidR="00C36F56" w:rsidRPr="00C36F56" w:rsidRDefault="00C36F56" w:rsidP="00C36F56">
      <w:pPr>
        <w:pStyle w:val="trt0xe"/>
        <w:shd w:val="clear" w:color="auto" w:fill="FFFFFF"/>
        <w:spacing w:before="0" w:after="60"/>
      </w:pPr>
      <w:r w:rsidRPr="00C36F56">
        <w:t>then</w:t>
      </w:r>
    </w:p>
    <w:bookmarkStart w:id="0" w:name="_GoBack"/>
    <w:bookmarkEnd w:id="0"/>
    <w:p w14:paraId="0691E2F4" w14:textId="78A1B702" w:rsidR="00C36F56" w:rsidRPr="006D17E3" w:rsidRDefault="009E52F7" w:rsidP="00C36F56">
      <w:pPr>
        <w:pStyle w:val="trt0xe"/>
        <w:shd w:val="clear" w:color="auto" w:fill="FFFFFF"/>
        <w:spacing w:before="0" w:beforeAutospacing="0" w:after="60" w:afterAutospacing="0"/>
        <w:rPr>
          <w:sz w:val="22"/>
          <w:szCs w:val="22"/>
        </w:rPr>
      </w:pPr>
      <m:oMathPara>
        <m:oMath>
          <m:f>
            <m:fPr>
              <m:ctrlPr>
                <w:rPr>
                  <w:rFonts w:ascii="Cambria Math" w:hAnsi="Cambria Math"/>
                  <w:i/>
                  <w:iCs/>
                  <w:sz w:val="22"/>
                  <w:szCs w:val="22"/>
                </w:rPr>
              </m:ctrlPr>
            </m:fPr>
            <m:num>
              <m:r>
                <w:rPr>
                  <w:rFonts w:ascii="Cambria Math" w:hAnsi="Cambria Math"/>
                  <w:sz w:val="22"/>
                  <w:szCs w:val="22"/>
                </w:rPr>
                <m:t>δA</m:t>
              </m:r>
            </m:num>
            <m:den>
              <m:d>
                <m:dPr>
                  <m:begChr m:val="|"/>
                  <m:endChr m:val="|"/>
                  <m:ctrlPr>
                    <w:rPr>
                      <w:rFonts w:ascii="Cambria Math" w:hAnsi="Cambria Math"/>
                      <w:i/>
                      <w:iCs/>
                      <w:sz w:val="22"/>
                      <w:szCs w:val="22"/>
                    </w:rPr>
                  </m:ctrlPr>
                </m:dPr>
                <m:e>
                  <m:r>
                    <w:rPr>
                      <w:rFonts w:ascii="Cambria Math" w:hAnsi="Cambria Math"/>
                      <w:sz w:val="22"/>
                      <w:szCs w:val="22"/>
                    </w:rPr>
                    <m:t>A</m:t>
                  </m:r>
                </m:e>
              </m:d>
            </m:den>
          </m:f>
          <m:r>
            <w:rPr>
              <w:rFonts w:ascii="Cambria Math" w:hAnsi="Cambria Math"/>
              <w:sz w:val="22"/>
              <w:szCs w:val="22"/>
            </w:rPr>
            <m:t>=</m:t>
          </m:r>
          <m:rad>
            <m:radPr>
              <m:degHide m:val="1"/>
              <m:ctrlPr>
                <w:rPr>
                  <w:rFonts w:ascii="Cambria Math" w:hAnsi="Cambria Math"/>
                  <w:i/>
                  <w:iCs/>
                  <w:sz w:val="22"/>
                  <w:szCs w:val="22"/>
                </w:rPr>
              </m:ctrlPr>
            </m:radPr>
            <m:deg/>
            <m:e>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δW</m:t>
                          </m:r>
                        </m:num>
                        <m:den>
                          <m:r>
                            <w:rPr>
                              <w:rFonts w:ascii="Cambria Math" w:hAnsi="Cambria Math"/>
                              <w:sz w:val="22"/>
                              <w:szCs w:val="22"/>
                            </w:rPr>
                            <m:t>W</m:t>
                          </m:r>
                        </m:den>
                      </m:f>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δL</m:t>
                          </m:r>
                        </m:num>
                        <m:den>
                          <m:r>
                            <w:rPr>
                              <w:rFonts w:ascii="Cambria Math" w:hAnsi="Cambria Math"/>
                              <w:sz w:val="22"/>
                              <w:szCs w:val="22"/>
                            </w:rPr>
                            <m:t>L</m:t>
                          </m:r>
                        </m:den>
                      </m:f>
                    </m:e>
                  </m:d>
                </m:e>
                <m:sup>
                  <m:r>
                    <w:rPr>
                      <w:rFonts w:ascii="Cambria Math" w:hAnsi="Cambria Math"/>
                      <w:sz w:val="22"/>
                      <w:szCs w:val="22"/>
                    </w:rPr>
                    <m:t>2</m:t>
                  </m:r>
                </m:sup>
              </m:sSup>
            </m:e>
          </m:rad>
        </m:oMath>
      </m:oMathPara>
    </w:p>
    <w:sectPr w:rsidR="00C36F56" w:rsidRPr="006D17E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D10C7" w14:textId="77777777" w:rsidR="009E52F7" w:rsidRDefault="009E52F7" w:rsidP="0016549B">
      <w:pPr>
        <w:spacing w:after="0" w:line="240" w:lineRule="auto"/>
      </w:pPr>
      <w:r>
        <w:separator/>
      </w:r>
    </w:p>
  </w:endnote>
  <w:endnote w:type="continuationSeparator" w:id="0">
    <w:p w14:paraId="138AB28D" w14:textId="77777777" w:rsidR="009E52F7" w:rsidRDefault="009E52F7" w:rsidP="00165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D93AD" w14:textId="77777777" w:rsidR="009E52F7" w:rsidRDefault="009E52F7" w:rsidP="0016549B">
      <w:pPr>
        <w:spacing w:after="0" w:line="240" w:lineRule="auto"/>
      </w:pPr>
      <w:r>
        <w:separator/>
      </w:r>
    </w:p>
  </w:footnote>
  <w:footnote w:type="continuationSeparator" w:id="0">
    <w:p w14:paraId="4AE63BB2" w14:textId="77777777" w:rsidR="009E52F7" w:rsidRDefault="009E52F7" w:rsidP="00165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8F99D" w14:textId="2EA9EA77" w:rsidR="0016549B" w:rsidRDefault="0016549B">
    <w:pPr>
      <w:pStyle w:val="Header"/>
    </w:pPr>
    <w:r>
      <w:t>Anh Hoang</w:t>
    </w:r>
  </w:p>
  <w:p w14:paraId="4794A395" w14:textId="6626426D" w:rsidR="0016549B" w:rsidRDefault="0016549B">
    <w:pPr>
      <w:pStyle w:val="Header"/>
    </w:pPr>
    <w:r>
      <w:t>UIN 228000790</w:t>
    </w:r>
  </w:p>
  <w:p w14:paraId="64CF34C0" w14:textId="7C53D1CF" w:rsidR="0016549B" w:rsidRDefault="0016549B">
    <w:pPr>
      <w:pStyle w:val="Header"/>
    </w:pPr>
    <w:r>
      <w:t>ENGR 216 539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766EC"/>
    <w:multiLevelType w:val="multilevel"/>
    <w:tmpl w:val="7FBA9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C8D"/>
    <w:rsid w:val="0005641E"/>
    <w:rsid w:val="000D0A60"/>
    <w:rsid w:val="0016549B"/>
    <w:rsid w:val="002F3ABA"/>
    <w:rsid w:val="00306C8D"/>
    <w:rsid w:val="003F019F"/>
    <w:rsid w:val="00585520"/>
    <w:rsid w:val="006D17E3"/>
    <w:rsid w:val="007B5C97"/>
    <w:rsid w:val="007D4A2B"/>
    <w:rsid w:val="009E52F7"/>
    <w:rsid w:val="009F43E3"/>
    <w:rsid w:val="00C36F56"/>
    <w:rsid w:val="00C81406"/>
    <w:rsid w:val="00EA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56D7"/>
  <w15:chartTrackingRefBased/>
  <w15:docId w15:val="{B1605702-61D0-4E27-97E4-3DD07306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6D17E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5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49B"/>
  </w:style>
  <w:style w:type="paragraph" w:styleId="Footer">
    <w:name w:val="footer"/>
    <w:basedOn w:val="Normal"/>
    <w:link w:val="FooterChar"/>
    <w:uiPriority w:val="99"/>
    <w:unhideWhenUsed/>
    <w:rsid w:val="00165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74820">
      <w:bodyDiv w:val="1"/>
      <w:marLeft w:val="0"/>
      <w:marRight w:val="0"/>
      <w:marTop w:val="0"/>
      <w:marBottom w:val="0"/>
      <w:divBdr>
        <w:top w:val="none" w:sz="0" w:space="0" w:color="auto"/>
        <w:left w:val="none" w:sz="0" w:space="0" w:color="auto"/>
        <w:bottom w:val="none" w:sz="0" w:space="0" w:color="auto"/>
        <w:right w:val="none" w:sz="0" w:space="0" w:color="auto"/>
      </w:divBdr>
    </w:div>
    <w:div w:id="334653549">
      <w:bodyDiv w:val="1"/>
      <w:marLeft w:val="0"/>
      <w:marRight w:val="0"/>
      <w:marTop w:val="0"/>
      <w:marBottom w:val="0"/>
      <w:divBdr>
        <w:top w:val="none" w:sz="0" w:space="0" w:color="auto"/>
        <w:left w:val="none" w:sz="0" w:space="0" w:color="auto"/>
        <w:bottom w:val="none" w:sz="0" w:space="0" w:color="auto"/>
        <w:right w:val="none" w:sz="0" w:space="0" w:color="auto"/>
      </w:divBdr>
    </w:div>
    <w:div w:id="902107962">
      <w:bodyDiv w:val="1"/>
      <w:marLeft w:val="0"/>
      <w:marRight w:val="0"/>
      <w:marTop w:val="0"/>
      <w:marBottom w:val="0"/>
      <w:divBdr>
        <w:top w:val="none" w:sz="0" w:space="0" w:color="auto"/>
        <w:left w:val="none" w:sz="0" w:space="0" w:color="auto"/>
        <w:bottom w:val="none" w:sz="0" w:space="0" w:color="auto"/>
        <w:right w:val="none" w:sz="0" w:space="0" w:color="auto"/>
      </w:divBdr>
    </w:div>
    <w:div w:id="1097794778">
      <w:bodyDiv w:val="1"/>
      <w:marLeft w:val="0"/>
      <w:marRight w:val="0"/>
      <w:marTop w:val="0"/>
      <w:marBottom w:val="0"/>
      <w:divBdr>
        <w:top w:val="none" w:sz="0" w:space="0" w:color="auto"/>
        <w:left w:val="none" w:sz="0" w:space="0" w:color="auto"/>
        <w:bottom w:val="none" w:sz="0" w:space="0" w:color="auto"/>
        <w:right w:val="none" w:sz="0" w:space="0" w:color="auto"/>
      </w:divBdr>
    </w:div>
    <w:div w:id="1568757864">
      <w:bodyDiv w:val="1"/>
      <w:marLeft w:val="0"/>
      <w:marRight w:val="0"/>
      <w:marTop w:val="0"/>
      <w:marBottom w:val="0"/>
      <w:divBdr>
        <w:top w:val="none" w:sz="0" w:space="0" w:color="auto"/>
        <w:left w:val="none" w:sz="0" w:space="0" w:color="auto"/>
        <w:bottom w:val="none" w:sz="0" w:space="0" w:color="auto"/>
        <w:right w:val="none" w:sz="0" w:space="0" w:color="auto"/>
      </w:divBdr>
    </w:div>
    <w:div w:id="1607889347">
      <w:bodyDiv w:val="1"/>
      <w:marLeft w:val="0"/>
      <w:marRight w:val="0"/>
      <w:marTop w:val="0"/>
      <w:marBottom w:val="0"/>
      <w:divBdr>
        <w:top w:val="none" w:sz="0" w:space="0" w:color="auto"/>
        <w:left w:val="none" w:sz="0" w:space="0" w:color="auto"/>
        <w:bottom w:val="none" w:sz="0" w:space="0" w:color="auto"/>
        <w:right w:val="none" w:sz="0" w:space="0" w:color="auto"/>
      </w:divBdr>
    </w:div>
    <w:div w:id="1776898011">
      <w:bodyDiv w:val="1"/>
      <w:marLeft w:val="0"/>
      <w:marRight w:val="0"/>
      <w:marTop w:val="0"/>
      <w:marBottom w:val="0"/>
      <w:divBdr>
        <w:top w:val="none" w:sz="0" w:space="0" w:color="auto"/>
        <w:left w:val="none" w:sz="0" w:space="0" w:color="auto"/>
        <w:bottom w:val="none" w:sz="0" w:space="0" w:color="auto"/>
        <w:right w:val="none" w:sz="0" w:space="0" w:color="auto"/>
      </w:divBdr>
    </w:div>
    <w:div w:id="1919704587">
      <w:bodyDiv w:val="1"/>
      <w:marLeft w:val="0"/>
      <w:marRight w:val="0"/>
      <w:marTop w:val="0"/>
      <w:marBottom w:val="0"/>
      <w:divBdr>
        <w:top w:val="none" w:sz="0" w:space="0" w:color="auto"/>
        <w:left w:val="none" w:sz="0" w:space="0" w:color="auto"/>
        <w:bottom w:val="none" w:sz="0" w:space="0" w:color="auto"/>
        <w:right w:val="none" w:sz="0" w:space="0" w:color="auto"/>
      </w:divBdr>
    </w:div>
    <w:div w:id="212090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hoangnghiaanh04@gmail.com</dc:creator>
  <cp:keywords/>
  <dc:description/>
  <cp:lastModifiedBy>hoangnghiaanh04@gmail.com</cp:lastModifiedBy>
  <cp:revision>17</cp:revision>
  <dcterms:created xsi:type="dcterms:W3CDTF">2019-02-15T16:26:00Z</dcterms:created>
  <dcterms:modified xsi:type="dcterms:W3CDTF">2019-02-16T04:36:00Z</dcterms:modified>
</cp:coreProperties>
</file>