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CF4" w:rsidRPr="00914BAF" w:rsidRDefault="00254277" w:rsidP="00254277">
      <w:pPr>
        <w:pStyle w:val="Cmsor1"/>
        <w:spacing w:after="200"/>
        <w:rPr>
          <w:sz w:val="48"/>
          <w:lang w:val="en-GB"/>
        </w:rPr>
      </w:pPr>
      <w:r w:rsidRPr="00914BAF">
        <w:rPr>
          <w:sz w:val="48"/>
          <w:lang w:val="en-GB"/>
        </w:rPr>
        <w:t>PROJECT I</w:t>
      </w:r>
    </w:p>
    <w:p w:rsidR="007B0CF4" w:rsidRPr="00914BAF" w:rsidRDefault="0021750E" w:rsidP="00254277">
      <w:pPr>
        <w:pStyle w:val="Cmsor2"/>
        <w:rPr>
          <w:sz w:val="24"/>
          <w:lang w:val="en-GB"/>
        </w:rPr>
      </w:pPr>
      <w:r>
        <w:rPr>
          <w:sz w:val="24"/>
          <w:lang w:val="en-GB"/>
        </w:rPr>
        <w:t xml:space="preserve">REPORT: </w:t>
      </w:r>
      <w:r w:rsidR="00254277" w:rsidRPr="00914BAF">
        <w:rPr>
          <w:sz w:val="24"/>
          <w:lang w:val="en-GB"/>
        </w:rPr>
        <w:t>Analytics of Blackwell</w:t>
      </w:r>
      <w:r w:rsidR="006D7EBD">
        <w:rPr>
          <w:sz w:val="24"/>
          <w:lang w:val="en-GB"/>
        </w:rPr>
        <w:t>’s</w:t>
      </w:r>
      <w:r w:rsidR="00254277" w:rsidRPr="00914BAF">
        <w:rPr>
          <w:sz w:val="24"/>
          <w:lang w:val="en-GB"/>
        </w:rPr>
        <w:t xml:space="preserve"> Retail Sales Numbers</w:t>
      </w:r>
    </w:p>
    <w:p w:rsidR="007B0CF4" w:rsidRPr="00596742" w:rsidRDefault="00254277" w:rsidP="007B1F71">
      <w:pPr>
        <w:spacing w:after="120"/>
        <w:jc w:val="both"/>
        <w:rPr>
          <w:rFonts w:asciiTheme="minorHAnsi" w:eastAsiaTheme="minorHAnsi" w:hAnsiTheme="minorHAnsi"/>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t xml:space="preserve">In this article the subject is on having a deeper understanding of the company’s customer behaviours by different perspectives. Recently launched website is an additional source of data and a new field where further developments could </w:t>
      </w:r>
      <w:r w:rsidR="004A5A42" w:rsidRPr="00596742">
        <w:rPr>
          <w:rFonts w:asciiTheme="minorHAnsi" w:eastAsiaTheme="minorHAnsi" w:hAnsiTheme="minorHAnsi"/>
          <w:color w:val="2A2A2A" w:themeColor="text2"/>
          <w:sz w:val="20"/>
          <w:szCs w:val="22"/>
          <w:lang w:val="en-GB" w:eastAsia="ja-JP"/>
        </w:rPr>
        <w:t>be in action</w:t>
      </w:r>
      <w:r w:rsidRPr="00596742">
        <w:rPr>
          <w:rFonts w:asciiTheme="minorHAnsi" w:eastAsiaTheme="minorHAnsi" w:hAnsiTheme="minorHAnsi"/>
          <w:color w:val="2A2A2A" w:themeColor="text2"/>
          <w:sz w:val="20"/>
          <w:szCs w:val="22"/>
          <w:lang w:val="en-GB" w:eastAsia="ja-JP"/>
        </w:rPr>
        <w:t xml:space="preserve"> in the </w:t>
      </w:r>
      <w:r w:rsidR="004A5A42" w:rsidRPr="00596742">
        <w:rPr>
          <w:rFonts w:asciiTheme="minorHAnsi" w:eastAsiaTheme="minorHAnsi" w:hAnsiTheme="minorHAnsi"/>
          <w:color w:val="2A2A2A" w:themeColor="text2"/>
          <w:sz w:val="20"/>
          <w:szCs w:val="22"/>
          <w:lang w:val="en-GB" w:eastAsia="ja-JP"/>
        </w:rPr>
        <w:t xml:space="preserve">near </w:t>
      </w:r>
      <w:r w:rsidRPr="00596742">
        <w:rPr>
          <w:rFonts w:asciiTheme="minorHAnsi" w:eastAsiaTheme="minorHAnsi" w:hAnsiTheme="minorHAnsi"/>
          <w:color w:val="2A2A2A" w:themeColor="text2"/>
          <w:sz w:val="20"/>
          <w:szCs w:val="22"/>
          <w:lang w:val="en-GB" w:eastAsia="ja-JP"/>
        </w:rPr>
        <w:t xml:space="preserve">future. </w:t>
      </w:r>
      <w:r w:rsidR="00914BAF" w:rsidRPr="00596742">
        <w:rPr>
          <w:rFonts w:asciiTheme="minorHAnsi" w:eastAsiaTheme="minorHAnsi" w:hAnsiTheme="minorHAnsi"/>
          <w:color w:val="2A2A2A" w:themeColor="text2"/>
          <w:sz w:val="20"/>
          <w:szCs w:val="22"/>
          <w:lang w:val="en-GB" w:eastAsia="ja-JP"/>
        </w:rPr>
        <w:softHyphen/>
        <w:t xml:space="preserve"> </w:t>
      </w:r>
    </w:p>
    <w:p w:rsidR="004A5A42" w:rsidRDefault="00914BAF" w:rsidP="007B1F71">
      <w:pPr>
        <w:spacing w:after="120"/>
        <w:jc w:val="both"/>
        <w:rPr>
          <w:rFonts w:asciiTheme="minorHAnsi" w:eastAsiaTheme="minorHAnsi" w:hAnsiTheme="minorHAnsi"/>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t xml:space="preserve">Firstly, we should answer the question whether the company should invest more into the e-commerce business. </w:t>
      </w:r>
      <w:r w:rsidR="00205803" w:rsidRPr="00596742">
        <w:rPr>
          <w:rFonts w:asciiTheme="minorHAnsi" w:eastAsiaTheme="minorHAnsi" w:hAnsiTheme="minorHAnsi"/>
          <w:color w:val="2A2A2A" w:themeColor="text2"/>
          <w:sz w:val="20"/>
          <w:szCs w:val="22"/>
          <w:lang w:val="en-GB" w:eastAsia="ja-JP"/>
        </w:rPr>
        <w:t>By that</w:t>
      </w:r>
      <w:r w:rsidRPr="00596742">
        <w:rPr>
          <w:rFonts w:asciiTheme="minorHAnsi" w:eastAsiaTheme="minorHAnsi" w:hAnsiTheme="minorHAnsi"/>
          <w:color w:val="2A2A2A" w:themeColor="text2"/>
          <w:sz w:val="20"/>
          <w:szCs w:val="22"/>
          <w:lang w:val="en-GB" w:eastAsia="ja-JP"/>
        </w:rPr>
        <w:t xml:space="preserve"> we can examine the questions coming from the management</w:t>
      </w:r>
      <w:r w:rsidR="00D2073A" w:rsidRPr="00596742">
        <w:rPr>
          <w:rFonts w:asciiTheme="minorHAnsi" w:eastAsiaTheme="minorHAnsi" w:hAnsiTheme="minorHAnsi"/>
          <w:color w:val="2A2A2A" w:themeColor="text2"/>
          <w:sz w:val="20"/>
          <w:szCs w:val="22"/>
          <w:lang w:val="en-GB" w:eastAsia="ja-JP"/>
        </w:rPr>
        <w:t xml:space="preserve">, namely the topics are </w:t>
      </w:r>
    </w:p>
    <w:p w:rsidR="00596742" w:rsidRPr="00596742" w:rsidRDefault="00596742" w:rsidP="007B1F71">
      <w:pPr>
        <w:jc w:val="both"/>
        <w:rPr>
          <w:rFonts w:asciiTheme="minorHAnsi" w:eastAsiaTheme="minorHAnsi" w:hAnsiTheme="minorHAnsi"/>
          <w:color w:val="2A2A2A" w:themeColor="text2"/>
          <w:sz w:val="20"/>
          <w:szCs w:val="22"/>
          <w:lang w:val="en-GB" w:eastAsia="ja-JP"/>
        </w:rPr>
      </w:pPr>
    </w:p>
    <w:p w:rsidR="00914BAF" w:rsidRDefault="00D2073A" w:rsidP="007B1F71">
      <w:pPr>
        <w:pStyle w:val="Listaszerbekezds"/>
        <w:numPr>
          <w:ilvl w:val="0"/>
          <w:numId w:val="8"/>
        </w:numPr>
        <w:jc w:val="both"/>
        <w:rPr>
          <w:sz w:val="20"/>
          <w:lang w:val="en-GB"/>
        </w:rPr>
      </w:pPr>
      <w:r>
        <w:rPr>
          <w:sz w:val="20"/>
          <w:lang w:val="en-GB"/>
        </w:rPr>
        <w:t xml:space="preserve">Deep analysis of the </w:t>
      </w:r>
      <w:r w:rsidR="00914BAF">
        <w:rPr>
          <w:sz w:val="20"/>
          <w:lang w:val="en-GB"/>
        </w:rPr>
        <w:t>Region</w:t>
      </w:r>
      <w:r>
        <w:rPr>
          <w:sz w:val="20"/>
          <w:lang w:val="en-GB"/>
        </w:rPr>
        <w:t>s</w:t>
      </w:r>
    </w:p>
    <w:p w:rsidR="00914BAF" w:rsidRDefault="00D2073A" w:rsidP="007B1F71">
      <w:pPr>
        <w:pStyle w:val="Listaszerbekezds"/>
        <w:numPr>
          <w:ilvl w:val="0"/>
          <w:numId w:val="8"/>
        </w:numPr>
        <w:jc w:val="both"/>
        <w:rPr>
          <w:sz w:val="20"/>
          <w:lang w:val="en-GB"/>
        </w:rPr>
      </w:pPr>
      <w:r>
        <w:rPr>
          <w:sz w:val="20"/>
          <w:lang w:val="en-GB"/>
        </w:rPr>
        <w:t xml:space="preserve">Grouping customers by </w:t>
      </w:r>
      <w:r w:rsidR="00227995">
        <w:rPr>
          <w:sz w:val="20"/>
          <w:lang w:val="en-GB"/>
        </w:rPr>
        <w:t>A</w:t>
      </w:r>
      <w:r>
        <w:rPr>
          <w:sz w:val="20"/>
          <w:lang w:val="en-GB"/>
        </w:rPr>
        <w:t xml:space="preserve">ge </w:t>
      </w:r>
    </w:p>
    <w:p w:rsidR="00D2073A" w:rsidRDefault="00914BAF" w:rsidP="007B1F71">
      <w:pPr>
        <w:pStyle w:val="Listaszerbekezds"/>
        <w:numPr>
          <w:ilvl w:val="0"/>
          <w:numId w:val="8"/>
        </w:numPr>
        <w:jc w:val="both"/>
        <w:rPr>
          <w:sz w:val="20"/>
          <w:lang w:val="en-GB"/>
        </w:rPr>
      </w:pPr>
      <w:r>
        <w:rPr>
          <w:sz w:val="20"/>
          <w:lang w:val="en-GB"/>
        </w:rPr>
        <w:t xml:space="preserve">Correlation between number of items and the amount of transactions </w:t>
      </w:r>
    </w:p>
    <w:p w:rsidR="00D2073A" w:rsidRPr="00D2073A" w:rsidRDefault="00D2073A" w:rsidP="007B1F71">
      <w:pPr>
        <w:pStyle w:val="Listaszerbekezds"/>
        <w:numPr>
          <w:ilvl w:val="0"/>
          <w:numId w:val="8"/>
        </w:numPr>
        <w:jc w:val="both"/>
        <w:rPr>
          <w:sz w:val="20"/>
          <w:lang w:val="en-GB"/>
        </w:rPr>
      </w:pPr>
      <w:r w:rsidRPr="00D2073A">
        <w:rPr>
          <w:sz w:val="20"/>
          <w:lang w:val="en-GB"/>
        </w:rPr>
        <w:t>One more hypothesis coming from the VP of Sales</w:t>
      </w:r>
      <w:r w:rsidR="006D7EBD">
        <w:rPr>
          <w:sz w:val="20"/>
          <w:lang w:val="en-GB"/>
        </w:rPr>
        <w:t xml:space="preserve"> should be investigated</w:t>
      </w:r>
      <w:r w:rsidRPr="00D2073A">
        <w:rPr>
          <w:sz w:val="20"/>
          <w:lang w:val="en-GB"/>
        </w:rPr>
        <w:t xml:space="preserve">: </w:t>
      </w:r>
      <w:r>
        <w:rPr>
          <w:sz w:val="20"/>
          <w:lang w:val="en-GB"/>
        </w:rPr>
        <w:t>“</w:t>
      </w:r>
      <w:r w:rsidRPr="00D2073A">
        <w:rPr>
          <w:i/>
          <w:sz w:val="20"/>
          <w:lang w:val="en-GB"/>
        </w:rPr>
        <w:t>customers who shop in the store are older than customers who shop online and that older people spend more money on electronics than younger people.”</w:t>
      </w:r>
    </w:p>
    <w:p w:rsidR="00205803" w:rsidRPr="00205803" w:rsidRDefault="00205803" w:rsidP="00205803">
      <w:pPr>
        <w:pStyle w:val="Felsorols"/>
        <w:numPr>
          <w:ilvl w:val="0"/>
          <w:numId w:val="0"/>
        </w:numPr>
        <w:ind w:left="389" w:hanging="389"/>
        <w:rPr>
          <w:sz w:val="16"/>
          <w:lang w:val="en-GB"/>
        </w:rPr>
      </w:pPr>
      <w:r w:rsidRPr="00205803">
        <w:rPr>
          <w:rFonts w:ascii="Arial" w:hAnsi="Arial" w:cs="Arial"/>
          <w:color w:val="545454"/>
          <w:sz w:val="21"/>
          <w:szCs w:val="21"/>
          <w:shd w:val="clear" w:color="auto" w:fill="FFFFFF"/>
        </w:rPr>
        <w:t>*</w:t>
      </w:r>
      <w:r w:rsidRPr="00205803">
        <w:rPr>
          <w:sz w:val="20"/>
          <w:lang w:val="en-GB"/>
        </w:rPr>
        <w:t xml:space="preserve"> </w:t>
      </w:r>
      <w:r w:rsidRPr="00205803">
        <w:rPr>
          <w:sz w:val="16"/>
          <w:lang w:val="en-GB"/>
        </w:rPr>
        <w:t>From the given excel file I interpreted the data as per month</w:t>
      </w:r>
      <w:r>
        <w:rPr>
          <w:sz w:val="16"/>
          <w:lang w:val="en-GB"/>
        </w:rPr>
        <w:t xml:space="preserve"> and the revenue as USD currency. </w:t>
      </w:r>
    </w:p>
    <w:p w:rsidR="00205803" w:rsidRDefault="00205803" w:rsidP="00205803"/>
    <w:p w:rsidR="00D2073A" w:rsidRDefault="00A864A9" w:rsidP="00D2073A">
      <w:pPr>
        <w:pStyle w:val="Cmsor2"/>
        <w:rPr>
          <w:sz w:val="24"/>
          <w:lang w:val="en-GB"/>
        </w:rPr>
      </w:pPr>
      <w:bookmarkStart w:id="0" w:name="OLE_LINK1"/>
      <w:r>
        <w:rPr>
          <w:sz w:val="24"/>
          <w:lang w:val="en-GB"/>
        </w:rPr>
        <w:t xml:space="preserve">Grouping customers </w:t>
      </w:r>
      <w:r w:rsidR="00596742">
        <w:rPr>
          <w:sz w:val="24"/>
          <w:lang w:val="en-GB"/>
        </w:rPr>
        <w:t xml:space="preserve">by different </w:t>
      </w:r>
      <w:r>
        <w:rPr>
          <w:sz w:val="24"/>
          <w:lang w:val="en-GB"/>
        </w:rPr>
        <w:t xml:space="preserve"> </w:t>
      </w:r>
    </w:p>
    <w:bookmarkEnd w:id="0"/>
    <w:p w:rsidR="00A864A9" w:rsidRDefault="00227995" w:rsidP="007B1F71">
      <w:pPr>
        <w:spacing w:after="120"/>
        <w:jc w:val="both"/>
        <w:rPr>
          <w:rFonts w:asciiTheme="minorHAnsi" w:eastAsiaTheme="minorHAnsi" w:hAnsiTheme="minorHAnsi"/>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t xml:space="preserve">The exact locations </w:t>
      </w:r>
      <w:r w:rsidR="008B03AB" w:rsidRPr="00596742">
        <w:rPr>
          <w:rFonts w:asciiTheme="minorHAnsi" w:eastAsiaTheme="minorHAnsi" w:hAnsiTheme="minorHAnsi"/>
          <w:color w:val="2A2A2A" w:themeColor="text2"/>
          <w:sz w:val="20"/>
          <w:szCs w:val="22"/>
          <w:lang w:val="en-GB" w:eastAsia="ja-JP"/>
        </w:rPr>
        <w:t>are</w:t>
      </w:r>
      <w:r w:rsidRPr="00596742">
        <w:rPr>
          <w:rFonts w:asciiTheme="minorHAnsi" w:eastAsiaTheme="minorHAnsi" w:hAnsiTheme="minorHAnsi"/>
          <w:color w:val="2A2A2A" w:themeColor="text2"/>
          <w:sz w:val="20"/>
          <w:szCs w:val="22"/>
          <w:lang w:val="en-GB" w:eastAsia="ja-JP"/>
        </w:rPr>
        <w:t xml:space="preserve"> unknown</w:t>
      </w:r>
      <w:r w:rsidR="008B03AB" w:rsidRPr="00596742">
        <w:rPr>
          <w:rFonts w:asciiTheme="minorHAnsi" w:eastAsiaTheme="minorHAnsi" w:hAnsiTheme="minorHAnsi"/>
          <w:color w:val="2A2A2A" w:themeColor="text2"/>
          <w:sz w:val="20"/>
          <w:szCs w:val="22"/>
          <w:lang w:val="en-GB" w:eastAsia="ja-JP"/>
        </w:rPr>
        <w:t xml:space="preserve">. The number of the customers will not tell us any further information about the region. </w:t>
      </w:r>
      <w:r w:rsidR="00633FEA" w:rsidRPr="00596742">
        <w:rPr>
          <w:rFonts w:asciiTheme="minorHAnsi" w:eastAsiaTheme="minorHAnsi" w:hAnsiTheme="minorHAnsi"/>
          <w:color w:val="2A2A2A" w:themeColor="text2"/>
          <w:sz w:val="20"/>
          <w:szCs w:val="22"/>
          <w:lang w:val="en-GB" w:eastAsia="ja-JP"/>
        </w:rPr>
        <w:t>Profitability and the number of transactions also</w:t>
      </w:r>
      <w:r w:rsidR="008B03AB" w:rsidRPr="00596742">
        <w:rPr>
          <w:rFonts w:asciiTheme="minorHAnsi" w:eastAsiaTheme="minorHAnsi" w:hAnsiTheme="minorHAnsi"/>
          <w:color w:val="2A2A2A" w:themeColor="text2"/>
          <w:sz w:val="20"/>
          <w:szCs w:val="22"/>
          <w:lang w:val="en-GB" w:eastAsia="ja-JP"/>
        </w:rPr>
        <w:t xml:space="preserve"> depend on the largeness of the territory, the number of the small and big cities, retails shops in the given region. </w:t>
      </w:r>
      <w:r w:rsidR="00633FEA" w:rsidRPr="00596742">
        <w:rPr>
          <w:rFonts w:asciiTheme="minorHAnsi" w:eastAsiaTheme="minorHAnsi" w:hAnsiTheme="minorHAnsi"/>
          <w:color w:val="2A2A2A" w:themeColor="text2"/>
          <w:sz w:val="20"/>
          <w:szCs w:val="22"/>
          <w:lang w:val="en-GB" w:eastAsia="ja-JP"/>
        </w:rPr>
        <w:t xml:space="preserve">Easy to tell the biggest market by the number of customers </w:t>
      </w:r>
      <w:r w:rsidR="00603761" w:rsidRPr="00596742">
        <w:rPr>
          <w:rFonts w:asciiTheme="minorHAnsi" w:eastAsiaTheme="minorHAnsi" w:hAnsiTheme="minorHAnsi"/>
          <w:color w:val="2A2A2A" w:themeColor="text2"/>
          <w:sz w:val="20"/>
          <w:szCs w:val="22"/>
          <w:lang w:val="en-GB" w:eastAsia="ja-JP"/>
        </w:rPr>
        <w:t xml:space="preserve">and both in revenue perspective is the Region 4. It is important to highlight that from the total revenue, </w:t>
      </w:r>
      <w:r w:rsidR="00603761" w:rsidRPr="00596742">
        <w:rPr>
          <w:rFonts w:asciiTheme="minorHAnsi" w:eastAsiaTheme="minorHAnsi" w:hAnsiTheme="minorHAnsi"/>
          <w:b/>
          <w:color w:val="2A2A2A" w:themeColor="text2"/>
          <w:sz w:val="20"/>
          <w:szCs w:val="22"/>
          <w:lang w:val="en-GB" w:eastAsia="ja-JP"/>
        </w:rPr>
        <w:t xml:space="preserve">Region 4 is sharing half of the </w:t>
      </w:r>
      <w:r w:rsidR="006E7456" w:rsidRPr="00596742">
        <w:rPr>
          <w:rFonts w:asciiTheme="minorHAnsi" w:eastAsiaTheme="minorHAnsi" w:hAnsiTheme="minorHAnsi"/>
          <w:b/>
          <w:color w:val="2A2A2A" w:themeColor="text2"/>
          <w:sz w:val="20"/>
          <w:szCs w:val="22"/>
          <w:lang w:val="en-GB" w:eastAsia="ja-JP"/>
        </w:rPr>
        <w:t>market</w:t>
      </w:r>
      <w:r w:rsidR="00603761" w:rsidRPr="00596742">
        <w:rPr>
          <w:rFonts w:asciiTheme="minorHAnsi" w:eastAsiaTheme="minorHAnsi" w:hAnsiTheme="minorHAnsi"/>
          <w:b/>
          <w:color w:val="2A2A2A" w:themeColor="text2"/>
          <w:sz w:val="20"/>
          <w:szCs w:val="22"/>
          <w:lang w:val="en-GB" w:eastAsia="ja-JP"/>
        </w:rPr>
        <w:t>.</w:t>
      </w:r>
      <w:r w:rsidR="00603761" w:rsidRPr="00596742">
        <w:rPr>
          <w:rFonts w:asciiTheme="minorHAnsi" w:eastAsiaTheme="minorHAnsi" w:hAnsiTheme="minorHAnsi"/>
          <w:color w:val="2A2A2A" w:themeColor="text2"/>
          <w:sz w:val="20"/>
          <w:szCs w:val="22"/>
          <w:lang w:val="en-GB" w:eastAsia="ja-JP"/>
        </w:rPr>
        <w:t xml:space="preserve"> Needless to say, number 4 is a key region for the company. </w:t>
      </w:r>
    </w:p>
    <w:p w:rsidR="00596742" w:rsidRPr="00596742" w:rsidRDefault="00596742" w:rsidP="007B1F71">
      <w:pPr>
        <w:jc w:val="both"/>
        <w:rPr>
          <w:rFonts w:asciiTheme="minorHAnsi" w:eastAsiaTheme="minorHAnsi" w:hAnsiTheme="minorHAnsi"/>
          <w:color w:val="2A2A2A" w:themeColor="text2"/>
          <w:sz w:val="20"/>
          <w:szCs w:val="22"/>
          <w:lang w:val="en-GB" w:eastAsia="ja-JP"/>
        </w:rPr>
      </w:pPr>
    </w:p>
    <w:p w:rsidR="00B7320A" w:rsidRDefault="00603761" w:rsidP="007B1F71">
      <w:pPr>
        <w:jc w:val="both"/>
        <w:rPr>
          <w:rFonts w:asciiTheme="minorHAnsi" w:eastAsiaTheme="minorHAnsi" w:hAnsiTheme="minorHAnsi"/>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t xml:space="preserve">Let’s start comparing the Number of customers and the relevant </w:t>
      </w:r>
      <w:r w:rsidR="00906477" w:rsidRPr="00596742">
        <w:rPr>
          <w:rFonts w:asciiTheme="minorHAnsi" w:eastAsiaTheme="minorHAnsi" w:hAnsiTheme="minorHAnsi"/>
          <w:color w:val="2A2A2A" w:themeColor="text2"/>
          <w:sz w:val="20"/>
          <w:szCs w:val="22"/>
          <w:lang w:val="en-GB" w:eastAsia="ja-JP"/>
        </w:rPr>
        <w:t>revenue</w:t>
      </w:r>
      <w:r w:rsidRPr="00596742">
        <w:rPr>
          <w:rFonts w:asciiTheme="minorHAnsi" w:eastAsiaTheme="minorHAnsi" w:hAnsiTheme="minorHAnsi"/>
          <w:color w:val="2A2A2A" w:themeColor="text2"/>
          <w:sz w:val="20"/>
          <w:szCs w:val="22"/>
          <w:lang w:val="en-GB" w:eastAsia="ja-JP"/>
        </w:rPr>
        <w:t xml:space="preserve"> for each region. </w:t>
      </w:r>
    </w:p>
    <w:p w:rsidR="00596742" w:rsidRPr="00596742" w:rsidRDefault="00596742" w:rsidP="007B1F71">
      <w:pPr>
        <w:jc w:val="both"/>
        <w:rPr>
          <w:rFonts w:asciiTheme="minorHAnsi" w:eastAsiaTheme="minorHAnsi" w:hAnsiTheme="minorHAnsi"/>
          <w:color w:val="2A2A2A" w:themeColor="text2"/>
          <w:sz w:val="20"/>
          <w:szCs w:val="22"/>
          <w:lang w:val="en-GB" w:eastAsia="ja-JP"/>
        </w:rPr>
      </w:pPr>
    </w:p>
    <w:p w:rsidR="00603761" w:rsidRDefault="00603761" w:rsidP="007B1F71">
      <w:pPr>
        <w:pStyle w:val="Listaszerbekezds"/>
        <w:numPr>
          <w:ilvl w:val="0"/>
          <w:numId w:val="9"/>
        </w:numPr>
        <w:jc w:val="both"/>
        <w:rPr>
          <w:sz w:val="20"/>
          <w:lang w:val="en-GB"/>
        </w:rPr>
      </w:pPr>
      <w:r>
        <w:rPr>
          <w:sz w:val="20"/>
          <w:lang w:val="en-GB"/>
        </w:rPr>
        <w:t xml:space="preserve">Region I: </w:t>
      </w:r>
      <w:r w:rsidR="006D7EBD">
        <w:rPr>
          <w:sz w:val="20"/>
          <w:lang w:val="en-GB"/>
        </w:rPr>
        <w:t xml:space="preserve">Overall there are more </w:t>
      </w:r>
      <w:r w:rsidR="00906477">
        <w:rPr>
          <w:sz w:val="20"/>
          <w:lang w:val="en-GB"/>
        </w:rPr>
        <w:t>costumers shopping</w:t>
      </w:r>
      <w:r w:rsidR="006D7EBD">
        <w:rPr>
          <w:sz w:val="20"/>
          <w:lang w:val="en-GB"/>
        </w:rPr>
        <w:t xml:space="preserve"> in the stores than online. </w:t>
      </w:r>
      <w:r w:rsidR="00906477">
        <w:rPr>
          <w:sz w:val="20"/>
          <w:lang w:val="en-GB"/>
        </w:rPr>
        <w:t>The number of the customers</w:t>
      </w:r>
      <w:r w:rsidR="006D7EBD">
        <w:rPr>
          <w:sz w:val="20"/>
          <w:lang w:val="en-GB"/>
        </w:rPr>
        <w:t xml:space="preserve"> and their expenses</w:t>
      </w:r>
      <w:r w:rsidR="00906477">
        <w:rPr>
          <w:sz w:val="20"/>
          <w:lang w:val="en-GB"/>
        </w:rPr>
        <w:t xml:space="preserve"> are directly proportional. Comparing the </w:t>
      </w:r>
      <w:r w:rsidR="00842A20" w:rsidRPr="00842A20">
        <w:rPr>
          <w:b/>
          <w:sz w:val="20"/>
          <w:lang w:val="en-GB"/>
        </w:rPr>
        <w:t>number of customers</w:t>
      </w:r>
      <w:r w:rsidR="00842A20">
        <w:rPr>
          <w:sz w:val="20"/>
          <w:lang w:val="en-GB"/>
        </w:rPr>
        <w:t xml:space="preserve"> (and also understandably the revenue) to the other regions </w:t>
      </w:r>
      <w:r w:rsidR="00842A20" w:rsidRPr="00842A20">
        <w:rPr>
          <w:b/>
          <w:sz w:val="20"/>
          <w:lang w:val="en-GB"/>
        </w:rPr>
        <w:t>they are significantly falling short.</w:t>
      </w:r>
      <w:r w:rsidR="00842A20">
        <w:rPr>
          <w:sz w:val="20"/>
          <w:lang w:val="en-GB"/>
        </w:rPr>
        <w:t xml:space="preserve"> The company should investigate what is the background for the low number. It might be the age factor – which I will check later – or any other demographic factor, wrong marketing campaign etc. </w:t>
      </w:r>
    </w:p>
    <w:p w:rsidR="00842A20" w:rsidRDefault="00842A20" w:rsidP="007B1F71">
      <w:pPr>
        <w:pStyle w:val="Listaszerbekezds"/>
        <w:jc w:val="both"/>
        <w:rPr>
          <w:sz w:val="20"/>
          <w:lang w:val="en-GB"/>
        </w:rPr>
      </w:pPr>
    </w:p>
    <w:p w:rsidR="006D7EBD" w:rsidRDefault="006D7EBD" w:rsidP="007B1F71">
      <w:pPr>
        <w:pStyle w:val="Listaszerbekezds"/>
        <w:numPr>
          <w:ilvl w:val="0"/>
          <w:numId w:val="9"/>
        </w:numPr>
        <w:jc w:val="both"/>
        <w:rPr>
          <w:sz w:val="20"/>
          <w:lang w:val="en-GB"/>
        </w:rPr>
      </w:pPr>
      <w:r>
        <w:rPr>
          <w:sz w:val="20"/>
          <w:lang w:val="en-GB"/>
        </w:rPr>
        <w:t>Region II: This region might not have physical stores</w:t>
      </w:r>
      <w:r w:rsidR="00906477">
        <w:rPr>
          <w:sz w:val="20"/>
          <w:lang w:val="en-GB"/>
        </w:rPr>
        <w:t>,</w:t>
      </w:r>
      <w:r>
        <w:rPr>
          <w:sz w:val="20"/>
          <w:lang w:val="en-GB"/>
        </w:rPr>
        <w:t xml:space="preserve"> and only the website available for the customers, this can explain why customers </w:t>
      </w:r>
      <w:r w:rsidR="00C16CFE">
        <w:rPr>
          <w:sz w:val="20"/>
          <w:lang w:val="en-GB"/>
        </w:rPr>
        <w:t xml:space="preserve">only </w:t>
      </w:r>
      <w:r>
        <w:rPr>
          <w:sz w:val="20"/>
          <w:lang w:val="en-GB"/>
        </w:rPr>
        <w:t xml:space="preserve">purchased online. </w:t>
      </w:r>
      <w:r w:rsidR="002F774E" w:rsidRPr="002F774E">
        <w:rPr>
          <w:b/>
          <w:sz w:val="20"/>
          <w:lang w:val="en-GB"/>
        </w:rPr>
        <w:t>Relatively</w:t>
      </w:r>
      <w:r w:rsidR="00C16CFE">
        <w:rPr>
          <w:b/>
          <w:sz w:val="20"/>
          <w:lang w:val="en-GB"/>
        </w:rPr>
        <w:t>,</w:t>
      </w:r>
      <w:r w:rsidR="002F774E" w:rsidRPr="002F774E">
        <w:rPr>
          <w:b/>
          <w:sz w:val="20"/>
          <w:lang w:val="en-GB"/>
        </w:rPr>
        <w:t xml:space="preserve"> this region has high number of customers, but the revenue is not outlier</w:t>
      </w:r>
      <w:r w:rsidR="002F774E">
        <w:rPr>
          <w:sz w:val="20"/>
          <w:lang w:val="en-GB"/>
        </w:rPr>
        <w:t xml:space="preserve">. </w:t>
      </w:r>
      <w:r w:rsidR="00D3347B">
        <w:rPr>
          <w:sz w:val="20"/>
          <w:lang w:val="en-GB"/>
        </w:rPr>
        <w:t>Also,</w:t>
      </w:r>
      <w:r w:rsidR="00981FF9">
        <w:rPr>
          <w:sz w:val="20"/>
          <w:lang w:val="en-GB"/>
        </w:rPr>
        <w:t xml:space="preserve"> if we see the average spending of 1 particular customer is lowest in the whole area. </w:t>
      </w:r>
      <w:r w:rsidR="002F774E">
        <w:rPr>
          <w:sz w:val="20"/>
          <w:lang w:val="en-GB"/>
        </w:rPr>
        <w:t xml:space="preserve">We shall investigate this region as well which factor can be for this reason: number of items, age, etc. </w:t>
      </w:r>
    </w:p>
    <w:p w:rsidR="002F774E" w:rsidRPr="002F774E" w:rsidRDefault="002F774E" w:rsidP="007B1F71">
      <w:pPr>
        <w:pStyle w:val="Listaszerbekezds"/>
        <w:jc w:val="both"/>
        <w:rPr>
          <w:sz w:val="20"/>
          <w:lang w:val="en-GB"/>
        </w:rPr>
      </w:pPr>
    </w:p>
    <w:p w:rsidR="002F774E" w:rsidRDefault="00C16CFE" w:rsidP="007B1F71">
      <w:pPr>
        <w:pStyle w:val="Listaszerbekezds"/>
        <w:numPr>
          <w:ilvl w:val="0"/>
          <w:numId w:val="9"/>
        </w:numPr>
        <w:jc w:val="both"/>
        <w:rPr>
          <w:sz w:val="20"/>
          <w:lang w:val="en-GB"/>
        </w:rPr>
      </w:pPr>
      <w:r>
        <w:rPr>
          <w:sz w:val="20"/>
          <w:lang w:val="en-GB"/>
        </w:rPr>
        <w:lastRenderedPageBreak/>
        <w:t xml:space="preserve">Region III: </w:t>
      </w:r>
      <w:r w:rsidR="006E7456">
        <w:rPr>
          <w:sz w:val="20"/>
          <w:lang w:val="en-GB"/>
        </w:rPr>
        <w:t>Interesting to see that t</w:t>
      </w:r>
      <w:r>
        <w:rPr>
          <w:sz w:val="20"/>
          <w:lang w:val="en-GB"/>
        </w:rPr>
        <w:t xml:space="preserve">here are more costumers in stores than online but from revenue perspective online has a better ratio. </w:t>
      </w:r>
      <w:r w:rsidR="003F5C92">
        <w:rPr>
          <w:sz w:val="20"/>
          <w:lang w:val="en-GB"/>
        </w:rPr>
        <w:t xml:space="preserve">The rates for number of customers and revenue are reverse. </w:t>
      </w:r>
    </w:p>
    <w:p w:rsidR="003F5C92" w:rsidRPr="003F5C92" w:rsidRDefault="003F5C92" w:rsidP="007B1F71">
      <w:pPr>
        <w:pStyle w:val="Listaszerbekezds"/>
        <w:jc w:val="both"/>
        <w:rPr>
          <w:sz w:val="20"/>
          <w:lang w:val="en-GB"/>
        </w:rPr>
      </w:pPr>
    </w:p>
    <w:p w:rsidR="003F5C92" w:rsidRDefault="003F5C92" w:rsidP="007B1F71">
      <w:pPr>
        <w:pStyle w:val="Listaszerbekezds"/>
        <w:numPr>
          <w:ilvl w:val="0"/>
          <w:numId w:val="9"/>
        </w:numPr>
        <w:jc w:val="both"/>
        <w:rPr>
          <w:sz w:val="20"/>
          <w:lang w:val="en-GB"/>
        </w:rPr>
      </w:pPr>
      <w:r>
        <w:rPr>
          <w:sz w:val="20"/>
          <w:lang w:val="en-GB"/>
        </w:rPr>
        <w:t xml:space="preserve">Region IV: As the previous region online revenue is still higher </w:t>
      </w:r>
      <w:r w:rsidR="00D3347B">
        <w:rPr>
          <w:sz w:val="20"/>
          <w:lang w:val="en-GB"/>
        </w:rPr>
        <w:t xml:space="preserve">than the instore income. Additionally, </w:t>
      </w:r>
      <w:r w:rsidR="00D3347B">
        <w:rPr>
          <w:b/>
          <w:sz w:val="20"/>
          <w:lang w:val="en-GB"/>
        </w:rPr>
        <w:t xml:space="preserve">number 4 </w:t>
      </w:r>
      <w:r w:rsidR="00D3347B" w:rsidRPr="00D3347B">
        <w:rPr>
          <w:b/>
          <w:sz w:val="20"/>
          <w:lang w:val="en-GB"/>
        </w:rPr>
        <w:t>is one of the best performance regions in the area.</w:t>
      </w:r>
      <w:r w:rsidR="00D3347B">
        <w:rPr>
          <w:sz w:val="20"/>
          <w:lang w:val="en-GB"/>
        </w:rPr>
        <w:t xml:space="preserve"> We shall investigate and understand the good pattern of this region to follow the good example. </w:t>
      </w:r>
    </w:p>
    <w:p w:rsidR="000A720E" w:rsidRDefault="00C222A0" w:rsidP="00DF5440">
      <w:pPr>
        <w:ind w:left="360"/>
        <w:rPr>
          <w:sz w:val="20"/>
          <w:lang w:val="en-GB"/>
        </w:rPr>
      </w:pPr>
      <w:r>
        <w:rPr>
          <w:noProof/>
          <w:sz w:val="20"/>
          <w:lang w:val="en-GB"/>
        </w:rPr>
        <w:drawing>
          <wp:anchor distT="0" distB="0" distL="114300" distR="114300" simplePos="0" relativeHeight="251686912" behindDoc="0" locked="0" layoutInCell="1" allowOverlap="1">
            <wp:simplePos x="0" y="0"/>
            <wp:positionH relativeFrom="column">
              <wp:posOffset>3343275</wp:posOffset>
            </wp:positionH>
            <wp:positionV relativeFrom="paragraph">
              <wp:posOffset>199390</wp:posOffset>
            </wp:positionV>
            <wp:extent cx="3006725" cy="1894205"/>
            <wp:effectExtent l="0" t="0" r="3175" b="0"/>
            <wp:wrapThrough wrapText="bothSides">
              <wp:wrapPolygon edited="0">
                <wp:start x="0" y="0"/>
                <wp:lineTo x="0" y="21433"/>
                <wp:lineTo x="21532" y="21433"/>
                <wp:lineTo x="21532" y="0"/>
                <wp:lineTo x="0" y="0"/>
              </wp:wrapPolygon>
            </wp:wrapThrough>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épernyőfotó 2019-02-21 - 17.44.39.png"/>
                    <pic:cNvPicPr/>
                  </pic:nvPicPr>
                  <pic:blipFill>
                    <a:blip r:embed="rId7">
                      <a:extLst>
                        <a:ext uri="{28A0092B-C50C-407E-A947-70E740481C1C}">
                          <a14:useLocalDpi xmlns:a14="http://schemas.microsoft.com/office/drawing/2010/main" val="0"/>
                        </a:ext>
                      </a:extLst>
                    </a:blip>
                    <a:stretch>
                      <a:fillRect/>
                    </a:stretch>
                  </pic:blipFill>
                  <pic:spPr>
                    <a:xfrm>
                      <a:off x="0" y="0"/>
                      <a:ext cx="3006725" cy="1894205"/>
                    </a:xfrm>
                    <a:prstGeom prst="rect">
                      <a:avLst/>
                    </a:prstGeom>
                  </pic:spPr>
                </pic:pic>
              </a:graphicData>
            </a:graphic>
            <wp14:sizeRelH relativeFrom="page">
              <wp14:pctWidth>0</wp14:pctWidth>
            </wp14:sizeRelH>
            <wp14:sizeRelV relativeFrom="page">
              <wp14:pctHeight>0</wp14:pctHeight>
            </wp14:sizeRelV>
          </wp:anchor>
        </w:drawing>
      </w:r>
      <w:r>
        <w:rPr>
          <w:noProof/>
          <w:sz w:val="20"/>
          <w:lang w:val="en-GB"/>
        </w:rPr>
        <w:drawing>
          <wp:anchor distT="0" distB="0" distL="114300" distR="114300" simplePos="0" relativeHeight="251685888" behindDoc="1" locked="0" layoutInCell="1" allowOverlap="1">
            <wp:simplePos x="0" y="0"/>
            <wp:positionH relativeFrom="column">
              <wp:posOffset>-273280</wp:posOffset>
            </wp:positionH>
            <wp:positionV relativeFrom="paragraph">
              <wp:posOffset>198964</wp:posOffset>
            </wp:positionV>
            <wp:extent cx="3134995" cy="1972310"/>
            <wp:effectExtent l="0" t="0" r="1905" b="0"/>
            <wp:wrapTight wrapText="bothSides">
              <wp:wrapPolygon edited="0">
                <wp:start x="0" y="0"/>
                <wp:lineTo x="0" y="21419"/>
                <wp:lineTo x="21526" y="21419"/>
                <wp:lineTo x="21526"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pernyőfotó 2019-02-21 - 17.43.04.png"/>
                    <pic:cNvPicPr/>
                  </pic:nvPicPr>
                  <pic:blipFill>
                    <a:blip r:embed="rId8">
                      <a:extLst>
                        <a:ext uri="{28A0092B-C50C-407E-A947-70E740481C1C}">
                          <a14:useLocalDpi xmlns:a14="http://schemas.microsoft.com/office/drawing/2010/main" val="0"/>
                        </a:ext>
                      </a:extLst>
                    </a:blip>
                    <a:stretch>
                      <a:fillRect/>
                    </a:stretch>
                  </pic:blipFill>
                  <pic:spPr>
                    <a:xfrm>
                      <a:off x="0" y="0"/>
                      <a:ext cx="3134995" cy="1972310"/>
                    </a:xfrm>
                    <a:prstGeom prst="rect">
                      <a:avLst/>
                    </a:prstGeom>
                  </pic:spPr>
                </pic:pic>
              </a:graphicData>
            </a:graphic>
            <wp14:sizeRelH relativeFrom="page">
              <wp14:pctWidth>0</wp14:pctWidth>
            </wp14:sizeRelH>
            <wp14:sizeRelV relativeFrom="page">
              <wp14:pctHeight>0</wp14:pctHeight>
            </wp14:sizeRelV>
          </wp:anchor>
        </w:drawing>
      </w:r>
    </w:p>
    <w:p w:rsidR="00B7320A" w:rsidRDefault="00B7320A" w:rsidP="00A864A9">
      <w:pPr>
        <w:rPr>
          <w:sz w:val="20"/>
          <w:lang w:val="en-GB"/>
        </w:rPr>
      </w:pPr>
    </w:p>
    <w:p w:rsidR="00B7320A" w:rsidRDefault="00B7320A" w:rsidP="00A864A9">
      <w:pPr>
        <w:rPr>
          <w:lang w:val="en-GB"/>
        </w:rPr>
      </w:pPr>
    </w:p>
    <w:p w:rsidR="00B7320A" w:rsidRDefault="00B7320A" w:rsidP="00A864A9">
      <w:pPr>
        <w:rPr>
          <w:lang w:val="en-GB"/>
        </w:rPr>
      </w:pPr>
    </w:p>
    <w:p w:rsidR="00C222A0" w:rsidRDefault="00C222A0" w:rsidP="00A864A9">
      <w:pPr>
        <w:rPr>
          <w:lang w:val="en-GB"/>
        </w:rPr>
      </w:pPr>
    </w:p>
    <w:p w:rsidR="00C222A0" w:rsidRDefault="00C222A0" w:rsidP="00A864A9">
      <w:pPr>
        <w:rPr>
          <w:lang w:val="en-GB"/>
        </w:rPr>
      </w:pPr>
    </w:p>
    <w:p w:rsidR="00C222A0" w:rsidRDefault="00C222A0" w:rsidP="00A864A9">
      <w:pPr>
        <w:rPr>
          <w:lang w:val="en-GB"/>
        </w:rPr>
      </w:pPr>
    </w:p>
    <w:p w:rsidR="00596742" w:rsidRDefault="00596742" w:rsidP="00A864A9">
      <w:pPr>
        <w:rPr>
          <w:lang w:val="en-GB"/>
        </w:rPr>
      </w:pPr>
    </w:p>
    <w:p w:rsidR="00596742" w:rsidRDefault="00596742" w:rsidP="00A864A9">
      <w:pPr>
        <w:rPr>
          <w:lang w:val="en-GB"/>
        </w:rPr>
      </w:pPr>
    </w:p>
    <w:p w:rsidR="00596742" w:rsidRDefault="00596742" w:rsidP="00A864A9">
      <w:pPr>
        <w:rPr>
          <w:lang w:val="en-GB"/>
        </w:rPr>
      </w:pPr>
    </w:p>
    <w:p w:rsidR="00596742" w:rsidRDefault="00596742" w:rsidP="00A864A9">
      <w:pPr>
        <w:rPr>
          <w:lang w:val="en-GB"/>
        </w:rPr>
      </w:pPr>
    </w:p>
    <w:p w:rsidR="00596742" w:rsidRDefault="00596742" w:rsidP="00A864A9">
      <w:pPr>
        <w:rPr>
          <w:lang w:val="en-GB"/>
        </w:rPr>
      </w:pPr>
    </w:p>
    <w:p w:rsidR="00596742" w:rsidRDefault="00596742" w:rsidP="00A864A9">
      <w:pPr>
        <w:rPr>
          <w:lang w:val="en-GB"/>
        </w:rPr>
      </w:pPr>
    </w:p>
    <w:p w:rsidR="00596742" w:rsidRDefault="00596742" w:rsidP="00A864A9">
      <w:pPr>
        <w:rPr>
          <w:lang w:val="en-GB"/>
        </w:rPr>
      </w:pPr>
    </w:p>
    <w:p w:rsidR="00596742" w:rsidRDefault="00596742" w:rsidP="00A864A9">
      <w:pPr>
        <w:rPr>
          <w:lang w:val="en-GB"/>
        </w:rPr>
      </w:pPr>
    </w:p>
    <w:p w:rsidR="00596742" w:rsidRDefault="00596742" w:rsidP="00A864A9">
      <w:pPr>
        <w:rPr>
          <w:lang w:val="en-GB"/>
        </w:rPr>
      </w:pPr>
    </w:p>
    <w:p w:rsidR="00D2073A" w:rsidRPr="008D3EA6" w:rsidRDefault="00B7320A" w:rsidP="00B7320A">
      <w:pPr>
        <w:rPr>
          <w:b/>
          <w:lang w:val="en-GB"/>
        </w:rPr>
      </w:pPr>
      <w:r w:rsidRPr="008D3EA6">
        <w:rPr>
          <w:b/>
          <w:lang w:val="en-GB"/>
        </w:rPr>
        <w:t>Description</w:t>
      </w:r>
      <w:r w:rsidRPr="008D3EA6">
        <w:rPr>
          <w:b/>
          <w:lang w:val="en-GB"/>
        </w:rPr>
        <w:tab/>
        <w:t xml:space="preserve"> </w:t>
      </w:r>
      <w:r w:rsidRPr="008D3EA6">
        <w:rPr>
          <w:b/>
          <w:lang w:val="en-GB"/>
        </w:rPr>
        <w:tab/>
        <w:t xml:space="preserve">Region I </w:t>
      </w:r>
      <w:r w:rsidRPr="008D3EA6">
        <w:rPr>
          <w:b/>
          <w:lang w:val="en-GB"/>
        </w:rPr>
        <w:tab/>
        <w:t xml:space="preserve">Region II </w:t>
      </w:r>
      <w:r w:rsidRPr="008D3EA6">
        <w:rPr>
          <w:b/>
          <w:lang w:val="en-GB"/>
        </w:rPr>
        <w:tab/>
        <w:t xml:space="preserve">Region III </w:t>
      </w:r>
      <w:r w:rsidRPr="008D3EA6">
        <w:rPr>
          <w:b/>
          <w:lang w:val="en-GB"/>
        </w:rPr>
        <w:tab/>
        <w:t xml:space="preserve">Region IV </w:t>
      </w:r>
      <w:r w:rsidRPr="008D3EA6">
        <w:rPr>
          <w:b/>
          <w:lang w:val="en-GB"/>
        </w:rPr>
        <w:tab/>
        <w:t xml:space="preserve">SUMMARY </w:t>
      </w:r>
      <w:r w:rsidRPr="008D3EA6">
        <w:rPr>
          <w:b/>
          <w:lang w:val="en-GB"/>
        </w:rPr>
        <w:tab/>
      </w:r>
    </w:p>
    <w:p w:rsidR="00B7320A" w:rsidRDefault="006E7456" w:rsidP="00B7320A">
      <w:r>
        <w:rPr>
          <w:noProof/>
        </w:rPr>
        <w:drawing>
          <wp:anchor distT="0" distB="0" distL="114300" distR="114300" simplePos="0" relativeHeight="251671552" behindDoc="0" locked="0" layoutInCell="1" allowOverlap="1" wp14:anchorId="46F8E6D7" wp14:editId="55BCB047">
            <wp:simplePos x="0" y="0"/>
            <wp:positionH relativeFrom="column">
              <wp:posOffset>4048313</wp:posOffset>
            </wp:positionH>
            <wp:positionV relativeFrom="paragraph">
              <wp:posOffset>247085</wp:posOffset>
            </wp:positionV>
            <wp:extent cx="914400" cy="930910"/>
            <wp:effectExtent l="0" t="0" r="0" b="0"/>
            <wp:wrapThrough wrapText="bothSides">
              <wp:wrapPolygon edited="0">
                <wp:start x="0" y="0"/>
                <wp:lineTo x="0" y="21217"/>
                <wp:lineTo x="21300" y="21217"/>
                <wp:lineTo x="21300" y="0"/>
                <wp:lineTo x="0" y="0"/>
              </wp:wrapPolygon>
            </wp:wrapThrough>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9">
                      <a:extLst>
                        <a:ext uri="{28A0092B-C50C-407E-A947-70E740481C1C}">
                          <a14:useLocalDpi xmlns:a14="http://schemas.microsoft.com/office/drawing/2010/main" val="0"/>
                        </a:ext>
                      </a:extLst>
                    </a:blip>
                    <a:stretch>
                      <a:fillRect/>
                    </a:stretch>
                  </pic:blipFill>
                  <pic:spPr>
                    <a:xfrm>
                      <a:off x="0" y="0"/>
                      <a:ext cx="914400" cy="930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1340D5B2" wp14:editId="3952DC6A">
            <wp:simplePos x="0" y="0"/>
            <wp:positionH relativeFrom="column">
              <wp:posOffset>3012440</wp:posOffset>
            </wp:positionH>
            <wp:positionV relativeFrom="paragraph">
              <wp:posOffset>321066</wp:posOffset>
            </wp:positionV>
            <wp:extent cx="960755" cy="857250"/>
            <wp:effectExtent l="0" t="0" r="4445" b="6350"/>
            <wp:wrapThrough wrapText="bothSides">
              <wp:wrapPolygon edited="0">
                <wp:start x="0" y="0"/>
                <wp:lineTo x="0" y="21440"/>
                <wp:lineTo x="21414" y="21440"/>
                <wp:lineTo x="21414" y="0"/>
                <wp:lineTo x="0" y="0"/>
              </wp:wrapPolygon>
            </wp:wrapThrough>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960755" cy="857250"/>
                    </a:xfrm>
                    <a:prstGeom prst="rect">
                      <a:avLst/>
                    </a:prstGeom>
                  </pic:spPr>
                </pic:pic>
              </a:graphicData>
            </a:graphic>
            <wp14:sizeRelH relativeFrom="page">
              <wp14:pctWidth>0</wp14:pctWidth>
            </wp14:sizeRelH>
            <wp14:sizeRelV relativeFrom="page">
              <wp14:pctHeight>0</wp14:pctHeight>
            </wp14:sizeRelV>
          </wp:anchor>
        </w:drawing>
      </w:r>
      <w:r w:rsidR="008C57F9">
        <w:rPr>
          <w:noProof/>
          <w:lang w:val="en-GB"/>
        </w:rPr>
        <w:drawing>
          <wp:anchor distT="0" distB="0" distL="114300" distR="114300" simplePos="0" relativeHeight="251678720" behindDoc="0" locked="0" layoutInCell="1" allowOverlap="1">
            <wp:simplePos x="0" y="0"/>
            <wp:positionH relativeFrom="column">
              <wp:posOffset>-15240</wp:posOffset>
            </wp:positionH>
            <wp:positionV relativeFrom="paragraph">
              <wp:posOffset>497205</wp:posOffset>
            </wp:positionV>
            <wp:extent cx="1005840" cy="657225"/>
            <wp:effectExtent l="0" t="0" r="0" b="3175"/>
            <wp:wrapThrough wrapText="bothSides">
              <wp:wrapPolygon edited="0">
                <wp:start x="0" y="0"/>
                <wp:lineTo x="0" y="21287"/>
                <wp:lineTo x="21273" y="21287"/>
                <wp:lineTo x="21273" y="0"/>
                <wp:lineTo x="0" y="0"/>
              </wp:wrapPolygon>
            </wp:wrapThrough>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pernyőfotó 2019-02-19 - 22.03.54.png"/>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1005840" cy="65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7F9">
        <w:rPr>
          <w:noProof/>
        </w:rPr>
        <w:drawing>
          <wp:anchor distT="0" distB="0" distL="114300" distR="114300" simplePos="0" relativeHeight="251675648" behindDoc="0" locked="0" layoutInCell="1" allowOverlap="1" wp14:anchorId="3A73F177" wp14:editId="0D03272B">
            <wp:simplePos x="0" y="0"/>
            <wp:positionH relativeFrom="column">
              <wp:posOffset>5013960</wp:posOffset>
            </wp:positionH>
            <wp:positionV relativeFrom="paragraph">
              <wp:posOffset>18415</wp:posOffset>
            </wp:positionV>
            <wp:extent cx="1060450" cy="1158240"/>
            <wp:effectExtent l="0" t="0" r="6350" b="0"/>
            <wp:wrapThrough wrapText="bothSides">
              <wp:wrapPolygon edited="0">
                <wp:start x="0" y="0"/>
                <wp:lineTo x="0" y="21316"/>
                <wp:lineTo x="21471" y="21316"/>
                <wp:lineTo x="21471" y="0"/>
                <wp:lineTo x="0" y="0"/>
              </wp:wrapPolygon>
            </wp:wrapThrough>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1060450" cy="1158240"/>
                    </a:xfrm>
                    <a:prstGeom prst="rect">
                      <a:avLst/>
                    </a:prstGeom>
                  </pic:spPr>
                </pic:pic>
              </a:graphicData>
            </a:graphic>
            <wp14:sizeRelH relativeFrom="page">
              <wp14:pctWidth>0</wp14:pctWidth>
            </wp14:sizeRelH>
            <wp14:sizeRelV relativeFrom="page">
              <wp14:pctHeight>0</wp14:pctHeight>
            </wp14:sizeRelV>
          </wp:anchor>
        </w:drawing>
      </w:r>
      <w:r w:rsidR="008C57F9">
        <w:rPr>
          <w:noProof/>
        </w:rPr>
        <w:drawing>
          <wp:anchor distT="0" distB="0" distL="114300" distR="114300" simplePos="0" relativeHeight="251661312" behindDoc="0" locked="0" layoutInCell="1" allowOverlap="1" wp14:anchorId="015C37DB" wp14:editId="49D77458">
            <wp:simplePos x="0" y="0"/>
            <wp:positionH relativeFrom="column">
              <wp:posOffset>1140460</wp:posOffset>
            </wp:positionH>
            <wp:positionV relativeFrom="paragraph">
              <wp:posOffset>1257300</wp:posOffset>
            </wp:positionV>
            <wp:extent cx="1005840" cy="1029970"/>
            <wp:effectExtent l="0" t="0" r="0" b="0"/>
            <wp:wrapThrough wrapText="bothSides">
              <wp:wrapPolygon edited="0">
                <wp:start x="0" y="0"/>
                <wp:lineTo x="0" y="21307"/>
                <wp:lineTo x="21273" y="21307"/>
                <wp:lineTo x="21273" y="0"/>
                <wp:lineTo x="0" y="0"/>
              </wp:wrapPolygon>
            </wp:wrapThrough>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rotWithShape="1">
                    <a:blip r:embed="rId13">
                      <a:extLst>
                        <a:ext uri="{28A0092B-C50C-407E-A947-70E740481C1C}">
                          <a14:useLocalDpi xmlns:a14="http://schemas.microsoft.com/office/drawing/2010/main" val="0"/>
                        </a:ext>
                      </a:extLst>
                    </a:blip>
                    <a:srcRect l="39494"/>
                    <a:stretch/>
                  </pic:blipFill>
                  <pic:spPr bwMode="auto">
                    <a:xfrm>
                      <a:off x="0" y="0"/>
                      <a:ext cx="1005840" cy="1029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7F9">
        <w:rPr>
          <w:noProof/>
        </w:rPr>
        <w:drawing>
          <wp:anchor distT="0" distB="0" distL="114300" distR="114300" simplePos="0" relativeHeight="251665408" behindDoc="0" locked="0" layoutInCell="1" allowOverlap="1" wp14:anchorId="0A171FD6" wp14:editId="342CF93C">
            <wp:simplePos x="0" y="0"/>
            <wp:positionH relativeFrom="column">
              <wp:posOffset>2148840</wp:posOffset>
            </wp:positionH>
            <wp:positionV relativeFrom="paragraph">
              <wp:posOffset>1355725</wp:posOffset>
            </wp:positionV>
            <wp:extent cx="924560" cy="852170"/>
            <wp:effectExtent l="0" t="0" r="2540" b="0"/>
            <wp:wrapThrough wrapText="bothSides">
              <wp:wrapPolygon edited="0">
                <wp:start x="0" y="0"/>
                <wp:lineTo x="0" y="21246"/>
                <wp:lineTo x="21363" y="21246"/>
                <wp:lineTo x="21363" y="0"/>
                <wp:lineTo x="0" y="0"/>
              </wp:wrapPolygon>
            </wp:wrapThrough>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rotWithShape="1">
                    <a:blip r:embed="rId14">
                      <a:extLst>
                        <a:ext uri="{28A0092B-C50C-407E-A947-70E740481C1C}">
                          <a14:useLocalDpi xmlns:a14="http://schemas.microsoft.com/office/drawing/2010/main" val="0"/>
                        </a:ext>
                      </a:extLst>
                    </a:blip>
                    <a:srcRect l="9901"/>
                    <a:stretch/>
                  </pic:blipFill>
                  <pic:spPr bwMode="auto">
                    <a:xfrm>
                      <a:off x="0" y="0"/>
                      <a:ext cx="924560" cy="852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7F9">
        <w:rPr>
          <w:noProof/>
        </w:rPr>
        <w:drawing>
          <wp:anchor distT="0" distB="0" distL="114300" distR="114300" simplePos="0" relativeHeight="251659264" behindDoc="0" locked="0" layoutInCell="1" allowOverlap="1" wp14:anchorId="2023284F" wp14:editId="7FCE21FB">
            <wp:simplePos x="0" y="0"/>
            <wp:positionH relativeFrom="column">
              <wp:posOffset>1254760</wp:posOffset>
            </wp:positionH>
            <wp:positionV relativeFrom="paragraph">
              <wp:posOffset>297180</wp:posOffset>
            </wp:positionV>
            <wp:extent cx="887730" cy="833120"/>
            <wp:effectExtent l="0" t="0" r="1270" b="5080"/>
            <wp:wrapThrough wrapText="bothSides">
              <wp:wrapPolygon edited="0">
                <wp:start x="0" y="0"/>
                <wp:lineTo x="0" y="21402"/>
                <wp:lineTo x="21322" y="21402"/>
                <wp:lineTo x="21322" y="0"/>
                <wp:lineTo x="0" y="0"/>
              </wp:wrapPolygon>
            </wp:wrapThrough>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pernyőfotó 2019-02-19 - 21.47.28.png"/>
                    <pic:cNvPicPr/>
                  </pic:nvPicPr>
                  <pic:blipFill rotWithShape="1">
                    <a:blip r:embed="rId15">
                      <a:extLst>
                        <a:ext uri="{28A0092B-C50C-407E-A947-70E740481C1C}">
                          <a14:useLocalDpi xmlns:a14="http://schemas.microsoft.com/office/drawing/2010/main" val="0"/>
                        </a:ext>
                      </a:extLst>
                    </a:blip>
                    <a:srcRect l="35036" b="7865"/>
                    <a:stretch/>
                  </pic:blipFill>
                  <pic:spPr bwMode="auto">
                    <a:xfrm>
                      <a:off x="0" y="0"/>
                      <a:ext cx="887730" cy="833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7F9">
        <w:rPr>
          <w:noProof/>
        </w:rPr>
        <w:drawing>
          <wp:anchor distT="0" distB="0" distL="114300" distR="114300" simplePos="0" relativeHeight="251663360" behindDoc="0" locked="0" layoutInCell="1" allowOverlap="1" wp14:anchorId="3F53593F" wp14:editId="7B93ACD6">
            <wp:simplePos x="0" y="0"/>
            <wp:positionH relativeFrom="column">
              <wp:posOffset>2047240</wp:posOffset>
            </wp:positionH>
            <wp:positionV relativeFrom="paragraph">
              <wp:posOffset>299085</wp:posOffset>
            </wp:positionV>
            <wp:extent cx="1026160" cy="852170"/>
            <wp:effectExtent l="0" t="0" r="2540" b="0"/>
            <wp:wrapThrough wrapText="bothSides">
              <wp:wrapPolygon edited="0">
                <wp:start x="0" y="0"/>
                <wp:lineTo x="0" y="21246"/>
                <wp:lineTo x="21386" y="21246"/>
                <wp:lineTo x="21386" y="0"/>
                <wp:lineTo x="0" y="0"/>
              </wp:wrapPolygon>
            </wp:wrapThrough>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a:extLst>
                        <a:ext uri="{28A0092B-C50C-407E-A947-70E740481C1C}">
                          <a14:useLocalDpi xmlns:a14="http://schemas.microsoft.com/office/drawing/2010/main" val="0"/>
                        </a:ext>
                      </a:extLst>
                    </a:blip>
                    <a:stretch>
                      <a:fillRect/>
                    </a:stretch>
                  </pic:blipFill>
                  <pic:spPr>
                    <a:xfrm>
                      <a:off x="0" y="0"/>
                      <a:ext cx="1026160" cy="852170"/>
                    </a:xfrm>
                    <a:prstGeom prst="rect">
                      <a:avLst/>
                    </a:prstGeom>
                  </pic:spPr>
                </pic:pic>
              </a:graphicData>
            </a:graphic>
            <wp14:sizeRelH relativeFrom="page">
              <wp14:pctWidth>0</wp14:pctWidth>
            </wp14:sizeRelH>
            <wp14:sizeRelV relativeFrom="page">
              <wp14:pctHeight>0</wp14:pctHeight>
            </wp14:sizeRelV>
          </wp:anchor>
        </w:drawing>
      </w:r>
    </w:p>
    <w:p w:rsidR="00B7320A" w:rsidRDefault="0059267D" w:rsidP="00B7320A">
      <w:r>
        <w:rPr>
          <w:noProof/>
        </w:rPr>
        <w:drawing>
          <wp:anchor distT="0" distB="0" distL="114300" distR="114300" simplePos="0" relativeHeight="251677696" behindDoc="0" locked="0" layoutInCell="1" allowOverlap="1" wp14:anchorId="35A5D7CA" wp14:editId="36542EAF">
            <wp:simplePos x="0" y="0"/>
            <wp:positionH relativeFrom="column">
              <wp:posOffset>4892040</wp:posOffset>
            </wp:positionH>
            <wp:positionV relativeFrom="paragraph">
              <wp:posOffset>1047569</wp:posOffset>
            </wp:positionV>
            <wp:extent cx="1043940" cy="1076960"/>
            <wp:effectExtent l="0" t="0" r="0" b="2540"/>
            <wp:wrapThrough wrapText="bothSides">
              <wp:wrapPolygon edited="0">
                <wp:start x="0" y="0"/>
                <wp:lineTo x="0" y="21396"/>
                <wp:lineTo x="21285" y="21396"/>
                <wp:lineTo x="21285"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png"/>
                    <pic:cNvPicPr/>
                  </pic:nvPicPr>
                  <pic:blipFill>
                    <a:blip r:embed="rId16">
                      <a:extLst>
                        <a:ext uri="{28A0092B-C50C-407E-A947-70E740481C1C}">
                          <a14:useLocalDpi xmlns:a14="http://schemas.microsoft.com/office/drawing/2010/main" val="0"/>
                        </a:ext>
                      </a:extLst>
                    </a:blip>
                    <a:stretch>
                      <a:fillRect/>
                    </a:stretch>
                  </pic:blipFill>
                  <pic:spPr>
                    <a:xfrm>
                      <a:off x="0" y="0"/>
                      <a:ext cx="1043940" cy="1076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6CD48463" wp14:editId="2FE7B005">
            <wp:simplePos x="0" y="0"/>
            <wp:positionH relativeFrom="column">
              <wp:posOffset>4048760</wp:posOffset>
            </wp:positionH>
            <wp:positionV relativeFrom="paragraph">
              <wp:posOffset>1165755</wp:posOffset>
            </wp:positionV>
            <wp:extent cx="873760" cy="902970"/>
            <wp:effectExtent l="0" t="0" r="2540" b="0"/>
            <wp:wrapThrough wrapText="bothSides">
              <wp:wrapPolygon edited="0">
                <wp:start x="0" y="0"/>
                <wp:lineTo x="0" y="21266"/>
                <wp:lineTo x="21349" y="21266"/>
                <wp:lineTo x="21349"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png"/>
                    <pic:cNvPicPr/>
                  </pic:nvPicPr>
                  <pic:blipFill>
                    <a:blip r:embed="rId17">
                      <a:extLst>
                        <a:ext uri="{28A0092B-C50C-407E-A947-70E740481C1C}">
                          <a14:useLocalDpi xmlns:a14="http://schemas.microsoft.com/office/drawing/2010/main" val="0"/>
                        </a:ext>
                      </a:extLst>
                    </a:blip>
                    <a:stretch>
                      <a:fillRect/>
                    </a:stretch>
                  </pic:blipFill>
                  <pic:spPr>
                    <a:xfrm>
                      <a:off x="0" y="0"/>
                      <a:ext cx="873760" cy="9029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29865D22" wp14:editId="22AF9A39">
            <wp:simplePos x="0" y="0"/>
            <wp:positionH relativeFrom="column">
              <wp:posOffset>3144589</wp:posOffset>
            </wp:positionH>
            <wp:positionV relativeFrom="paragraph">
              <wp:posOffset>1186634</wp:posOffset>
            </wp:positionV>
            <wp:extent cx="833120" cy="882650"/>
            <wp:effectExtent l="0" t="0" r="5080" b="6350"/>
            <wp:wrapThrough wrapText="bothSides">
              <wp:wrapPolygon edited="0">
                <wp:start x="0" y="0"/>
                <wp:lineTo x="0" y="21445"/>
                <wp:lineTo x="21402" y="21445"/>
                <wp:lineTo x="21402" y="0"/>
                <wp:lineTo x="0" y="0"/>
              </wp:wrapPolygon>
            </wp:wrapThrough>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png"/>
                    <pic:cNvPicPr/>
                  </pic:nvPicPr>
                  <pic:blipFill>
                    <a:blip r:embed="rId18">
                      <a:extLst>
                        <a:ext uri="{28A0092B-C50C-407E-A947-70E740481C1C}">
                          <a14:useLocalDpi xmlns:a14="http://schemas.microsoft.com/office/drawing/2010/main" val="0"/>
                        </a:ext>
                      </a:extLst>
                    </a:blip>
                    <a:stretch>
                      <a:fillRect/>
                    </a:stretch>
                  </pic:blipFill>
                  <pic:spPr>
                    <a:xfrm>
                      <a:off x="0" y="0"/>
                      <a:ext cx="833120" cy="882650"/>
                    </a:xfrm>
                    <a:prstGeom prst="rect">
                      <a:avLst/>
                    </a:prstGeom>
                  </pic:spPr>
                </pic:pic>
              </a:graphicData>
            </a:graphic>
            <wp14:sizeRelH relativeFrom="page">
              <wp14:pctWidth>0</wp14:pctWidth>
            </wp14:sizeRelH>
            <wp14:sizeRelV relativeFrom="page">
              <wp14:pctHeight>0</wp14:pctHeight>
            </wp14:sizeRelV>
          </wp:anchor>
        </w:drawing>
      </w:r>
      <w:r w:rsidR="008C57F9">
        <w:rPr>
          <w:noProof/>
          <w:lang w:val="en-GB"/>
        </w:rPr>
        <w:drawing>
          <wp:anchor distT="0" distB="0" distL="114300" distR="114300" simplePos="0" relativeHeight="251679744" behindDoc="0" locked="0" layoutInCell="1" allowOverlap="1">
            <wp:simplePos x="0" y="0"/>
            <wp:positionH relativeFrom="column">
              <wp:posOffset>-15240</wp:posOffset>
            </wp:positionH>
            <wp:positionV relativeFrom="paragraph">
              <wp:posOffset>1116965</wp:posOffset>
            </wp:positionV>
            <wp:extent cx="894080" cy="639445"/>
            <wp:effectExtent l="0" t="0" r="0" b="0"/>
            <wp:wrapThrough wrapText="bothSides">
              <wp:wrapPolygon edited="0">
                <wp:start x="0" y="0"/>
                <wp:lineTo x="0" y="21021"/>
                <wp:lineTo x="21170" y="21021"/>
                <wp:lineTo x="21170" y="0"/>
                <wp:lineTo x="0" y="0"/>
              </wp:wrapPolygon>
            </wp:wrapThrough>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épernyőfotó 2019-02-19 - 22.03.37.png"/>
                    <pic:cNvPicPr/>
                  </pic:nvPicPr>
                  <pic:blipFill>
                    <a:blip r:embed="rId19">
                      <a:extLst>
                        <a:ext uri="{28A0092B-C50C-407E-A947-70E740481C1C}">
                          <a14:useLocalDpi xmlns:a14="http://schemas.microsoft.com/office/drawing/2010/main" val="0"/>
                        </a:ext>
                      </a:extLst>
                    </a:blip>
                    <a:stretch>
                      <a:fillRect/>
                    </a:stretch>
                  </pic:blipFill>
                  <pic:spPr>
                    <a:xfrm>
                      <a:off x="0" y="0"/>
                      <a:ext cx="894080" cy="639445"/>
                    </a:xfrm>
                    <a:prstGeom prst="rect">
                      <a:avLst/>
                    </a:prstGeom>
                  </pic:spPr>
                </pic:pic>
              </a:graphicData>
            </a:graphic>
            <wp14:sizeRelH relativeFrom="page">
              <wp14:pctWidth>0</wp14:pctWidth>
            </wp14:sizeRelH>
            <wp14:sizeRelV relativeFrom="page">
              <wp14:pctHeight>0</wp14:pctHeight>
            </wp14:sizeRelV>
          </wp:anchor>
        </w:drawing>
      </w:r>
    </w:p>
    <w:tbl>
      <w:tblPr>
        <w:tblW w:w="8931" w:type="dxa"/>
        <w:tblLayout w:type="fixed"/>
        <w:tblCellMar>
          <w:left w:w="70" w:type="dxa"/>
          <w:right w:w="70" w:type="dxa"/>
        </w:tblCellMar>
        <w:tblLook w:val="04A0" w:firstRow="1" w:lastRow="0" w:firstColumn="1" w:lastColumn="0" w:noHBand="0" w:noVBand="1"/>
      </w:tblPr>
      <w:tblGrid>
        <w:gridCol w:w="2268"/>
        <w:gridCol w:w="567"/>
        <w:gridCol w:w="1418"/>
        <w:gridCol w:w="1559"/>
        <w:gridCol w:w="1418"/>
        <w:gridCol w:w="1701"/>
      </w:tblGrid>
      <w:tr w:rsidR="008D3EA6" w:rsidRPr="00596742" w:rsidTr="008D3EA6">
        <w:trPr>
          <w:trHeight w:val="320"/>
        </w:trPr>
        <w:tc>
          <w:tcPr>
            <w:tcW w:w="2268" w:type="dxa"/>
            <w:tcBorders>
              <w:top w:val="nil"/>
              <w:left w:val="nil"/>
              <w:bottom w:val="nil"/>
              <w:right w:val="nil"/>
            </w:tcBorders>
            <w:shd w:val="clear" w:color="auto" w:fill="auto"/>
            <w:noWrap/>
            <w:vAlign w:val="bottom"/>
            <w:hideMark/>
          </w:tcPr>
          <w:p w:rsidR="008D3EA6" w:rsidRPr="00596742" w:rsidRDefault="008D3EA6" w:rsidP="003A1130">
            <w:pPr>
              <w:rPr>
                <w:rFonts w:ascii="Calibri" w:hAnsi="Calibri" w:cs="Calibri"/>
                <w:color w:val="000000"/>
                <w:sz w:val="20"/>
                <w:lang w:val="en-GB"/>
              </w:rPr>
            </w:pPr>
          </w:p>
          <w:p w:rsidR="008C57F9" w:rsidRPr="00596742" w:rsidRDefault="008D3EA6" w:rsidP="003A1130">
            <w:pPr>
              <w:rPr>
                <w:rFonts w:ascii="Calibri" w:hAnsi="Calibri" w:cs="Calibri"/>
                <w:color w:val="000000"/>
                <w:sz w:val="20"/>
                <w:lang w:val="en-GB"/>
              </w:rPr>
            </w:pPr>
            <w:r w:rsidRPr="00596742">
              <w:rPr>
                <w:rFonts w:ascii="Calibri" w:hAnsi="Calibri" w:cs="Calibri"/>
                <w:color w:val="000000"/>
                <w:sz w:val="20"/>
                <w:lang w:val="en-GB"/>
              </w:rPr>
              <w:t>Average No. Costumer</w:t>
            </w:r>
            <w:r w:rsidR="008C57F9" w:rsidRPr="00596742">
              <w:rPr>
                <w:rFonts w:ascii="Calibri" w:hAnsi="Calibri" w:cs="Calibri"/>
                <w:color w:val="000000"/>
                <w:sz w:val="20"/>
                <w:lang w:val="en-GB"/>
              </w:rPr>
              <w:t xml:space="preserve"> </w:t>
            </w:r>
          </w:p>
        </w:tc>
        <w:tc>
          <w:tcPr>
            <w:tcW w:w="567"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756</w:t>
            </w:r>
          </w:p>
        </w:tc>
        <w:tc>
          <w:tcPr>
            <w:tcW w:w="1418"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251</w:t>
            </w:r>
          </w:p>
        </w:tc>
        <w:tc>
          <w:tcPr>
            <w:tcW w:w="1559"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919</w:t>
            </w:r>
          </w:p>
        </w:tc>
        <w:tc>
          <w:tcPr>
            <w:tcW w:w="1418"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highlight w:val="yellow"/>
              </w:rPr>
              <w:t>1290</w:t>
            </w:r>
          </w:p>
        </w:tc>
        <w:tc>
          <w:tcPr>
            <w:tcW w:w="1701"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2597</w:t>
            </w:r>
          </w:p>
        </w:tc>
      </w:tr>
      <w:tr w:rsidR="008D3EA6" w:rsidRPr="00596742" w:rsidTr="008D3EA6">
        <w:trPr>
          <w:trHeight w:val="320"/>
        </w:trPr>
        <w:tc>
          <w:tcPr>
            <w:tcW w:w="2268" w:type="dxa"/>
            <w:tcBorders>
              <w:top w:val="nil"/>
              <w:left w:val="nil"/>
              <w:bottom w:val="nil"/>
              <w:right w:val="nil"/>
            </w:tcBorders>
            <w:shd w:val="clear" w:color="auto" w:fill="auto"/>
            <w:noWrap/>
            <w:vAlign w:val="bottom"/>
            <w:hideMark/>
          </w:tcPr>
          <w:p w:rsidR="008C57F9" w:rsidRPr="00596742" w:rsidRDefault="008D3EA6" w:rsidP="003A1130">
            <w:pPr>
              <w:rPr>
                <w:rFonts w:ascii="Calibri" w:hAnsi="Calibri" w:cs="Calibri"/>
                <w:color w:val="000000"/>
                <w:sz w:val="20"/>
                <w:lang w:val="en-GB"/>
              </w:rPr>
            </w:pPr>
            <w:r w:rsidRPr="00596742">
              <w:rPr>
                <w:rFonts w:ascii="Calibri" w:hAnsi="Calibri" w:cs="Calibri"/>
                <w:color w:val="000000"/>
                <w:sz w:val="20"/>
                <w:lang w:val="en-GB"/>
              </w:rPr>
              <w:t>Average Cost of Item</w:t>
            </w:r>
          </w:p>
        </w:tc>
        <w:tc>
          <w:tcPr>
            <w:tcW w:w="567" w:type="dxa"/>
            <w:tcBorders>
              <w:top w:val="nil"/>
              <w:left w:val="nil"/>
              <w:bottom w:val="nil"/>
              <w:right w:val="nil"/>
            </w:tcBorders>
            <w:shd w:val="clear" w:color="auto" w:fill="auto"/>
            <w:noWrap/>
            <w:vAlign w:val="bottom"/>
            <w:hideMark/>
          </w:tcPr>
          <w:p w:rsidR="008C57F9" w:rsidRPr="00596742" w:rsidRDefault="008C57F9" w:rsidP="008C57F9">
            <w:pPr>
              <w:ind w:left="-493"/>
              <w:jc w:val="right"/>
              <w:rPr>
                <w:rFonts w:ascii="Calibri" w:hAnsi="Calibri" w:cs="Calibri"/>
                <w:color w:val="000000"/>
                <w:sz w:val="20"/>
              </w:rPr>
            </w:pPr>
            <w:r w:rsidRPr="00596742">
              <w:rPr>
                <w:rFonts w:ascii="Calibri" w:hAnsi="Calibri" w:cs="Calibri"/>
                <w:color w:val="000000"/>
                <w:sz w:val="20"/>
              </w:rPr>
              <w:t>166</w:t>
            </w:r>
          </w:p>
        </w:tc>
        <w:tc>
          <w:tcPr>
            <w:tcW w:w="1418"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55</w:t>
            </w:r>
          </w:p>
        </w:tc>
        <w:tc>
          <w:tcPr>
            <w:tcW w:w="1559"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206</w:t>
            </w:r>
          </w:p>
        </w:tc>
        <w:tc>
          <w:tcPr>
            <w:tcW w:w="1418"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highlight w:val="yellow"/>
              </w:rPr>
              <w:t>288</w:t>
            </w:r>
          </w:p>
        </w:tc>
        <w:tc>
          <w:tcPr>
            <w:tcW w:w="1701"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185</w:t>
            </w:r>
          </w:p>
        </w:tc>
      </w:tr>
      <w:tr w:rsidR="008D3EA6" w:rsidRPr="00596742" w:rsidTr="008D3EA6">
        <w:trPr>
          <w:trHeight w:val="320"/>
        </w:trPr>
        <w:tc>
          <w:tcPr>
            <w:tcW w:w="2268" w:type="dxa"/>
            <w:tcBorders>
              <w:top w:val="nil"/>
              <w:left w:val="nil"/>
              <w:bottom w:val="nil"/>
              <w:right w:val="nil"/>
            </w:tcBorders>
            <w:shd w:val="clear" w:color="auto" w:fill="auto"/>
            <w:noWrap/>
            <w:vAlign w:val="bottom"/>
            <w:hideMark/>
          </w:tcPr>
          <w:p w:rsidR="008C57F9" w:rsidRPr="00596742" w:rsidRDefault="008D3EA6" w:rsidP="003A1130">
            <w:pPr>
              <w:rPr>
                <w:rFonts w:ascii="Calibri" w:hAnsi="Calibri" w:cs="Calibri"/>
                <w:color w:val="000000"/>
                <w:sz w:val="20"/>
                <w:lang w:val="en-GB"/>
              </w:rPr>
            </w:pPr>
            <w:r w:rsidRPr="00596742">
              <w:rPr>
                <w:rFonts w:ascii="Calibri" w:hAnsi="Calibri" w:cs="Calibri"/>
                <w:color w:val="000000"/>
                <w:sz w:val="20"/>
                <w:lang w:val="en-GB"/>
              </w:rPr>
              <w:t>Average</w:t>
            </w:r>
            <w:r w:rsidR="008C57F9" w:rsidRPr="00596742">
              <w:rPr>
                <w:rFonts w:ascii="Calibri" w:hAnsi="Calibri" w:cs="Calibri"/>
                <w:color w:val="000000"/>
                <w:sz w:val="20"/>
                <w:lang w:val="en-GB"/>
              </w:rPr>
              <w:t xml:space="preserve"> </w:t>
            </w:r>
            <w:r w:rsidRPr="00596742">
              <w:rPr>
                <w:rFonts w:ascii="Calibri" w:hAnsi="Calibri" w:cs="Calibri"/>
                <w:color w:val="000000"/>
                <w:sz w:val="20"/>
                <w:lang w:val="en-GB"/>
              </w:rPr>
              <w:t>Age</w:t>
            </w:r>
            <w:r w:rsidR="008C57F9" w:rsidRPr="00596742">
              <w:rPr>
                <w:rFonts w:ascii="Calibri" w:hAnsi="Calibri" w:cs="Calibri"/>
                <w:color w:val="000000"/>
                <w:sz w:val="20"/>
                <w:lang w:val="en-GB"/>
              </w:rPr>
              <w:t xml:space="preserve"> </w:t>
            </w:r>
          </w:p>
        </w:tc>
        <w:tc>
          <w:tcPr>
            <w:tcW w:w="567"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45</w:t>
            </w:r>
          </w:p>
        </w:tc>
        <w:tc>
          <w:tcPr>
            <w:tcW w:w="1418"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57</w:t>
            </w:r>
          </w:p>
        </w:tc>
        <w:tc>
          <w:tcPr>
            <w:tcW w:w="1559"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45</w:t>
            </w:r>
          </w:p>
        </w:tc>
        <w:tc>
          <w:tcPr>
            <w:tcW w:w="1418"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highlight w:val="yellow"/>
              </w:rPr>
            </w:pPr>
            <w:r w:rsidRPr="00596742">
              <w:rPr>
                <w:rFonts w:ascii="Calibri" w:hAnsi="Calibri" w:cs="Calibri"/>
                <w:color w:val="000000"/>
                <w:sz w:val="20"/>
                <w:highlight w:val="yellow"/>
              </w:rPr>
              <w:t>38</w:t>
            </w:r>
          </w:p>
        </w:tc>
        <w:tc>
          <w:tcPr>
            <w:tcW w:w="1701"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45</w:t>
            </w:r>
          </w:p>
        </w:tc>
      </w:tr>
      <w:tr w:rsidR="008D3EA6" w:rsidRPr="00596742" w:rsidTr="008D3EA6">
        <w:trPr>
          <w:trHeight w:val="320"/>
        </w:trPr>
        <w:tc>
          <w:tcPr>
            <w:tcW w:w="2268" w:type="dxa"/>
            <w:tcBorders>
              <w:top w:val="nil"/>
              <w:left w:val="nil"/>
              <w:bottom w:val="nil"/>
              <w:right w:val="nil"/>
            </w:tcBorders>
            <w:shd w:val="clear" w:color="auto" w:fill="auto"/>
            <w:noWrap/>
            <w:vAlign w:val="bottom"/>
            <w:hideMark/>
          </w:tcPr>
          <w:p w:rsidR="008C57F9" w:rsidRPr="00596742" w:rsidRDefault="008D3EA6" w:rsidP="003A1130">
            <w:pPr>
              <w:rPr>
                <w:rFonts w:ascii="Calibri" w:hAnsi="Calibri" w:cs="Calibri"/>
                <w:color w:val="000000"/>
                <w:sz w:val="20"/>
                <w:lang w:val="en-GB"/>
              </w:rPr>
            </w:pPr>
            <w:r w:rsidRPr="00596742">
              <w:rPr>
                <w:rFonts w:ascii="Calibri" w:hAnsi="Calibri" w:cs="Calibri"/>
                <w:color w:val="000000"/>
                <w:sz w:val="20"/>
                <w:lang w:val="en-GB"/>
              </w:rPr>
              <w:t>Average</w:t>
            </w:r>
            <w:r w:rsidR="008C57F9" w:rsidRPr="00596742">
              <w:rPr>
                <w:rFonts w:ascii="Calibri" w:hAnsi="Calibri" w:cs="Calibri"/>
                <w:color w:val="000000"/>
                <w:sz w:val="20"/>
                <w:lang w:val="en-GB"/>
              </w:rPr>
              <w:t xml:space="preserve"> </w:t>
            </w:r>
            <w:r w:rsidRPr="00596742">
              <w:rPr>
                <w:rFonts w:ascii="Calibri" w:hAnsi="Calibri" w:cs="Calibri"/>
                <w:color w:val="000000"/>
                <w:sz w:val="20"/>
                <w:lang w:val="en-GB"/>
              </w:rPr>
              <w:t xml:space="preserve">No. Item </w:t>
            </w:r>
          </w:p>
        </w:tc>
        <w:tc>
          <w:tcPr>
            <w:tcW w:w="567"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highlight w:val="yellow"/>
              </w:rPr>
            </w:pPr>
            <w:r w:rsidRPr="00596742">
              <w:rPr>
                <w:rFonts w:ascii="Calibri" w:hAnsi="Calibri" w:cs="Calibri"/>
                <w:color w:val="000000"/>
                <w:sz w:val="20"/>
                <w:highlight w:val="yellow"/>
              </w:rPr>
              <w:t>4,5</w:t>
            </w:r>
          </w:p>
        </w:tc>
        <w:tc>
          <w:tcPr>
            <w:tcW w:w="1418"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highlight w:val="yellow"/>
              </w:rPr>
            </w:pPr>
            <w:r w:rsidRPr="00596742">
              <w:rPr>
                <w:rFonts w:ascii="Calibri" w:hAnsi="Calibri" w:cs="Calibri"/>
                <w:color w:val="000000"/>
                <w:sz w:val="20"/>
                <w:highlight w:val="yellow"/>
              </w:rPr>
              <w:t>4,5</w:t>
            </w:r>
          </w:p>
        </w:tc>
        <w:tc>
          <w:tcPr>
            <w:tcW w:w="1559"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4,4</w:t>
            </w:r>
          </w:p>
        </w:tc>
        <w:tc>
          <w:tcPr>
            <w:tcW w:w="1418"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highlight w:val="yellow"/>
              </w:rPr>
            </w:pPr>
            <w:r w:rsidRPr="00596742">
              <w:rPr>
                <w:rFonts w:ascii="Calibri" w:hAnsi="Calibri" w:cs="Calibri"/>
                <w:color w:val="000000"/>
                <w:sz w:val="20"/>
              </w:rPr>
              <w:t>4,4</w:t>
            </w:r>
          </w:p>
        </w:tc>
        <w:tc>
          <w:tcPr>
            <w:tcW w:w="1701" w:type="dxa"/>
            <w:tcBorders>
              <w:top w:val="nil"/>
              <w:left w:val="nil"/>
              <w:bottom w:val="nil"/>
              <w:right w:val="nil"/>
            </w:tcBorders>
            <w:shd w:val="clear" w:color="auto" w:fill="auto"/>
            <w:noWrap/>
            <w:vAlign w:val="bottom"/>
            <w:hideMark/>
          </w:tcPr>
          <w:p w:rsidR="008C57F9" w:rsidRPr="00596742" w:rsidRDefault="008C57F9" w:rsidP="003A1130">
            <w:pPr>
              <w:jc w:val="right"/>
              <w:rPr>
                <w:rFonts w:ascii="Calibri" w:hAnsi="Calibri" w:cs="Calibri"/>
                <w:color w:val="000000"/>
                <w:sz w:val="20"/>
              </w:rPr>
            </w:pPr>
            <w:r w:rsidRPr="00596742">
              <w:rPr>
                <w:rFonts w:ascii="Calibri" w:hAnsi="Calibri" w:cs="Calibri"/>
                <w:color w:val="000000"/>
                <w:sz w:val="20"/>
              </w:rPr>
              <w:t>4,5</w:t>
            </w:r>
          </w:p>
        </w:tc>
      </w:tr>
    </w:tbl>
    <w:p w:rsidR="00B7320A" w:rsidRPr="00596742" w:rsidRDefault="00B7320A" w:rsidP="00B7320A">
      <w:pPr>
        <w:rPr>
          <w:sz w:val="20"/>
        </w:rPr>
      </w:pPr>
    </w:p>
    <w:p w:rsidR="00110E31" w:rsidRDefault="001F6F34" w:rsidP="00110E31">
      <w:pPr>
        <w:pStyle w:val="Cmsor2"/>
        <w:rPr>
          <w:sz w:val="24"/>
          <w:lang w:val="en-GB"/>
        </w:rPr>
      </w:pPr>
      <w:r>
        <w:rPr>
          <w:noProof/>
        </w:rPr>
        <w:lastRenderedPageBreak/>
        <w:drawing>
          <wp:anchor distT="0" distB="0" distL="114300" distR="114300" simplePos="0" relativeHeight="251687936" behindDoc="0" locked="0" layoutInCell="1" allowOverlap="1">
            <wp:simplePos x="0" y="0"/>
            <wp:positionH relativeFrom="column">
              <wp:posOffset>3755544</wp:posOffset>
            </wp:positionH>
            <wp:positionV relativeFrom="paragraph">
              <wp:posOffset>529562</wp:posOffset>
            </wp:positionV>
            <wp:extent cx="2431415" cy="1719580"/>
            <wp:effectExtent l="0" t="0" r="0" b="0"/>
            <wp:wrapThrough wrapText="bothSides">
              <wp:wrapPolygon edited="0">
                <wp:start x="0" y="0"/>
                <wp:lineTo x="0" y="21377"/>
                <wp:lineTo x="21436" y="21377"/>
                <wp:lineTo x="21436" y="0"/>
                <wp:lineTo x="0" y="0"/>
              </wp:wrapPolygon>
            </wp:wrapThrough>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épernyőfotó 2019-02-21 - 17.47.18.png"/>
                    <pic:cNvPicPr/>
                  </pic:nvPicPr>
                  <pic:blipFill>
                    <a:blip r:embed="rId20">
                      <a:extLst>
                        <a:ext uri="{28A0092B-C50C-407E-A947-70E740481C1C}">
                          <a14:useLocalDpi xmlns:a14="http://schemas.microsoft.com/office/drawing/2010/main" val="0"/>
                        </a:ext>
                      </a:extLst>
                    </a:blip>
                    <a:stretch>
                      <a:fillRect/>
                    </a:stretch>
                  </pic:blipFill>
                  <pic:spPr>
                    <a:xfrm>
                      <a:off x="0" y="0"/>
                      <a:ext cx="2431415" cy="1719580"/>
                    </a:xfrm>
                    <a:prstGeom prst="rect">
                      <a:avLst/>
                    </a:prstGeom>
                  </pic:spPr>
                </pic:pic>
              </a:graphicData>
            </a:graphic>
            <wp14:sizeRelH relativeFrom="page">
              <wp14:pctWidth>0</wp14:pctWidth>
            </wp14:sizeRelH>
            <wp14:sizeRelV relativeFrom="page">
              <wp14:pctHeight>0</wp14:pctHeight>
            </wp14:sizeRelV>
          </wp:anchor>
        </w:drawing>
      </w:r>
      <w:r w:rsidR="00110E31">
        <w:rPr>
          <w:sz w:val="24"/>
          <w:lang w:val="en-GB"/>
        </w:rPr>
        <w:t xml:space="preserve">Grouping </w:t>
      </w:r>
      <w:r w:rsidR="00110E31">
        <w:rPr>
          <w:sz w:val="24"/>
          <w:lang w:val="en-GB"/>
        </w:rPr>
        <w:t>customers by</w:t>
      </w:r>
      <w:r w:rsidR="00596742">
        <w:rPr>
          <w:sz w:val="24"/>
          <w:lang w:val="en-GB"/>
        </w:rPr>
        <w:t xml:space="preserve"> different labels </w:t>
      </w:r>
    </w:p>
    <w:p w:rsidR="001F6F34" w:rsidRDefault="001F6F34" w:rsidP="007B1F71">
      <w:pPr>
        <w:jc w:val="both"/>
        <w:rPr>
          <w:rFonts w:asciiTheme="minorHAnsi" w:eastAsiaTheme="minorHAnsi" w:hAnsiTheme="minorHAnsi"/>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t>Discretising the age to the following group to ensure we can see any pattern: Young (</w:t>
      </w:r>
      <w:r w:rsidR="00843F47" w:rsidRPr="00596742">
        <w:rPr>
          <w:rFonts w:asciiTheme="minorHAnsi" w:eastAsiaTheme="minorHAnsi" w:hAnsiTheme="minorHAnsi"/>
          <w:color w:val="2A2A2A" w:themeColor="text2"/>
          <w:sz w:val="20"/>
          <w:szCs w:val="22"/>
          <w:lang w:val="en-GB" w:eastAsia="ja-JP"/>
        </w:rPr>
        <w:t>18</w:t>
      </w:r>
      <w:r w:rsidRPr="00596742">
        <w:rPr>
          <w:rFonts w:asciiTheme="minorHAnsi" w:eastAsiaTheme="minorHAnsi" w:hAnsiTheme="minorHAnsi"/>
          <w:color w:val="2A2A2A" w:themeColor="text2"/>
          <w:sz w:val="20"/>
          <w:szCs w:val="22"/>
          <w:lang w:val="en-GB" w:eastAsia="ja-JP"/>
        </w:rPr>
        <w:t>-34), Adult (35-51), Senior (52-67), Retired (</w:t>
      </w:r>
      <w:r w:rsidR="00843F47" w:rsidRPr="00596742">
        <w:rPr>
          <w:rFonts w:asciiTheme="minorHAnsi" w:eastAsiaTheme="minorHAnsi" w:hAnsiTheme="minorHAnsi"/>
          <w:color w:val="2A2A2A" w:themeColor="text2"/>
          <w:sz w:val="20"/>
          <w:szCs w:val="22"/>
          <w:lang w:val="en-GB" w:eastAsia="ja-JP"/>
        </w:rPr>
        <w:t xml:space="preserve">68+). Also, we did the same way with the revenues: Low (0-1003), Middle (1004-2001), Upper (2002+). </w:t>
      </w:r>
    </w:p>
    <w:p w:rsidR="00596742" w:rsidRPr="00596742" w:rsidRDefault="00596742" w:rsidP="007B1F71">
      <w:pPr>
        <w:jc w:val="both"/>
        <w:rPr>
          <w:rFonts w:asciiTheme="minorHAnsi" w:eastAsiaTheme="minorHAnsi" w:hAnsiTheme="minorHAnsi"/>
          <w:color w:val="2A2A2A" w:themeColor="text2"/>
          <w:sz w:val="20"/>
          <w:szCs w:val="22"/>
          <w:lang w:val="en-GB" w:eastAsia="ja-JP"/>
        </w:rPr>
      </w:pPr>
    </w:p>
    <w:p w:rsidR="00843F47" w:rsidRPr="00596742" w:rsidRDefault="002A10D9" w:rsidP="007B1F71">
      <w:pPr>
        <w:jc w:val="both"/>
        <w:rPr>
          <w:rFonts w:asciiTheme="minorHAnsi" w:eastAsiaTheme="minorHAnsi" w:hAnsiTheme="minorHAnsi"/>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drawing>
          <wp:anchor distT="0" distB="0" distL="114300" distR="114300" simplePos="0" relativeHeight="251688960" behindDoc="1" locked="0" layoutInCell="1" allowOverlap="1">
            <wp:simplePos x="0" y="0"/>
            <wp:positionH relativeFrom="column">
              <wp:posOffset>3816008</wp:posOffset>
            </wp:positionH>
            <wp:positionV relativeFrom="paragraph">
              <wp:posOffset>767715</wp:posOffset>
            </wp:positionV>
            <wp:extent cx="2294890" cy="1486535"/>
            <wp:effectExtent l="0" t="0" r="3810" b="0"/>
            <wp:wrapTight wrapText="bothSides">
              <wp:wrapPolygon edited="0">
                <wp:start x="0" y="0"/>
                <wp:lineTo x="0" y="21406"/>
                <wp:lineTo x="21516" y="21406"/>
                <wp:lineTo x="21516" y="0"/>
                <wp:lineTo x="0" y="0"/>
              </wp:wrapPolygon>
            </wp:wrapTight>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épernyőfotó 2019-02-21 - 17.47.54.png"/>
                    <pic:cNvPicPr/>
                  </pic:nvPicPr>
                  <pic:blipFill>
                    <a:blip r:embed="rId21">
                      <a:extLst>
                        <a:ext uri="{28A0092B-C50C-407E-A947-70E740481C1C}">
                          <a14:useLocalDpi xmlns:a14="http://schemas.microsoft.com/office/drawing/2010/main" val="0"/>
                        </a:ext>
                      </a:extLst>
                    </a:blip>
                    <a:stretch>
                      <a:fillRect/>
                    </a:stretch>
                  </pic:blipFill>
                  <pic:spPr>
                    <a:xfrm>
                      <a:off x="0" y="0"/>
                      <a:ext cx="2294890" cy="1486535"/>
                    </a:xfrm>
                    <a:prstGeom prst="rect">
                      <a:avLst/>
                    </a:prstGeom>
                  </pic:spPr>
                </pic:pic>
              </a:graphicData>
            </a:graphic>
            <wp14:sizeRelH relativeFrom="page">
              <wp14:pctWidth>0</wp14:pctWidth>
            </wp14:sizeRelH>
            <wp14:sizeRelV relativeFrom="page">
              <wp14:pctHeight>0</wp14:pctHeight>
            </wp14:sizeRelV>
          </wp:anchor>
        </w:drawing>
      </w:r>
      <w:r w:rsidR="00843F47" w:rsidRPr="00596742">
        <w:rPr>
          <w:rFonts w:asciiTheme="minorHAnsi" w:eastAsiaTheme="minorHAnsi" w:hAnsiTheme="minorHAnsi"/>
          <w:color w:val="2A2A2A" w:themeColor="text2"/>
          <w:sz w:val="20"/>
          <w:szCs w:val="22"/>
          <w:lang w:val="en-GB" w:eastAsia="ja-JP"/>
        </w:rPr>
        <w:t xml:space="preserve">In overall the majority of the costumers are in the group of young or adult. This is also correlate with the higher revenue. </w:t>
      </w:r>
    </w:p>
    <w:p w:rsidR="00596742" w:rsidRDefault="00843F47" w:rsidP="007B1F71">
      <w:pPr>
        <w:jc w:val="both"/>
        <w:rPr>
          <w:rFonts w:asciiTheme="minorHAnsi" w:eastAsiaTheme="minorHAnsi" w:hAnsiTheme="minorHAnsi"/>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t xml:space="preserve">Seeing region IV where </w:t>
      </w:r>
      <w:r w:rsidR="002A10D9" w:rsidRPr="00596742">
        <w:rPr>
          <w:rFonts w:asciiTheme="minorHAnsi" w:eastAsiaTheme="minorHAnsi" w:hAnsiTheme="minorHAnsi"/>
          <w:color w:val="2A2A2A" w:themeColor="text2"/>
          <w:sz w:val="20"/>
          <w:szCs w:val="22"/>
          <w:lang w:val="en-GB" w:eastAsia="ja-JP"/>
        </w:rPr>
        <w:t xml:space="preserve">most of the customers are labelled for the younger group has Middle or Upper revenue base. </w:t>
      </w:r>
    </w:p>
    <w:p w:rsidR="002A10D9" w:rsidRDefault="002A10D9" w:rsidP="007B1F71">
      <w:pPr>
        <w:jc w:val="both"/>
        <w:rPr>
          <w:rFonts w:asciiTheme="minorHAnsi" w:eastAsiaTheme="minorHAnsi" w:hAnsiTheme="minorHAnsi"/>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br/>
        <w:t xml:space="preserve">Surprisingly where no physical stores are available – in region II – there are less Young people and actually the </w:t>
      </w:r>
      <w:r w:rsidR="003F302A">
        <w:rPr>
          <w:rFonts w:asciiTheme="minorHAnsi" w:eastAsiaTheme="minorHAnsi" w:hAnsiTheme="minorHAnsi"/>
          <w:color w:val="2A2A2A" w:themeColor="text2"/>
          <w:sz w:val="20"/>
          <w:szCs w:val="22"/>
          <w:lang w:val="en-GB" w:eastAsia="ja-JP"/>
        </w:rPr>
        <w:t>biggest number of the</w:t>
      </w:r>
      <w:r w:rsidRPr="00596742">
        <w:rPr>
          <w:rFonts w:asciiTheme="minorHAnsi" w:eastAsiaTheme="minorHAnsi" w:hAnsiTheme="minorHAnsi"/>
          <w:color w:val="2A2A2A" w:themeColor="text2"/>
          <w:sz w:val="20"/>
          <w:szCs w:val="22"/>
          <w:lang w:val="en-GB" w:eastAsia="ja-JP"/>
        </w:rPr>
        <w:t xml:space="preserve"> Retired people in the whole area. On the other </w:t>
      </w:r>
      <w:r w:rsidR="00300D67" w:rsidRPr="00596742">
        <w:rPr>
          <w:rFonts w:asciiTheme="minorHAnsi" w:eastAsiaTheme="minorHAnsi" w:hAnsiTheme="minorHAnsi"/>
          <w:color w:val="2A2A2A" w:themeColor="text2"/>
          <w:sz w:val="20"/>
          <w:szCs w:val="22"/>
          <w:lang w:val="en-GB" w:eastAsia="ja-JP"/>
        </w:rPr>
        <w:t>hand,</w:t>
      </w:r>
      <w:r w:rsidRPr="00596742">
        <w:rPr>
          <w:rFonts w:asciiTheme="minorHAnsi" w:eastAsiaTheme="minorHAnsi" w:hAnsiTheme="minorHAnsi"/>
          <w:color w:val="2A2A2A" w:themeColor="text2"/>
          <w:sz w:val="20"/>
          <w:szCs w:val="22"/>
          <w:lang w:val="en-GB" w:eastAsia="ja-JP"/>
        </w:rPr>
        <w:t xml:space="preserve"> </w:t>
      </w:r>
      <w:r w:rsidR="00300D67" w:rsidRPr="00596742">
        <w:rPr>
          <w:rFonts w:asciiTheme="minorHAnsi" w:eastAsiaTheme="minorHAnsi" w:hAnsiTheme="minorHAnsi"/>
          <w:color w:val="2A2A2A" w:themeColor="text2"/>
          <w:sz w:val="20"/>
          <w:szCs w:val="22"/>
          <w:lang w:val="en-GB" w:eastAsia="ja-JP"/>
        </w:rPr>
        <w:t xml:space="preserve">this region only has low revenue </w:t>
      </w:r>
      <w:r w:rsidR="003F302A">
        <w:rPr>
          <w:rFonts w:asciiTheme="minorHAnsi" w:eastAsiaTheme="minorHAnsi" w:hAnsiTheme="minorHAnsi"/>
          <w:color w:val="2A2A2A" w:themeColor="text2"/>
          <w:sz w:val="20"/>
          <w:szCs w:val="22"/>
          <w:lang w:val="en-GB" w:eastAsia="ja-JP"/>
        </w:rPr>
        <w:t>base</w:t>
      </w:r>
      <w:r w:rsidR="00300D67" w:rsidRPr="00596742">
        <w:rPr>
          <w:rFonts w:asciiTheme="minorHAnsi" w:eastAsiaTheme="minorHAnsi" w:hAnsiTheme="minorHAnsi"/>
          <w:color w:val="2A2A2A" w:themeColor="text2"/>
          <w:sz w:val="20"/>
          <w:szCs w:val="22"/>
          <w:lang w:val="en-GB" w:eastAsia="ja-JP"/>
        </w:rPr>
        <w:t xml:space="preserve"> which we should investigate if it in </w:t>
      </w:r>
      <w:r w:rsidR="002F3478" w:rsidRPr="00596742">
        <w:rPr>
          <w:rFonts w:asciiTheme="minorHAnsi" w:eastAsiaTheme="minorHAnsi" w:hAnsiTheme="minorHAnsi"/>
          <w:color w:val="2A2A2A" w:themeColor="text2"/>
          <w:sz w:val="20"/>
          <w:szCs w:val="22"/>
          <w:lang w:val="en-GB" w:eastAsia="ja-JP"/>
        </w:rPr>
        <w:t xml:space="preserve">general </w:t>
      </w:r>
      <w:r w:rsidR="002F3478">
        <w:rPr>
          <w:rFonts w:asciiTheme="minorHAnsi" w:eastAsiaTheme="minorHAnsi" w:hAnsiTheme="minorHAnsi"/>
          <w:color w:val="2A2A2A" w:themeColor="text2"/>
          <w:sz w:val="20"/>
          <w:szCs w:val="22"/>
          <w:lang w:val="en-GB" w:eastAsia="ja-JP"/>
        </w:rPr>
        <w:t>and</w:t>
      </w:r>
      <w:r w:rsidR="003F302A">
        <w:rPr>
          <w:rFonts w:asciiTheme="minorHAnsi" w:eastAsiaTheme="minorHAnsi" w:hAnsiTheme="minorHAnsi"/>
          <w:color w:val="2A2A2A" w:themeColor="text2"/>
          <w:sz w:val="20"/>
          <w:szCs w:val="22"/>
          <w:lang w:val="en-GB" w:eastAsia="ja-JP"/>
        </w:rPr>
        <w:t xml:space="preserve"> it </w:t>
      </w:r>
      <w:r w:rsidR="00300D67" w:rsidRPr="00596742">
        <w:rPr>
          <w:rFonts w:asciiTheme="minorHAnsi" w:eastAsiaTheme="minorHAnsi" w:hAnsiTheme="minorHAnsi"/>
          <w:color w:val="2A2A2A" w:themeColor="text2"/>
          <w:sz w:val="20"/>
          <w:szCs w:val="22"/>
          <w:lang w:val="en-GB" w:eastAsia="ja-JP"/>
        </w:rPr>
        <w:t>appl</w:t>
      </w:r>
      <w:r w:rsidR="003F302A">
        <w:rPr>
          <w:rFonts w:asciiTheme="minorHAnsi" w:eastAsiaTheme="minorHAnsi" w:hAnsiTheme="minorHAnsi"/>
          <w:color w:val="2A2A2A" w:themeColor="text2"/>
          <w:sz w:val="20"/>
          <w:szCs w:val="22"/>
          <w:lang w:val="en-GB" w:eastAsia="ja-JP"/>
        </w:rPr>
        <w:t>ies</w:t>
      </w:r>
      <w:r w:rsidR="00300D67" w:rsidRPr="00596742">
        <w:rPr>
          <w:rFonts w:asciiTheme="minorHAnsi" w:eastAsiaTheme="minorHAnsi" w:hAnsiTheme="minorHAnsi"/>
          <w:color w:val="2A2A2A" w:themeColor="text2"/>
          <w:sz w:val="20"/>
          <w:szCs w:val="22"/>
          <w:lang w:val="en-GB" w:eastAsia="ja-JP"/>
        </w:rPr>
        <w:t xml:space="preserve"> for online purchasing or just specifically valid for this region. </w:t>
      </w:r>
    </w:p>
    <w:p w:rsidR="00596742" w:rsidRPr="00596742" w:rsidRDefault="00596742" w:rsidP="007B1F71">
      <w:pPr>
        <w:jc w:val="both"/>
        <w:rPr>
          <w:rFonts w:asciiTheme="minorHAnsi" w:eastAsiaTheme="minorHAnsi" w:hAnsiTheme="minorHAnsi"/>
          <w:color w:val="2A2A2A" w:themeColor="text2"/>
          <w:sz w:val="20"/>
          <w:szCs w:val="22"/>
          <w:lang w:val="en-GB" w:eastAsia="ja-JP"/>
        </w:rPr>
      </w:pPr>
    </w:p>
    <w:p w:rsidR="002A10D9" w:rsidRPr="00596742" w:rsidRDefault="00300D67" w:rsidP="007B1F71">
      <w:pPr>
        <w:jc w:val="both"/>
        <w:rPr>
          <w:rFonts w:asciiTheme="minorHAnsi" w:eastAsiaTheme="minorHAnsi" w:hAnsiTheme="minorHAnsi"/>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t xml:space="preserve">Pulling together all the regions I would analyse the revenue groups by the different age groups. Retired people are not spending too much comparing to the other groups. According to data the company should focus on the 18-34 and the 35-50 ages. </w:t>
      </w:r>
    </w:p>
    <w:p w:rsidR="00E1565D" w:rsidRPr="002A10D9" w:rsidRDefault="00E1565D" w:rsidP="007B1F71">
      <w:pPr>
        <w:jc w:val="both"/>
        <w:rPr>
          <w:sz w:val="20"/>
          <w:lang w:val="en-GB"/>
        </w:rPr>
      </w:pPr>
    </w:p>
    <w:p w:rsidR="00E63958" w:rsidRDefault="00596742" w:rsidP="007B1F71">
      <w:pPr>
        <w:jc w:val="both"/>
        <w:rPr>
          <w:rFonts w:asciiTheme="minorHAnsi" w:eastAsiaTheme="minorHAnsi" w:hAnsiTheme="minorHAnsi"/>
          <w:b/>
          <w:color w:val="2A2A2A" w:themeColor="text2"/>
          <w:sz w:val="20"/>
          <w:szCs w:val="22"/>
          <w:lang w:val="en-GB" w:eastAsia="ja-JP"/>
        </w:rPr>
      </w:pPr>
      <w:r w:rsidRPr="00596742">
        <w:rPr>
          <w:rFonts w:asciiTheme="minorHAnsi" w:eastAsiaTheme="minorHAnsi" w:hAnsiTheme="minorHAnsi"/>
          <w:color w:val="2A2A2A" w:themeColor="text2"/>
          <w:sz w:val="20"/>
          <w:szCs w:val="22"/>
          <w:lang w:val="en-GB" w:eastAsia="ja-JP"/>
        </w:rPr>
        <w:drawing>
          <wp:anchor distT="0" distB="0" distL="114300" distR="114300" simplePos="0" relativeHeight="251684864" behindDoc="0" locked="0" layoutInCell="1" allowOverlap="1">
            <wp:simplePos x="0" y="0"/>
            <wp:positionH relativeFrom="column">
              <wp:posOffset>2448407</wp:posOffset>
            </wp:positionH>
            <wp:positionV relativeFrom="paragraph">
              <wp:posOffset>134250</wp:posOffset>
            </wp:positionV>
            <wp:extent cx="3844290" cy="2360930"/>
            <wp:effectExtent l="0" t="0" r="3810" b="1270"/>
            <wp:wrapThrough wrapText="bothSides">
              <wp:wrapPolygon edited="0">
                <wp:start x="0" y="0"/>
                <wp:lineTo x="0" y="21495"/>
                <wp:lineTo x="21550" y="21495"/>
                <wp:lineTo x="21550" y="0"/>
                <wp:lineTo x="0" y="0"/>
              </wp:wrapPolygon>
            </wp:wrapThrough>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dget per Age.jpg"/>
                    <pic:cNvPicPr/>
                  </pic:nvPicPr>
                  <pic:blipFill rotWithShape="1">
                    <a:blip r:embed="rId22">
                      <a:extLst>
                        <a:ext uri="{28A0092B-C50C-407E-A947-70E740481C1C}">
                          <a14:useLocalDpi xmlns:a14="http://schemas.microsoft.com/office/drawing/2010/main" val="0"/>
                        </a:ext>
                      </a:extLst>
                    </a:blip>
                    <a:srcRect t="8157"/>
                    <a:stretch/>
                  </pic:blipFill>
                  <pic:spPr bwMode="auto">
                    <a:xfrm>
                      <a:off x="0" y="0"/>
                      <a:ext cx="3844290"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6742">
        <w:rPr>
          <w:rFonts w:asciiTheme="minorHAnsi" w:eastAsiaTheme="minorHAnsi" w:hAnsiTheme="minorHAnsi"/>
          <w:color w:val="2A2A2A" w:themeColor="text2"/>
          <w:sz w:val="20"/>
          <w:szCs w:val="22"/>
          <w:lang w:val="en-GB" w:eastAsia="ja-JP"/>
        </w:rPr>
        <w:t xml:space="preserve">Selecting </w:t>
      </w:r>
      <w:r>
        <w:rPr>
          <w:rFonts w:asciiTheme="minorHAnsi" w:eastAsiaTheme="minorHAnsi" w:hAnsiTheme="minorHAnsi"/>
          <w:color w:val="2A2A2A" w:themeColor="text2"/>
          <w:sz w:val="20"/>
          <w:szCs w:val="22"/>
          <w:lang w:val="en-GB" w:eastAsia="ja-JP"/>
        </w:rPr>
        <w:t xml:space="preserve">the age groups, we can examine how much they spent </w:t>
      </w:r>
      <w:r w:rsidR="003F302A">
        <w:rPr>
          <w:rFonts w:asciiTheme="minorHAnsi" w:eastAsiaTheme="minorHAnsi" w:hAnsiTheme="minorHAnsi"/>
          <w:color w:val="2A2A2A" w:themeColor="text2"/>
          <w:sz w:val="20"/>
          <w:szCs w:val="22"/>
          <w:lang w:val="en-GB" w:eastAsia="ja-JP"/>
        </w:rPr>
        <w:t>it total</w:t>
      </w:r>
      <w:r w:rsidR="00BE1860">
        <w:rPr>
          <w:rFonts w:asciiTheme="minorHAnsi" w:eastAsiaTheme="minorHAnsi" w:hAnsiTheme="minorHAnsi"/>
          <w:color w:val="2A2A2A" w:themeColor="text2"/>
          <w:sz w:val="20"/>
          <w:szCs w:val="22"/>
          <w:lang w:val="en-GB" w:eastAsia="ja-JP"/>
        </w:rPr>
        <w:t>. T</w:t>
      </w:r>
      <w:r>
        <w:rPr>
          <w:rFonts w:asciiTheme="minorHAnsi" w:eastAsiaTheme="minorHAnsi" w:hAnsiTheme="minorHAnsi"/>
          <w:color w:val="2A2A2A" w:themeColor="text2"/>
          <w:sz w:val="20"/>
          <w:szCs w:val="22"/>
          <w:lang w:val="en-GB" w:eastAsia="ja-JP"/>
        </w:rPr>
        <w:t>he last diagram shows the rate of the onsite and online purchase</w:t>
      </w:r>
      <w:r w:rsidR="00E63958">
        <w:rPr>
          <w:rFonts w:asciiTheme="minorHAnsi" w:eastAsiaTheme="minorHAnsi" w:hAnsiTheme="minorHAnsi"/>
          <w:color w:val="2A2A2A" w:themeColor="text2"/>
          <w:sz w:val="20"/>
          <w:szCs w:val="22"/>
          <w:lang w:val="en-GB" w:eastAsia="ja-JP"/>
        </w:rPr>
        <w:t xml:space="preserve"> – under the black line is from the stores. </w:t>
      </w:r>
      <w:r w:rsidR="00E91D5C" w:rsidRPr="00E91D5C">
        <w:rPr>
          <w:rFonts w:asciiTheme="minorHAnsi" w:eastAsiaTheme="minorHAnsi" w:hAnsiTheme="minorHAnsi"/>
          <w:b/>
          <w:color w:val="2A2A2A" w:themeColor="text2"/>
          <w:sz w:val="20"/>
          <w:szCs w:val="22"/>
          <w:lang w:val="en-GB" w:eastAsia="ja-JP"/>
        </w:rPr>
        <w:t xml:space="preserve">The Upper revenue is coming </w:t>
      </w:r>
      <w:r w:rsidR="00E91D5C">
        <w:rPr>
          <w:rFonts w:asciiTheme="minorHAnsi" w:eastAsiaTheme="minorHAnsi" w:hAnsiTheme="minorHAnsi"/>
          <w:b/>
          <w:color w:val="2A2A2A" w:themeColor="text2"/>
          <w:sz w:val="20"/>
          <w:szCs w:val="22"/>
          <w:lang w:val="en-GB" w:eastAsia="ja-JP"/>
        </w:rPr>
        <w:t>exclusively</w:t>
      </w:r>
      <w:r w:rsidR="00E91D5C" w:rsidRPr="00E91D5C">
        <w:rPr>
          <w:rFonts w:asciiTheme="minorHAnsi" w:eastAsiaTheme="minorHAnsi" w:hAnsiTheme="minorHAnsi"/>
          <w:b/>
          <w:color w:val="2A2A2A" w:themeColor="text2"/>
          <w:sz w:val="20"/>
          <w:szCs w:val="22"/>
          <w:lang w:val="en-GB" w:eastAsia="ja-JP"/>
        </w:rPr>
        <w:t xml:space="preserve"> from the online purchase</w:t>
      </w:r>
      <w:r w:rsidR="00E91D5C">
        <w:rPr>
          <w:rFonts w:asciiTheme="minorHAnsi" w:eastAsiaTheme="minorHAnsi" w:hAnsiTheme="minorHAnsi"/>
          <w:b/>
          <w:color w:val="2A2A2A" w:themeColor="text2"/>
          <w:sz w:val="20"/>
          <w:szCs w:val="22"/>
          <w:lang w:val="en-GB" w:eastAsia="ja-JP"/>
        </w:rPr>
        <w:t xml:space="preserve"> </w:t>
      </w:r>
      <w:r w:rsidR="00E91D5C" w:rsidRPr="00E91D5C">
        <w:rPr>
          <w:rFonts w:asciiTheme="minorHAnsi" w:eastAsiaTheme="minorHAnsi" w:hAnsiTheme="minorHAnsi"/>
          <w:color w:val="2A2A2A" w:themeColor="text2"/>
          <w:sz w:val="20"/>
          <w:szCs w:val="22"/>
          <w:lang w:val="en-GB" w:eastAsia="ja-JP"/>
        </w:rPr>
        <w:t>wh</w:t>
      </w:r>
      <w:r w:rsidR="00E91D5C">
        <w:rPr>
          <w:rFonts w:asciiTheme="minorHAnsi" w:eastAsiaTheme="minorHAnsi" w:hAnsiTheme="minorHAnsi"/>
          <w:color w:val="2A2A2A" w:themeColor="text2"/>
          <w:sz w:val="20"/>
          <w:szCs w:val="22"/>
          <w:lang w:val="en-GB" w:eastAsia="ja-JP"/>
        </w:rPr>
        <w:t>ich also bring us to the next topic.</w:t>
      </w:r>
    </w:p>
    <w:p w:rsidR="00E91D5C" w:rsidRDefault="00E91D5C" w:rsidP="007B1F71">
      <w:pPr>
        <w:jc w:val="both"/>
        <w:rPr>
          <w:rFonts w:asciiTheme="minorHAnsi" w:eastAsiaTheme="minorHAnsi" w:hAnsiTheme="minorHAnsi"/>
          <w:color w:val="2A2A2A" w:themeColor="text2"/>
          <w:sz w:val="20"/>
          <w:szCs w:val="22"/>
          <w:lang w:val="en-GB" w:eastAsia="ja-JP"/>
        </w:rPr>
      </w:pPr>
    </w:p>
    <w:p w:rsidR="00E63958" w:rsidRDefault="00E63958" w:rsidP="007B1F71">
      <w:pPr>
        <w:jc w:val="both"/>
        <w:rPr>
          <w:rFonts w:asciiTheme="minorHAnsi" w:eastAsiaTheme="minorHAnsi" w:hAnsiTheme="minorHAnsi"/>
          <w:color w:val="2A2A2A" w:themeColor="text2"/>
          <w:sz w:val="20"/>
          <w:szCs w:val="22"/>
          <w:lang w:val="en-GB" w:eastAsia="ja-JP"/>
        </w:rPr>
      </w:pPr>
      <w:r>
        <w:rPr>
          <w:rFonts w:asciiTheme="minorHAnsi" w:eastAsiaTheme="minorHAnsi" w:hAnsiTheme="minorHAnsi"/>
          <w:color w:val="2A2A2A" w:themeColor="text2"/>
          <w:sz w:val="20"/>
          <w:szCs w:val="22"/>
          <w:lang w:val="en-GB" w:eastAsia="ja-JP"/>
        </w:rPr>
        <w:t>Before we get there I als</w:t>
      </w:r>
      <w:bookmarkStart w:id="1" w:name="_GoBack"/>
      <w:bookmarkEnd w:id="1"/>
      <w:r>
        <w:rPr>
          <w:rFonts w:asciiTheme="minorHAnsi" w:eastAsiaTheme="minorHAnsi" w:hAnsiTheme="minorHAnsi"/>
          <w:color w:val="2A2A2A" w:themeColor="text2"/>
          <w:sz w:val="20"/>
          <w:szCs w:val="22"/>
          <w:lang w:val="en-GB" w:eastAsia="ja-JP"/>
        </w:rPr>
        <w:t>o examined if there is any connection between the revenue and the number of the items. It turned out there is no important coherence. Only one alluring fact coming out that who buys 1 or 8 item(s) spend less</w:t>
      </w:r>
      <w:r w:rsidR="00BE1860">
        <w:rPr>
          <w:rFonts w:asciiTheme="minorHAnsi" w:eastAsiaTheme="minorHAnsi" w:hAnsiTheme="minorHAnsi"/>
          <w:color w:val="2A2A2A" w:themeColor="text2"/>
          <w:sz w:val="20"/>
          <w:szCs w:val="22"/>
          <w:lang w:val="en-GB" w:eastAsia="ja-JP"/>
        </w:rPr>
        <w:t xml:space="preserve"> than</w:t>
      </w:r>
      <w:r>
        <w:rPr>
          <w:rFonts w:asciiTheme="minorHAnsi" w:eastAsiaTheme="minorHAnsi" w:hAnsiTheme="minorHAnsi"/>
          <w:color w:val="2A2A2A" w:themeColor="text2"/>
          <w:sz w:val="20"/>
          <w:szCs w:val="22"/>
          <w:lang w:val="en-GB" w:eastAsia="ja-JP"/>
        </w:rPr>
        <w:t xml:space="preserve"> who buy between 2-7.  </w:t>
      </w:r>
    </w:p>
    <w:p w:rsidR="00E63958" w:rsidRDefault="00E63958" w:rsidP="00B7320A">
      <w:pPr>
        <w:rPr>
          <w:rFonts w:asciiTheme="minorHAnsi" w:eastAsiaTheme="minorHAnsi" w:hAnsiTheme="minorHAnsi"/>
          <w:color w:val="2A2A2A" w:themeColor="text2"/>
          <w:sz w:val="20"/>
          <w:szCs w:val="22"/>
          <w:lang w:val="en-GB" w:eastAsia="ja-JP"/>
        </w:rPr>
      </w:pPr>
    </w:p>
    <w:p w:rsidR="00E63958" w:rsidRDefault="00E63958" w:rsidP="00B7320A">
      <w:pPr>
        <w:rPr>
          <w:rFonts w:asciiTheme="minorHAnsi" w:eastAsiaTheme="minorHAnsi" w:hAnsiTheme="minorHAnsi"/>
          <w:color w:val="2A2A2A" w:themeColor="text2"/>
          <w:sz w:val="20"/>
          <w:szCs w:val="22"/>
          <w:lang w:val="en-GB" w:eastAsia="ja-JP"/>
        </w:rPr>
      </w:pPr>
    </w:p>
    <w:p w:rsidR="007B1F71" w:rsidRDefault="007B1F71" w:rsidP="007B1F71"/>
    <w:p w:rsidR="007B1F71" w:rsidRDefault="007B1F71" w:rsidP="007B1F71">
      <w:pPr>
        <w:pStyle w:val="Cmsor2"/>
        <w:rPr>
          <w:sz w:val="24"/>
          <w:lang w:val="en-GB"/>
        </w:rPr>
      </w:pPr>
      <w:r>
        <w:rPr>
          <w:sz w:val="24"/>
          <w:lang w:val="en-GB"/>
        </w:rPr>
        <w:t>CONCLUSION</w:t>
      </w:r>
    </w:p>
    <w:p w:rsidR="00E63958" w:rsidRDefault="007B1F71" w:rsidP="00B7320A">
      <w:pPr>
        <w:rPr>
          <w:rFonts w:asciiTheme="minorHAnsi" w:eastAsiaTheme="minorHAnsi" w:hAnsiTheme="minorHAnsi"/>
          <w:color w:val="2A2A2A" w:themeColor="text2"/>
          <w:sz w:val="20"/>
          <w:szCs w:val="22"/>
          <w:lang w:val="en-GB" w:eastAsia="ja-JP"/>
        </w:rPr>
      </w:pPr>
      <w:r>
        <w:rPr>
          <w:rFonts w:asciiTheme="minorHAnsi" w:eastAsiaTheme="minorHAnsi" w:hAnsiTheme="minorHAnsi"/>
          <w:color w:val="2A2A2A" w:themeColor="text2"/>
          <w:sz w:val="20"/>
          <w:szCs w:val="22"/>
          <w:lang w:val="en-GB" w:eastAsia="ja-JP"/>
        </w:rPr>
        <w:t xml:space="preserve">Heading back to the statement from the VP of Sales: </w:t>
      </w:r>
      <w:r w:rsidR="00E63958">
        <w:rPr>
          <w:rFonts w:asciiTheme="minorHAnsi" w:eastAsiaTheme="minorHAnsi" w:hAnsiTheme="minorHAnsi"/>
          <w:color w:val="2A2A2A" w:themeColor="text2"/>
          <w:sz w:val="20"/>
          <w:szCs w:val="22"/>
          <w:lang w:val="en-GB" w:eastAsia="ja-JP"/>
        </w:rPr>
        <w:t>“</w:t>
      </w:r>
      <w:r w:rsidR="00E63958" w:rsidRPr="00E63958">
        <w:rPr>
          <w:rFonts w:asciiTheme="minorHAnsi" w:eastAsiaTheme="minorHAnsi" w:hAnsiTheme="minorHAnsi"/>
          <w:color w:val="2A2A2A" w:themeColor="text2"/>
          <w:sz w:val="20"/>
          <w:szCs w:val="22"/>
          <w:lang w:val="en-GB" w:eastAsia="ja-JP"/>
        </w:rPr>
        <w:t>customers who shop in the store are older than customers who shop online and that older people spend more money on electronics than younger people.”</w:t>
      </w:r>
      <w:r>
        <w:rPr>
          <w:rFonts w:asciiTheme="minorHAnsi" w:eastAsiaTheme="minorHAnsi" w:hAnsiTheme="minorHAnsi"/>
          <w:color w:val="2A2A2A" w:themeColor="text2"/>
          <w:sz w:val="20"/>
          <w:szCs w:val="22"/>
          <w:lang w:val="en-GB" w:eastAsia="ja-JP"/>
        </w:rPr>
        <w:t xml:space="preserve"> </w:t>
      </w:r>
    </w:p>
    <w:p w:rsidR="007B1F71" w:rsidRDefault="007B1F71" w:rsidP="00B7320A">
      <w:pPr>
        <w:rPr>
          <w:rFonts w:asciiTheme="minorHAnsi" w:eastAsiaTheme="minorHAnsi" w:hAnsiTheme="minorHAnsi"/>
          <w:color w:val="2A2A2A" w:themeColor="text2"/>
          <w:sz w:val="20"/>
          <w:szCs w:val="22"/>
          <w:lang w:val="en-GB" w:eastAsia="ja-JP"/>
        </w:rPr>
      </w:pPr>
    </w:p>
    <w:p w:rsidR="003F302A" w:rsidRDefault="007B1F71" w:rsidP="00B7320A">
      <w:pPr>
        <w:rPr>
          <w:rFonts w:asciiTheme="minorHAnsi" w:eastAsiaTheme="minorHAnsi" w:hAnsiTheme="minorHAnsi"/>
          <w:color w:val="2A2A2A" w:themeColor="text2"/>
          <w:sz w:val="20"/>
          <w:szCs w:val="22"/>
          <w:lang w:val="en-GB" w:eastAsia="ja-JP"/>
        </w:rPr>
      </w:pPr>
      <w:proofErr w:type="spellStart"/>
      <w:r>
        <w:rPr>
          <w:rFonts w:asciiTheme="minorHAnsi" w:eastAsiaTheme="minorHAnsi" w:hAnsiTheme="minorHAnsi"/>
          <w:color w:val="2A2A2A" w:themeColor="text2"/>
          <w:sz w:val="20"/>
          <w:szCs w:val="22"/>
          <w:lang w:val="en-GB" w:eastAsia="ja-JP"/>
        </w:rPr>
        <w:t>Is</w:t>
      </w:r>
      <w:proofErr w:type="spellEnd"/>
      <w:r>
        <w:rPr>
          <w:rFonts w:asciiTheme="minorHAnsi" w:eastAsiaTheme="minorHAnsi" w:hAnsiTheme="minorHAnsi"/>
          <w:color w:val="2A2A2A" w:themeColor="text2"/>
          <w:sz w:val="20"/>
          <w:szCs w:val="22"/>
          <w:lang w:val="en-GB" w:eastAsia="ja-JP"/>
        </w:rPr>
        <w:t xml:space="preserve"> might be wrong: customers who shop online is not obviously older. In fact, older people use online option </w:t>
      </w:r>
      <w:r w:rsidR="003F302A">
        <w:rPr>
          <w:rFonts w:asciiTheme="minorHAnsi" w:eastAsiaTheme="minorHAnsi" w:hAnsiTheme="minorHAnsi"/>
          <w:color w:val="2A2A2A" w:themeColor="text2"/>
          <w:sz w:val="20"/>
          <w:szCs w:val="22"/>
          <w:lang w:val="en-GB" w:eastAsia="ja-JP"/>
        </w:rPr>
        <w:t xml:space="preserve">more frequently </w:t>
      </w:r>
      <w:r>
        <w:rPr>
          <w:rFonts w:asciiTheme="minorHAnsi" w:eastAsiaTheme="minorHAnsi" w:hAnsiTheme="minorHAnsi"/>
          <w:color w:val="2A2A2A" w:themeColor="text2"/>
          <w:sz w:val="20"/>
          <w:szCs w:val="22"/>
          <w:lang w:val="en-GB" w:eastAsia="ja-JP"/>
        </w:rPr>
        <w:t xml:space="preserve">than we might actually </w:t>
      </w:r>
      <w:r w:rsidR="00BE1860">
        <w:rPr>
          <w:rFonts w:asciiTheme="minorHAnsi" w:eastAsiaTheme="minorHAnsi" w:hAnsiTheme="minorHAnsi"/>
          <w:color w:val="2A2A2A" w:themeColor="text2"/>
          <w:sz w:val="20"/>
          <w:szCs w:val="22"/>
          <w:lang w:val="en-GB" w:eastAsia="ja-JP"/>
        </w:rPr>
        <w:t>think and</w:t>
      </w:r>
      <w:r>
        <w:rPr>
          <w:rFonts w:asciiTheme="minorHAnsi" w:eastAsiaTheme="minorHAnsi" w:hAnsiTheme="minorHAnsi"/>
          <w:color w:val="2A2A2A" w:themeColor="text2"/>
          <w:sz w:val="20"/>
          <w:szCs w:val="22"/>
          <w:lang w:val="en-GB" w:eastAsia="ja-JP"/>
        </w:rPr>
        <w:t xml:space="preserve"> spend less than younger people. </w:t>
      </w:r>
    </w:p>
    <w:p w:rsidR="007B0CF4" w:rsidRPr="003F302A" w:rsidRDefault="003F302A">
      <w:pPr>
        <w:rPr>
          <w:rFonts w:asciiTheme="minorHAnsi" w:eastAsiaTheme="minorHAnsi" w:hAnsiTheme="minorHAnsi"/>
          <w:color w:val="2A2A2A" w:themeColor="text2"/>
          <w:sz w:val="20"/>
          <w:szCs w:val="22"/>
          <w:lang w:val="en-GB" w:eastAsia="ja-JP"/>
        </w:rPr>
      </w:pPr>
      <w:r>
        <w:rPr>
          <w:rFonts w:asciiTheme="minorHAnsi" w:eastAsiaTheme="minorHAnsi" w:hAnsiTheme="minorHAnsi"/>
          <w:color w:val="2A2A2A" w:themeColor="text2"/>
          <w:sz w:val="20"/>
          <w:szCs w:val="22"/>
          <w:lang w:val="en-GB" w:eastAsia="ja-JP"/>
        </w:rPr>
        <w:lastRenderedPageBreak/>
        <w:t xml:space="preserve">The target costumer in all regions are the youngers and the company should continue to invest in the e-commerce business. </w:t>
      </w:r>
    </w:p>
    <w:sectPr w:rsidR="007B0CF4" w:rsidRPr="003F302A">
      <w:footerReference w:type="default" r:id="rId23"/>
      <w:headerReference w:type="first" r:id="rId24"/>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29F" w:rsidRDefault="0018029F">
      <w:r>
        <w:rPr>
          <w:lang w:val="hu" w:bidi="hu"/>
        </w:rPr>
        <w:separator/>
      </w:r>
    </w:p>
  </w:endnote>
  <w:endnote w:type="continuationSeparator" w:id="0">
    <w:p w:rsidR="0018029F" w:rsidRDefault="0018029F">
      <w:r>
        <w:rPr>
          <w:lang w:val="hu" w:bidi="hu"/>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7B0CF4" w:rsidRDefault="006E0C73">
        <w:pPr>
          <w:pStyle w:val="llb"/>
        </w:pPr>
        <w:r>
          <w:rPr>
            <w:lang w:val="hu" w:bidi="hu"/>
          </w:rPr>
          <w:fldChar w:fldCharType="begin"/>
        </w:r>
        <w:r>
          <w:rPr>
            <w:lang w:val="hu" w:bidi="hu"/>
          </w:rPr>
          <w:instrText xml:space="preserve"> PAGE   \* MERGEFORMAT </w:instrText>
        </w:r>
        <w:r>
          <w:rPr>
            <w:lang w:val="hu" w:bidi="hu"/>
          </w:rPr>
          <w:fldChar w:fldCharType="separate"/>
        </w:r>
        <w:r>
          <w:rPr>
            <w:noProof/>
            <w:lang w:val="hu" w:bidi="hu"/>
          </w:rPr>
          <w:t>2</w:t>
        </w:r>
        <w:r>
          <w:rPr>
            <w:lang w:val="hu" w:bidi="h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29F" w:rsidRDefault="0018029F">
      <w:r>
        <w:rPr>
          <w:lang w:val="hu" w:bidi="hu"/>
        </w:rPr>
        <w:separator/>
      </w:r>
    </w:p>
  </w:footnote>
  <w:footnote w:type="continuationSeparator" w:id="0">
    <w:p w:rsidR="0018029F" w:rsidRDefault="0018029F">
      <w:r>
        <w:rPr>
          <w:lang w:val="hu" w:bidi="hu"/>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73A" w:rsidRPr="00D2073A" w:rsidRDefault="00D2073A" w:rsidP="00D2073A">
    <w:pPr>
      <w:pStyle w:val="lfej"/>
      <w:jc w:val="right"/>
      <w:rPr>
        <w:lang w:val="en-GB"/>
      </w:rPr>
    </w:pPr>
    <w:proofErr w:type="spellStart"/>
    <w:r w:rsidRPr="00D2073A">
      <w:rPr>
        <w:lang w:val="en-GB"/>
      </w:rPr>
      <w:t>Ubiqum</w:t>
    </w:r>
    <w:proofErr w:type="spellEnd"/>
    <w:r w:rsidRPr="00D2073A">
      <w:rPr>
        <w:lang w:val="en-GB"/>
      </w:rPr>
      <w:t xml:space="preserve"> Code Academy </w:t>
    </w:r>
  </w:p>
  <w:p w:rsidR="00D2073A" w:rsidRPr="00D2073A" w:rsidRDefault="00D2073A" w:rsidP="00D2073A">
    <w:pPr>
      <w:pStyle w:val="lfej"/>
      <w:jc w:val="right"/>
      <w:rPr>
        <w:lang w:val="en-GB"/>
      </w:rPr>
    </w:pPr>
    <w:r w:rsidRPr="00D2073A">
      <w:rPr>
        <w:lang w:val="en-GB"/>
      </w:rPr>
      <w:t>2</w:t>
    </w:r>
    <w:r w:rsidR="00651CBC">
      <w:rPr>
        <w:lang w:val="en-GB"/>
      </w:rPr>
      <w:t>1</w:t>
    </w:r>
    <w:r w:rsidR="00651CBC">
      <w:rPr>
        <w:vertAlign w:val="superscript"/>
        <w:lang w:val="en-GB"/>
      </w:rPr>
      <w:t>st</w:t>
    </w:r>
    <w:r w:rsidRPr="00D2073A">
      <w:rPr>
        <w:lang w:val="en-GB"/>
      </w:rPr>
      <w:t xml:space="preserve"> February 2019 </w:t>
    </w:r>
  </w:p>
  <w:p w:rsidR="00D2073A" w:rsidRPr="00D2073A" w:rsidRDefault="00D2073A" w:rsidP="00D2073A">
    <w:pPr>
      <w:pStyle w:val="lfej"/>
      <w:jc w:val="right"/>
      <w:rPr>
        <w:lang w:val="en-GB"/>
      </w:rPr>
    </w:pPr>
    <w:r w:rsidRPr="00D2073A">
      <w:rPr>
        <w:lang w:val="en-GB"/>
      </w:rPr>
      <w:t xml:space="preserve">Peter Hoang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Felsorol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E3E1B"/>
    <w:multiLevelType w:val="hybridMultilevel"/>
    <w:tmpl w:val="6128C564"/>
    <w:lvl w:ilvl="0" w:tplc="5BA68C4A">
      <w:start w:val="5"/>
      <w:numFmt w:val="bullet"/>
      <w:lvlText w:val="-"/>
      <w:lvlJc w:val="left"/>
      <w:pPr>
        <w:ind w:left="720" w:hanging="360"/>
      </w:pPr>
      <w:rPr>
        <w:rFonts w:ascii="Tahoma" w:eastAsiaTheme="minorHAnsi" w:hAnsi="Tahoma"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51C2D47"/>
    <w:multiLevelType w:val="hybridMultilevel"/>
    <w:tmpl w:val="F5AED0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28110EC"/>
    <w:multiLevelType w:val="hybridMultilevel"/>
    <w:tmpl w:val="A330FC92"/>
    <w:lvl w:ilvl="0" w:tplc="0B66C61A">
      <w:start w:val="1"/>
      <w:numFmt w:val="decimal"/>
      <w:pStyle w:val="Szmozottlista"/>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7"/>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77"/>
    <w:rsid w:val="000A720E"/>
    <w:rsid w:val="00110E31"/>
    <w:rsid w:val="0018029F"/>
    <w:rsid w:val="0019491F"/>
    <w:rsid w:val="001F6F34"/>
    <w:rsid w:val="00205803"/>
    <w:rsid w:val="0021750E"/>
    <w:rsid w:val="00227995"/>
    <w:rsid w:val="00254277"/>
    <w:rsid w:val="00263804"/>
    <w:rsid w:val="002A10D9"/>
    <w:rsid w:val="002F3478"/>
    <w:rsid w:val="002F774E"/>
    <w:rsid w:val="00300D67"/>
    <w:rsid w:val="003C7364"/>
    <w:rsid w:val="003F302A"/>
    <w:rsid w:val="003F5C92"/>
    <w:rsid w:val="00483475"/>
    <w:rsid w:val="004A5A42"/>
    <w:rsid w:val="0059267D"/>
    <w:rsid w:val="005945B0"/>
    <w:rsid w:val="00596742"/>
    <w:rsid w:val="005B1C4B"/>
    <w:rsid w:val="00603761"/>
    <w:rsid w:val="00633FEA"/>
    <w:rsid w:val="00651CBC"/>
    <w:rsid w:val="006D6CBE"/>
    <w:rsid w:val="006D7EBD"/>
    <w:rsid w:val="006E0C73"/>
    <w:rsid w:val="006E7456"/>
    <w:rsid w:val="00713D94"/>
    <w:rsid w:val="00736FA6"/>
    <w:rsid w:val="007B0CF4"/>
    <w:rsid w:val="007B1F71"/>
    <w:rsid w:val="007D3E27"/>
    <w:rsid w:val="00842A20"/>
    <w:rsid w:val="00843F47"/>
    <w:rsid w:val="008B03AB"/>
    <w:rsid w:val="008C57F9"/>
    <w:rsid w:val="008D3EA6"/>
    <w:rsid w:val="00906477"/>
    <w:rsid w:val="00914BAF"/>
    <w:rsid w:val="00980853"/>
    <w:rsid w:val="00981FF9"/>
    <w:rsid w:val="009F1709"/>
    <w:rsid w:val="00A864A9"/>
    <w:rsid w:val="00B134F7"/>
    <w:rsid w:val="00B34FEE"/>
    <w:rsid w:val="00B7320A"/>
    <w:rsid w:val="00BE1860"/>
    <w:rsid w:val="00C009E0"/>
    <w:rsid w:val="00C16CFE"/>
    <w:rsid w:val="00C222A0"/>
    <w:rsid w:val="00D05D99"/>
    <w:rsid w:val="00D2073A"/>
    <w:rsid w:val="00D3347B"/>
    <w:rsid w:val="00DF5440"/>
    <w:rsid w:val="00DF7AB2"/>
    <w:rsid w:val="00E1565D"/>
    <w:rsid w:val="00E63958"/>
    <w:rsid w:val="00E91D5C"/>
    <w:rsid w:val="00E92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B07C8"/>
  <w15:chartTrackingRefBased/>
  <w15:docId w15:val="{EAF39798-D637-2246-AF87-E402D88D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hu" w:eastAsia="ja-JP" w:bidi="hu"/>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05803"/>
    <w:pPr>
      <w:spacing w:after="0" w:line="240" w:lineRule="auto"/>
    </w:pPr>
    <w:rPr>
      <w:rFonts w:ascii="Times New Roman" w:eastAsia="Times New Roman" w:hAnsi="Times New Roman" w:cs="Times New Roman"/>
      <w:color w:val="auto"/>
      <w:sz w:val="24"/>
      <w:szCs w:val="24"/>
      <w:lang w:val="hu-HU" w:eastAsia="hu-HU" w:bidi="ar-SA"/>
    </w:rPr>
  </w:style>
  <w:style w:type="paragraph" w:styleId="Cmsor1">
    <w:name w:val="heading 1"/>
    <w:basedOn w:val="Norml"/>
    <w:next w:val="Norml"/>
    <w:link w:val="Cmsor1Char"/>
    <w:uiPriority w:val="9"/>
    <w:qFormat/>
    <w:pPr>
      <w:pageBreakBefore/>
      <w:spacing w:after="3600"/>
      <w:contextualSpacing/>
      <w:outlineLvl w:val="0"/>
    </w:pPr>
    <w:rPr>
      <w:rFonts w:asciiTheme="majorHAnsi" w:eastAsiaTheme="majorEastAsia" w:hAnsiTheme="majorHAnsi" w:cstheme="majorBidi"/>
      <w:b/>
      <w:color w:val="2A2A2A" w:themeColor="text2"/>
      <w:sz w:val="110"/>
      <w:szCs w:val="32"/>
      <w:lang w:eastAsia="ja-JP"/>
    </w:rPr>
  </w:style>
  <w:style w:type="paragraph" w:styleId="Cmsor2">
    <w:name w:val="heading 2"/>
    <w:basedOn w:val="Norml"/>
    <w:next w:val="Norml"/>
    <w:link w:val="Cmsor2Ch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lang w:eastAsia="ja-JP"/>
    </w:rPr>
  </w:style>
  <w:style w:type="paragraph" w:styleId="Cmsor3">
    <w:name w:val="heading 3"/>
    <w:basedOn w:val="Norml"/>
    <w:next w:val="Norml"/>
    <w:link w:val="Cmsor3Char"/>
    <w:uiPriority w:val="9"/>
    <w:semiHidden/>
    <w:unhideWhenUsed/>
    <w:qFormat/>
    <w:pPr>
      <w:keepNext/>
      <w:keepLines/>
      <w:spacing w:after="320"/>
      <w:contextualSpacing/>
      <w:outlineLvl w:val="2"/>
    </w:pPr>
    <w:rPr>
      <w:rFonts w:asciiTheme="majorHAnsi" w:eastAsiaTheme="majorEastAsia" w:hAnsiTheme="majorHAnsi" w:cstheme="majorBidi"/>
      <w:b/>
      <w:color w:val="2A2A2A" w:themeColor="text2"/>
      <w:sz w:val="36"/>
      <w:lang w:eastAsia="ja-JP"/>
    </w:rPr>
  </w:style>
  <w:style w:type="paragraph" w:styleId="Cmsor4">
    <w:name w:val="heading 4"/>
    <w:basedOn w:val="Norml"/>
    <w:next w:val="Norml"/>
    <w:link w:val="Cmsor4Char"/>
    <w:uiPriority w:val="9"/>
    <w:semiHidden/>
    <w:unhideWhenUsed/>
    <w:qFormat/>
    <w:pPr>
      <w:keepNext/>
      <w:keepLines/>
      <w:spacing w:after="320"/>
      <w:contextualSpacing/>
      <w:outlineLvl w:val="3"/>
    </w:pPr>
    <w:rPr>
      <w:rFonts w:asciiTheme="majorHAnsi" w:eastAsiaTheme="majorEastAsia" w:hAnsiTheme="majorHAnsi" w:cstheme="majorBidi"/>
      <w:b/>
      <w:i/>
      <w:iCs/>
      <w:color w:val="2A2A2A" w:themeColor="text2"/>
      <w:sz w:val="36"/>
      <w:szCs w:val="22"/>
      <w:lang w:eastAsia="ja-JP"/>
    </w:rPr>
  </w:style>
  <w:style w:type="paragraph" w:styleId="Cmsor5">
    <w:name w:val="heading 5"/>
    <w:basedOn w:val="Norml"/>
    <w:next w:val="Norml"/>
    <w:link w:val="Cmsor5Ch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szCs w:val="22"/>
      <w:lang w:eastAsia="ja-JP"/>
    </w:rPr>
  </w:style>
  <w:style w:type="paragraph" w:styleId="Cmsor6">
    <w:name w:val="heading 6"/>
    <w:basedOn w:val="Norml"/>
    <w:next w:val="Norml"/>
    <w:link w:val="Cmsor6Ch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szCs w:val="22"/>
      <w:lang w:eastAsia="ja-JP"/>
    </w:rPr>
  </w:style>
  <w:style w:type="paragraph" w:styleId="Cmsor7">
    <w:name w:val="heading 7"/>
    <w:basedOn w:val="Norml"/>
    <w:next w:val="Norml"/>
    <w:link w:val="Cmsor7Char"/>
    <w:uiPriority w:val="9"/>
    <w:semiHidden/>
    <w:unhideWhenUsed/>
    <w:qFormat/>
    <w:pPr>
      <w:keepNext/>
      <w:keepLines/>
      <w:spacing w:after="240"/>
      <w:contextualSpacing/>
      <w:outlineLvl w:val="6"/>
    </w:pPr>
    <w:rPr>
      <w:rFonts w:asciiTheme="majorHAnsi" w:eastAsiaTheme="majorEastAsia" w:hAnsiTheme="majorHAnsi" w:cstheme="majorBidi"/>
      <w:b/>
      <w:iCs/>
      <w:color w:val="2A2A2A" w:themeColor="text2"/>
      <w:sz w:val="32"/>
      <w:szCs w:val="22"/>
      <w:lang w:eastAsia="ja-JP"/>
    </w:rPr>
  </w:style>
  <w:style w:type="paragraph" w:styleId="Cmsor8">
    <w:name w:val="heading 8"/>
    <w:basedOn w:val="Norml"/>
    <w:next w:val="Norml"/>
    <w:link w:val="Cmsor8Char"/>
    <w:uiPriority w:val="9"/>
    <w:semiHidden/>
    <w:unhideWhenUsed/>
    <w:qFormat/>
    <w:pPr>
      <w:keepNext/>
      <w:keepLines/>
      <w:spacing w:after="240"/>
      <w:contextualSpacing/>
      <w:outlineLvl w:val="7"/>
    </w:pPr>
    <w:rPr>
      <w:rFonts w:asciiTheme="majorHAnsi" w:eastAsiaTheme="majorEastAsia" w:hAnsiTheme="majorHAnsi" w:cstheme="majorBidi"/>
      <w:b/>
      <w:i/>
      <w:color w:val="2A2A2A" w:themeColor="text2"/>
      <w:sz w:val="32"/>
      <w:szCs w:val="21"/>
      <w:lang w:eastAsia="ja-JP"/>
    </w:rPr>
  </w:style>
  <w:style w:type="paragraph" w:styleId="Cmsor9">
    <w:name w:val="heading 9"/>
    <w:basedOn w:val="Norml"/>
    <w:next w:val="Norml"/>
    <w:link w:val="Cmsor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lang w:eastAsia="ja-JP"/>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lb">
    <w:name w:val="footer"/>
    <w:basedOn w:val="Norml"/>
    <w:link w:val="llbChar"/>
    <w:uiPriority w:val="99"/>
    <w:unhideWhenUsed/>
    <w:qFormat/>
    <w:rPr>
      <w:rFonts w:asciiTheme="minorHAnsi" w:eastAsiaTheme="minorHAnsi" w:hAnsiTheme="minorHAnsi"/>
      <w:b/>
      <w:color w:val="2A2A2A" w:themeColor="text2"/>
      <w:sz w:val="46"/>
      <w:szCs w:val="22"/>
      <w:lang w:eastAsia="ja-JP"/>
    </w:rPr>
  </w:style>
  <w:style w:type="character" w:customStyle="1" w:styleId="llbChar">
    <w:name w:val="Élőláb Char"/>
    <w:basedOn w:val="Bekezdsalapbettpusa"/>
    <w:link w:val="llb"/>
    <w:uiPriority w:val="99"/>
    <w:rPr>
      <w:b/>
      <w:sz w:val="46"/>
    </w:rPr>
  </w:style>
  <w:style w:type="character" w:customStyle="1" w:styleId="Cmsor1Char">
    <w:name w:val="Címsor 1 Char"/>
    <w:basedOn w:val="Bekezdsalapbettpusa"/>
    <w:link w:val="Cmsor1"/>
    <w:uiPriority w:val="9"/>
    <w:rPr>
      <w:rFonts w:asciiTheme="majorHAnsi" w:eastAsiaTheme="majorEastAsia" w:hAnsiTheme="majorHAnsi" w:cstheme="majorBidi"/>
      <w:b/>
      <w:sz w:val="110"/>
      <w:szCs w:val="32"/>
    </w:rPr>
  </w:style>
  <w:style w:type="character" w:customStyle="1" w:styleId="Cmsor2Char">
    <w:name w:val="Címsor 2 Char"/>
    <w:basedOn w:val="Bekezdsalapbettpusa"/>
    <w:link w:val="Cmsor2"/>
    <w:uiPriority w:val="9"/>
    <w:rPr>
      <w:rFonts w:asciiTheme="majorHAnsi" w:eastAsiaTheme="majorEastAsia" w:hAnsiTheme="majorHAnsi" w:cstheme="majorBidi"/>
      <w:b/>
      <w:color w:val="E09B3B" w:themeColor="accent1"/>
      <w:sz w:val="38"/>
      <w:szCs w:val="26"/>
    </w:rPr>
  </w:style>
  <w:style w:type="paragraph" w:styleId="Felsorols">
    <w:name w:val="List Bullet"/>
    <w:basedOn w:val="Norml"/>
    <w:uiPriority w:val="10"/>
    <w:qFormat/>
    <w:pPr>
      <w:numPr>
        <w:numId w:val="7"/>
      </w:numPr>
      <w:spacing w:after="120" w:line="312" w:lineRule="auto"/>
    </w:pPr>
    <w:rPr>
      <w:rFonts w:asciiTheme="minorHAnsi" w:eastAsiaTheme="minorHAnsi" w:hAnsiTheme="minorHAnsi"/>
      <w:color w:val="2A2A2A" w:themeColor="text2"/>
      <w:sz w:val="22"/>
      <w:szCs w:val="22"/>
      <w:lang w:eastAsia="ja-JP"/>
    </w:rPr>
  </w:style>
  <w:style w:type="table" w:styleId="Rcsostblzat">
    <w:name w:val="Table Grid"/>
    <w:basedOn w:val="Normltblzat"/>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iemeltidzet">
    <w:name w:val="Intense Quote"/>
    <w:basedOn w:val="Norml"/>
    <w:next w:val="Norml"/>
    <w:link w:val="KiemeltidzetChar"/>
    <w:uiPriority w:val="30"/>
    <w:unhideWhenUsed/>
    <w:qFormat/>
    <w:pPr>
      <w:spacing w:before="400" w:after="520" w:line="312" w:lineRule="auto"/>
      <w:contextualSpacing/>
    </w:pPr>
    <w:rPr>
      <w:rFonts w:asciiTheme="minorHAnsi" w:eastAsiaTheme="minorHAnsi" w:hAnsiTheme="minorHAnsi"/>
      <w:b/>
      <w:iCs/>
      <w:color w:val="2A2A2A" w:themeColor="text2"/>
      <w:sz w:val="56"/>
      <w:szCs w:val="22"/>
      <w:lang w:eastAsia="ja-JP"/>
    </w:rPr>
  </w:style>
  <w:style w:type="character" w:customStyle="1" w:styleId="KiemeltidzetChar">
    <w:name w:val="Kiemelt idézet Char"/>
    <w:basedOn w:val="Bekezdsalapbettpusa"/>
    <w:link w:val="Kiemeltidzet"/>
    <w:uiPriority w:val="30"/>
    <w:rPr>
      <w:b/>
      <w:iCs/>
      <w:sz w:val="56"/>
    </w:rPr>
  </w:style>
  <w:style w:type="table" w:customStyle="1" w:styleId="ModernPaper">
    <w:name w:val="Modern Paper"/>
    <w:basedOn w:val="Normltblzat"/>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Cmsor3Char">
    <w:name w:val="Címsor 3 Char"/>
    <w:basedOn w:val="Bekezdsalapbettpusa"/>
    <w:link w:val="Cmsor3"/>
    <w:uiPriority w:val="9"/>
    <w:semiHidden/>
    <w:rPr>
      <w:rFonts w:asciiTheme="majorHAnsi" w:eastAsiaTheme="majorEastAsia" w:hAnsiTheme="majorHAnsi" w:cstheme="majorBidi"/>
      <w:b/>
      <w:sz w:val="36"/>
      <w:szCs w:val="24"/>
    </w:rPr>
  </w:style>
  <w:style w:type="character" w:customStyle="1" w:styleId="Cmsor4Char">
    <w:name w:val="Címsor 4 Char"/>
    <w:basedOn w:val="Bekezdsalapbettpusa"/>
    <w:link w:val="Cmsor4"/>
    <w:uiPriority w:val="9"/>
    <w:semiHidden/>
    <w:rPr>
      <w:rFonts w:asciiTheme="majorHAnsi" w:eastAsiaTheme="majorEastAsia" w:hAnsiTheme="majorHAnsi" w:cstheme="majorBidi"/>
      <w:b/>
      <w:i/>
      <w:iCs/>
      <w:sz w:val="36"/>
    </w:rPr>
  </w:style>
  <w:style w:type="character" w:customStyle="1" w:styleId="Cmsor5Char">
    <w:name w:val="Címsor 5 Char"/>
    <w:basedOn w:val="Bekezdsalapbettpusa"/>
    <w:link w:val="Cmsor5"/>
    <w:uiPriority w:val="9"/>
    <w:semiHidden/>
    <w:rPr>
      <w:rFonts w:asciiTheme="majorHAnsi" w:eastAsiaTheme="majorEastAsia" w:hAnsiTheme="majorHAnsi" w:cstheme="majorBidi"/>
      <w:b/>
      <w:color w:val="949494" w:themeColor="text2" w:themeTint="80"/>
      <w:sz w:val="36"/>
    </w:rPr>
  </w:style>
  <w:style w:type="character" w:customStyle="1" w:styleId="Cmsor6Char">
    <w:name w:val="Címsor 6 Char"/>
    <w:basedOn w:val="Bekezdsalapbettpusa"/>
    <w:link w:val="Cmsor6"/>
    <w:uiPriority w:val="9"/>
    <w:semiHidden/>
    <w:rPr>
      <w:rFonts w:asciiTheme="majorHAnsi" w:eastAsiaTheme="majorEastAsia" w:hAnsiTheme="majorHAnsi" w:cstheme="majorBidi"/>
      <w:b/>
      <w:color w:val="E09B3B" w:themeColor="accent1"/>
      <w:sz w:val="36"/>
    </w:rPr>
  </w:style>
  <w:style w:type="character" w:customStyle="1" w:styleId="Cmsor7Char">
    <w:name w:val="Címsor 7 Char"/>
    <w:basedOn w:val="Bekezdsalapbettpusa"/>
    <w:link w:val="Cmsor7"/>
    <w:uiPriority w:val="9"/>
    <w:semiHidden/>
    <w:rPr>
      <w:rFonts w:asciiTheme="majorHAnsi" w:eastAsiaTheme="majorEastAsia" w:hAnsiTheme="majorHAnsi" w:cstheme="majorBidi"/>
      <w:b/>
      <w:iCs/>
      <w:sz w:val="32"/>
    </w:rPr>
  </w:style>
  <w:style w:type="character" w:customStyle="1" w:styleId="Cmsor8Char">
    <w:name w:val="Címsor 8 Char"/>
    <w:basedOn w:val="Bekezdsalapbettpusa"/>
    <w:link w:val="Cmsor8"/>
    <w:uiPriority w:val="9"/>
    <w:semiHidden/>
    <w:rPr>
      <w:rFonts w:asciiTheme="majorHAnsi" w:eastAsiaTheme="majorEastAsia" w:hAnsiTheme="majorHAnsi" w:cstheme="majorBidi"/>
      <w:b/>
      <w:i/>
      <w:sz w:val="32"/>
      <w:szCs w:val="21"/>
    </w:rPr>
  </w:style>
  <w:style w:type="character" w:customStyle="1" w:styleId="Cmsor9Char">
    <w:name w:val="Címsor 9 Char"/>
    <w:basedOn w:val="Bekezdsalapbettpusa"/>
    <w:link w:val="Cmsor9"/>
    <w:uiPriority w:val="9"/>
    <w:semiHidden/>
    <w:rPr>
      <w:rFonts w:asciiTheme="majorHAnsi" w:eastAsiaTheme="majorEastAsia" w:hAnsiTheme="majorHAnsi" w:cstheme="majorBidi"/>
      <w:b/>
      <w:iCs/>
      <w:color w:val="949494" w:themeColor="text2" w:themeTint="80"/>
      <w:sz w:val="32"/>
      <w:szCs w:val="21"/>
    </w:rPr>
  </w:style>
  <w:style w:type="character" w:styleId="Kiemels">
    <w:name w:val="Emphasis"/>
    <w:basedOn w:val="Bekezdsalapbettpusa"/>
    <w:uiPriority w:val="20"/>
    <w:semiHidden/>
    <w:unhideWhenUsed/>
    <w:qFormat/>
    <w:rPr>
      <w:i w:val="0"/>
      <w:iCs/>
      <w:color w:val="E09B3B" w:themeColor="accent1"/>
    </w:rPr>
  </w:style>
  <w:style w:type="character" w:styleId="Erskiemels">
    <w:name w:val="Intense Emphasis"/>
    <w:basedOn w:val="Bekezdsalapbettpusa"/>
    <w:uiPriority w:val="21"/>
    <w:semiHidden/>
    <w:unhideWhenUsed/>
    <w:qFormat/>
    <w:rPr>
      <w:b/>
      <w:i/>
      <w:iCs/>
      <w:color w:val="E09B3B" w:themeColor="accent1"/>
    </w:rPr>
  </w:style>
  <w:style w:type="character" w:styleId="Kiemels2">
    <w:name w:val="Strong"/>
    <w:basedOn w:val="Bekezdsalapbettpusa"/>
    <w:uiPriority w:val="22"/>
    <w:semiHidden/>
    <w:unhideWhenUsed/>
    <w:qFormat/>
    <w:rPr>
      <w:b/>
      <w:bCs/>
    </w:rPr>
  </w:style>
  <w:style w:type="character" w:styleId="Finomhivatkozs">
    <w:name w:val="Subtle Reference"/>
    <w:basedOn w:val="Bekezdsalapbettpusa"/>
    <w:uiPriority w:val="31"/>
    <w:semiHidden/>
    <w:unhideWhenUsed/>
    <w:qFormat/>
    <w:rPr>
      <w:caps/>
      <w:smallCaps w:val="0"/>
      <w:color w:val="2A2A2A" w:themeColor="text2"/>
    </w:rPr>
  </w:style>
  <w:style w:type="character" w:styleId="Ershivatkozs">
    <w:name w:val="Intense Reference"/>
    <w:basedOn w:val="Bekezdsalapbettpusa"/>
    <w:uiPriority w:val="32"/>
    <w:semiHidden/>
    <w:unhideWhenUsed/>
    <w:qFormat/>
    <w:rPr>
      <w:b/>
      <w:bCs/>
      <w:caps/>
      <w:smallCaps w:val="0"/>
      <w:color w:val="2A2A2A" w:themeColor="text2"/>
      <w:spacing w:val="0"/>
    </w:rPr>
  </w:style>
  <w:style w:type="character" w:styleId="Knyvcme">
    <w:name w:val="Book Title"/>
    <w:basedOn w:val="Bekezdsalapbettpusa"/>
    <w:uiPriority w:val="33"/>
    <w:semiHidden/>
    <w:unhideWhenUsed/>
    <w:qFormat/>
    <w:rPr>
      <w:b w:val="0"/>
      <w:bCs/>
      <w:i w:val="0"/>
      <w:iCs/>
      <w:spacing w:val="0"/>
      <w:u w:val="single"/>
    </w:rPr>
  </w:style>
  <w:style w:type="paragraph" w:styleId="Kpalrs">
    <w:name w:val="caption"/>
    <w:basedOn w:val="Norml"/>
    <w:next w:val="Norml"/>
    <w:uiPriority w:val="35"/>
    <w:semiHidden/>
    <w:unhideWhenUsed/>
    <w:qFormat/>
    <w:pPr>
      <w:spacing w:after="200" w:line="312" w:lineRule="auto"/>
      <w:contextualSpacing/>
    </w:pPr>
    <w:rPr>
      <w:rFonts w:asciiTheme="minorHAnsi" w:eastAsiaTheme="minorHAnsi" w:hAnsiTheme="minorHAnsi"/>
      <w:i/>
      <w:iCs/>
      <w:color w:val="2A2A2A" w:themeColor="text2"/>
      <w:sz w:val="22"/>
      <w:szCs w:val="18"/>
      <w:lang w:eastAsia="ja-JP"/>
    </w:rPr>
  </w:style>
  <w:style w:type="paragraph" w:styleId="Tartalomjegyzkcmsora">
    <w:name w:val="TOC Heading"/>
    <w:basedOn w:val="Cmsor1"/>
    <w:next w:val="Norml"/>
    <w:uiPriority w:val="39"/>
    <w:semiHidden/>
    <w:unhideWhenUsed/>
    <w:qFormat/>
    <w:pPr>
      <w:keepNext/>
      <w:keepLines/>
      <w:pageBreakBefore w:val="0"/>
      <w:outlineLvl w:val="9"/>
    </w:pPr>
  </w:style>
  <w:style w:type="paragraph" w:styleId="Cm">
    <w:name w:val="Title"/>
    <w:basedOn w:val="Norml"/>
    <w:next w:val="Norml"/>
    <w:link w:val="CmChar"/>
    <w:uiPriority w:val="10"/>
    <w:semiHidden/>
    <w:unhideWhenUsed/>
    <w:qFormat/>
    <w:pPr>
      <w:spacing w:after="480"/>
      <w:contextualSpacing/>
    </w:pPr>
    <w:rPr>
      <w:rFonts w:asciiTheme="majorHAnsi" w:eastAsiaTheme="majorEastAsia" w:hAnsiTheme="majorHAnsi" w:cstheme="majorBidi"/>
      <w:b/>
      <w:color w:val="2A2A2A" w:themeColor="text2"/>
      <w:kern w:val="28"/>
      <w:sz w:val="140"/>
      <w:szCs w:val="56"/>
      <w:lang w:eastAsia="ja-JP"/>
    </w:rPr>
  </w:style>
  <w:style w:type="character" w:customStyle="1" w:styleId="CmChar">
    <w:name w:val="Cím Char"/>
    <w:basedOn w:val="Bekezdsalapbettpusa"/>
    <w:link w:val="Cm"/>
    <w:uiPriority w:val="10"/>
    <w:semiHidden/>
    <w:rPr>
      <w:rFonts w:asciiTheme="majorHAnsi" w:eastAsiaTheme="majorEastAsia" w:hAnsiTheme="majorHAnsi" w:cstheme="majorBidi"/>
      <w:b/>
      <w:kern w:val="28"/>
      <w:sz w:val="140"/>
      <w:szCs w:val="56"/>
    </w:rPr>
  </w:style>
  <w:style w:type="paragraph" w:styleId="Alcm">
    <w:name w:val="Subtitle"/>
    <w:basedOn w:val="Norml"/>
    <w:next w:val="Norml"/>
    <w:link w:val="AlcmChar"/>
    <w:uiPriority w:val="11"/>
    <w:semiHidden/>
    <w:unhideWhenUsed/>
    <w:qFormat/>
    <w:pPr>
      <w:numPr>
        <w:ilvl w:val="1"/>
      </w:numPr>
      <w:spacing w:after="1200"/>
      <w:contextualSpacing/>
    </w:pPr>
    <w:rPr>
      <w:rFonts w:asciiTheme="minorHAnsi" w:eastAsiaTheme="minorEastAsia" w:hAnsiTheme="minorHAnsi"/>
      <w:b/>
      <w:color w:val="E09B3B" w:themeColor="accent1"/>
      <w:sz w:val="56"/>
      <w:szCs w:val="22"/>
      <w:lang w:eastAsia="ja-JP"/>
    </w:rPr>
  </w:style>
  <w:style w:type="character" w:customStyle="1" w:styleId="AlcmChar">
    <w:name w:val="Alcím Char"/>
    <w:basedOn w:val="Bekezdsalapbettpusa"/>
    <w:link w:val="Alcm"/>
    <w:uiPriority w:val="11"/>
    <w:semiHidden/>
    <w:rPr>
      <w:rFonts w:eastAsiaTheme="minorEastAsia"/>
      <w:b/>
      <w:color w:val="E09B3B" w:themeColor="accent1"/>
      <w:sz w:val="56"/>
      <w:szCs w:val="22"/>
    </w:rPr>
  </w:style>
  <w:style w:type="character" w:styleId="Helyrzszveg">
    <w:name w:val="Placeholder Text"/>
    <w:basedOn w:val="Bekezdsalapbettpusa"/>
    <w:uiPriority w:val="99"/>
    <w:semiHidden/>
    <w:rPr>
      <w:color w:val="808080"/>
    </w:rPr>
  </w:style>
  <w:style w:type="character" w:styleId="Finomkiemels">
    <w:name w:val="Subtle Emphasis"/>
    <w:basedOn w:val="Bekezdsalapbettpusa"/>
    <w:uiPriority w:val="19"/>
    <w:semiHidden/>
    <w:unhideWhenUsed/>
    <w:qFormat/>
    <w:rPr>
      <w:i/>
      <w:iCs/>
      <w:color w:val="2A2A2A" w:themeColor="text2"/>
    </w:rPr>
  </w:style>
  <w:style w:type="paragraph" w:styleId="Idzet">
    <w:name w:val="Quote"/>
    <w:basedOn w:val="Norml"/>
    <w:next w:val="Norml"/>
    <w:link w:val="IdzetChar"/>
    <w:uiPriority w:val="29"/>
    <w:unhideWhenUsed/>
    <w:qFormat/>
    <w:pPr>
      <w:spacing w:before="360" w:after="360" w:line="312" w:lineRule="auto"/>
      <w:contextualSpacing/>
    </w:pPr>
    <w:rPr>
      <w:rFonts w:asciiTheme="minorHAnsi" w:eastAsiaTheme="minorHAnsi" w:hAnsiTheme="minorHAnsi"/>
      <w:iCs/>
      <w:color w:val="2A2A2A" w:themeColor="text2"/>
      <w:sz w:val="60"/>
      <w:szCs w:val="22"/>
      <w:lang w:eastAsia="ja-JP"/>
    </w:rPr>
  </w:style>
  <w:style w:type="character" w:customStyle="1" w:styleId="IdzetChar">
    <w:name w:val="Idézet Char"/>
    <w:basedOn w:val="Bekezdsalapbettpusa"/>
    <w:link w:val="Idzet"/>
    <w:uiPriority w:val="29"/>
    <w:rPr>
      <w:iCs/>
      <w:sz w:val="60"/>
    </w:rPr>
  </w:style>
  <w:style w:type="paragraph" w:styleId="lfej">
    <w:name w:val="header"/>
    <w:basedOn w:val="Norml"/>
    <w:link w:val="lfejChar"/>
    <w:uiPriority w:val="99"/>
    <w:unhideWhenUsed/>
    <w:qFormat/>
    <w:rPr>
      <w:rFonts w:asciiTheme="minorHAnsi" w:eastAsiaTheme="minorHAnsi" w:hAnsiTheme="minorHAnsi"/>
      <w:color w:val="2A2A2A" w:themeColor="text2"/>
      <w:sz w:val="22"/>
      <w:szCs w:val="22"/>
      <w:lang w:eastAsia="ja-JP"/>
    </w:rPr>
  </w:style>
  <w:style w:type="character" w:customStyle="1" w:styleId="lfejChar">
    <w:name w:val="Élőfej Char"/>
    <w:basedOn w:val="Bekezdsalapbettpusa"/>
    <w:link w:val="lfej"/>
    <w:uiPriority w:val="99"/>
  </w:style>
  <w:style w:type="paragraph" w:styleId="Szmozottlista">
    <w:name w:val="List Number"/>
    <w:basedOn w:val="Norml"/>
    <w:uiPriority w:val="11"/>
    <w:qFormat/>
    <w:pPr>
      <w:numPr>
        <w:numId w:val="6"/>
      </w:numPr>
      <w:spacing w:after="120" w:line="312" w:lineRule="auto"/>
    </w:pPr>
    <w:rPr>
      <w:rFonts w:asciiTheme="minorHAnsi" w:eastAsiaTheme="minorHAnsi" w:hAnsiTheme="minorHAnsi"/>
      <w:color w:val="2A2A2A" w:themeColor="text2"/>
      <w:sz w:val="22"/>
      <w:szCs w:val="22"/>
      <w:lang w:eastAsia="ja-JP"/>
    </w:rPr>
  </w:style>
  <w:style w:type="paragraph" w:styleId="Szvegblokk">
    <w:name w:val="Block Text"/>
    <w:basedOn w:val="Norml"/>
    <w:uiPriority w:val="31"/>
    <w:unhideWhenUsed/>
    <w:pPr>
      <w:spacing w:before="360" w:after="360" w:line="312" w:lineRule="auto"/>
    </w:pPr>
    <w:rPr>
      <w:rFonts w:asciiTheme="minorHAnsi" w:eastAsiaTheme="minorEastAsia" w:hAnsiTheme="minorHAnsi"/>
      <w:iCs/>
      <w:color w:val="3E3E3E" w:themeColor="text2" w:themeTint="E6"/>
      <w:sz w:val="28"/>
      <w:szCs w:val="22"/>
      <w:lang w:eastAsia="ja-JP"/>
    </w:rPr>
  </w:style>
  <w:style w:type="paragraph" w:styleId="Listaszerbekezds">
    <w:name w:val="List Paragraph"/>
    <w:basedOn w:val="Norml"/>
    <w:uiPriority w:val="34"/>
    <w:unhideWhenUsed/>
    <w:qFormat/>
    <w:rsid w:val="00914BAF"/>
    <w:pPr>
      <w:spacing w:after="200" w:line="312" w:lineRule="auto"/>
      <w:ind w:left="720"/>
      <w:contextualSpacing/>
    </w:pPr>
    <w:rPr>
      <w:rFonts w:asciiTheme="minorHAnsi" w:eastAsiaTheme="minorHAnsi" w:hAnsiTheme="minorHAnsi"/>
      <w:color w:val="2A2A2A" w:themeColor="text2"/>
      <w:sz w:val="22"/>
      <w:szCs w:val="22"/>
      <w:lang w:eastAsia="ja-JP"/>
    </w:rPr>
  </w:style>
  <w:style w:type="paragraph" w:styleId="Buborkszveg">
    <w:name w:val="Balloon Text"/>
    <w:basedOn w:val="Norml"/>
    <w:link w:val="BuborkszvegChar"/>
    <w:uiPriority w:val="99"/>
    <w:semiHidden/>
    <w:unhideWhenUsed/>
    <w:rsid w:val="00483475"/>
    <w:rPr>
      <w:rFonts w:eastAsiaTheme="minorHAnsi"/>
      <w:color w:val="2A2A2A" w:themeColor="text2"/>
      <w:sz w:val="18"/>
      <w:szCs w:val="18"/>
      <w:lang w:eastAsia="ja-JP"/>
    </w:rPr>
  </w:style>
  <w:style w:type="character" w:customStyle="1" w:styleId="BuborkszvegChar">
    <w:name w:val="Buborékszöveg Char"/>
    <w:basedOn w:val="Bekezdsalapbettpusa"/>
    <w:link w:val="Buborkszveg"/>
    <w:uiPriority w:val="99"/>
    <w:semiHidden/>
    <w:rsid w:val="00483475"/>
    <w:rPr>
      <w:rFonts w:ascii="Times New Roman" w:hAnsi="Times New Roman" w:cs="Times New Roman"/>
      <w:sz w:val="18"/>
      <w:szCs w:val="18"/>
      <w:lang w:val="hu-H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3666">
      <w:bodyDiv w:val="1"/>
      <w:marLeft w:val="0"/>
      <w:marRight w:val="0"/>
      <w:marTop w:val="0"/>
      <w:marBottom w:val="0"/>
      <w:divBdr>
        <w:top w:val="none" w:sz="0" w:space="0" w:color="auto"/>
        <w:left w:val="none" w:sz="0" w:space="0" w:color="auto"/>
        <w:bottom w:val="none" w:sz="0" w:space="0" w:color="auto"/>
        <w:right w:val="none" w:sz="0" w:space="0" w:color="auto"/>
      </w:divBdr>
    </w:div>
    <w:div w:id="41835514">
      <w:bodyDiv w:val="1"/>
      <w:marLeft w:val="0"/>
      <w:marRight w:val="0"/>
      <w:marTop w:val="0"/>
      <w:marBottom w:val="0"/>
      <w:divBdr>
        <w:top w:val="none" w:sz="0" w:space="0" w:color="auto"/>
        <w:left w:val="none" w:sz="0" w:space="0" w:color="auto"/>
        <w:bottom w:val="none" w:sz="0" w:space="0" w:color="auto"/>
        <w:right w:val="none" w:sz="0" w:space="0" w:color="auto"/>
      </w:divBdr>
    </w:div>
    <w:div w:id="63071565">
      <w:bodyDiv w:val="1"/>
      <w:marLeft w:val="0"/>
      <w:marRight w:val="0"/>
      <w:marTop w:val="0"/>
      <w:marBottom w:val="0"/>
      <w:divBdr>
        <w:top w:val="none" w:sz="0" w:space="0" w:color="auto"/>
        <w:left w:val="none" w:sz="0" w:space="0" w:color="auto"/>
        <w:bottom w:val="none" w:sz="0" w:space="0" w:color="auto"/>
        <w:right w:val="none" w:sz="0" w:space="0" w:color="auto"/>
      </w:divBdr>
    </w:div>
    <w:div w:id="422461990">
      <w:bodyDiv w:val="1"/>
      <w:marLeft w:val="0"/>
      <w:marRight w:val="0"/>
      <w:marTop w:val="0"/>
      <w:marBottom w:val="0"/>
      <w:divBdr>
        <w:top w:val="none" w:sz="0" w:space="0" w:color="auto"/>
        <w:left w:val="none" w:sz="0" w:space="0" w:color="auto"/>
        <w:bottom w:val="none" w:sz="0" w:space="0" w:color="auto"/>
        <w:right w:val="none" w:sz="0" w:space="0" w:color="auto"/>
      </w:divBdr>
    </w:div>
    <w:div w:id="482429082">
      <w:bodyDiv w:val="1"/>
      <w:marLeft w:val="0"/>
      <w:marRight w:val="0"/>
      <w:marTop w:val="0"/>
      <w:marBottom w:val="0"/>
      <w:divBdr>
        <w:top w:val="none" w:sz="0" w:space="0" w:color="auto"/>
        <w:left w:val="none" w:sz="0" w:space="0" w:color="auto"/>
        <w:bottom w:val="none" w:sz="0" w:space="0" w:color="auto"/>
        <w:right w:val="none" w:sz="0" w:space="0" w:color="auto"/>
      </w:divBdr>
    </w:div>
    <w:div w:id="1210529157">
      <w:bodyDiv w:val="1"/>
      <w:marLeft w:val="0"/>
      <w:marRight w:val="0"/>
      <w:marTop w:val="0"/>
      <w:marBottom w:val="0"/>
      <w:divBdr>
        <w:top w:val="none" w:sz="0" w:space="0" w:color="auto"/>
        <w:left w:val="none" w:sz="0" w:space="0" w:color="auto"/>
        <w:bottom w:val="none" w:sz="0" w:space="0" w:color="auto"/>
        <w:right w:val="none" w:sz="0" w:space="0" w:color="auto"/>
      </w:divBdr>
    </w:div>
    <w:div w:id="208968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erhng/Library/Containers/com.microsoft.Word/Data/Library/Application%20Support/Microsoft/Office/16.0/DTS/hu-HU%7b00D4547D-89D7-EF4C-B308-462ECFCA4C79%7d/%7b77211804-C484-A245-BAC7-FDCED34362D6%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{77211804-C484-A245-BAC7-FDCED34362D6}tf10002078.dotx</Template>
  <TotalTime>543</TotalTime>
  <Pages>4</Pages>
  <Words>695</Words>
  <Characters>4800</Characters>
  <Application>Microsoft Office Word</Application>
  <DocSecurity>0</DocSecurity>
  <Lines>40</Lines>
  <Paragraphs>10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 Anh Tuan</cp:lastModifiedBy>
  <cp:revision>11</cp:revision>
  <dcterms:created xsi:type="dcterms:W3CDTF">2019-02-19T14:51:00Z</dcterms:created>
  <dcterms:modified xsi:type="dcterms:W3CDTF">2019-02-27T10:24:00Z</dcterms:modified>
</cp:coreProperties>
</file>