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C253" w14:textId="77777777" w:rsidR="00E81A5A" w:rsidRDefault="00000000">
      <w:pPr>
        <w:pStyle w:val="TableCaption"/>
      </w:pPr>
      <w:r>
        <w:t>Table 1: Population growth rate under high control efficacy condition.</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E81A5A" w14:paraId="278E0D57" w14:textId="77777777" w:rsidTr="00E81A5A">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43ED93"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FE1152"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2160"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EB465C"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lambda</w:t>
            </w:r>
          </w:p>
        </w:tc>
        <w:tc>
          <w:tcPr>
            <w:tcW w:w="4320" w:type="dxa"/>
            <w:gridSpan w:val="4"/>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F733E0" w14:textId="364A02A9" w:rsidR="00E81A5A" w:rsidRDefault="00D6363D">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phase-wise</w:t>
            </w:r>
            <w:r w:rsidR="00000000">
              <w:rPr>
                <w:rFonts w:ascii="Arial" w:eastAsia="Arial" w:hAnsi="Arial" w:cs="Arial"/>
                <w:color w:val="000000"/>
                <w:sz w:val="22"/>
                <w:szCs w:val="22"/>
              </w:rPr>
              <w:t xml:space="preserve"> lambda in</w:t>
            </w:r>
          </w:p>
        </w:tc>
      </w:tr>
      <w:tr w:rsidR="00E81A5A" w14:paraId="67539BB4" w14:textId="77777777" w:rsidTr="00E81A5A">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A28AEA"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Rotation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B7F159"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Corn weed management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0B2C1F7"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annualized</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C80A60"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rotation wise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43096D"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CD5A83"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soybean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162B1A"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oat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808AA5"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alfalfa</w:t>
            </w:r>
          </w:p>
        </w:tc>
      </w:tr>
      <w:tr w:rsidR="00E81A5A" w14:paraId="4B5BB942" w14:textId="77777777" w:rsidTr="00E81A5A">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93856"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2-year</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2FCF4"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F01F1"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59.35</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A6A93"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3,523.00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72BCB"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26.01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7F2E5"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135.85</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E2776" w14:textId="77777777" w:rsidR="00E81A5A" w:rsidRDefault="00E81A5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CC5C3" w14:textId="77777777" w:rsidR="00E81A5A" w:rsidRDefault="00E81A5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E81A5A" w14:paraId="434C99A1" w14:textId="77777777" w:rsidTr="00E81A5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EF6A4"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8A701"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B9866"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23C07"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111,091.72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58A25"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190B9"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9D688" w14:textId="77777777" w:rsidR="00E81A5A" w:rsidRDefault="00E81A5A">
            <w:pPr>
              <w:keepNext/>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80AA2" w14:textId="77777777" w:rsidR="00E81A5A" w:rsidRDefault="00E81A5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E81A5A" w14:paraId="18414031" w14:textId="77777777" w:rsidTr="00E81A5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E98D7"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A6AC4"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EA204"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A51DE"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113,185.49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6B7E"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FA34E"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3,575.02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8BBB6"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5D676" w14:textId="77777777" w:rsidR="00E81A5A" w:rsidRDefault="00E81A5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E81A5A" w14:paraId="2E3569B4" w14:textId="77777777" w:rsidTr="00E81A5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861AF"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82DCB"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1BFEE"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CD89E"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23,058.69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EDFFF"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3EEC4"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1,864.89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B805C"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83B3C" w14:textId="77777777" w:rsidR="00E81A5A" w:rsidRDefault="00E81A5A">
            <w:pPr>
              <w:keepNext/>
              <w:pBdr>
                <w:top w:val="none" w:sz="0" w:space="0" w:color="000000"/>
                <w:left w:val="none" w:sz="0" w:space="0" w:color="000000"/>
                <w:bottom w:val="none" w:sz="0" w:space="0" w:color="000000"/>
                <w:right w:val="none" w:sz="0" w:space="0" w:color="000000"/>
              </w:pBdr>
              <w:spacing w:before="100" w:after="100"/>
              <w:ind w:left="100" w:right="100"/>
              <w:jc w:val="right"/>
            </w:pPr>
          </w:p>
        </w:tc>
      </w:tr>
      <w:tr w:rsidR="00E81A5A" w14:paraId="1CE89177" w14:textId="77777777" w:rsidTr="00E81A5A">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4F070"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4-year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8CE8E"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8FD92"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497BD"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46,092.47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E155D"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6533F"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47626"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5569D"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0.57</w:t>
            </w:r>
          </w:p>
        </w:tc>
      </w:tr>
      <w:tr w:rsidR="00E81A5A" w14:paraId="364AFEE6" w14:textId="77777777" w:rsidTr="00E81A5A">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214033"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4-year</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8A053"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1B41AE"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B38C85"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12,141.08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22C221"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7E308B"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194C6A"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956B88" w14:textId="77777777" w:rsidR="00E81A5A"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r>
    </w:tbl>
    <w:p w14:paraId="762183C2" w14:textId="77777777" w:rsidR="00E81A5A" w:rsidRDefault="00000000">
      <w:pPr>
        <w:pStyle w:val="CaptionedFigure"/>
      </w:pPr>
      <w:r>
        <w:rPr>
          <w:noProof/>
        </w:rPr>
        <w:lastRenderedPageBreak/>
        <w:drawing>
          <wp:inline distT="0" distB="0" distL="0" distR="0" wp14:anchorId="6431006C" wp14:editId="46EA19C8">
            <wp:extent cx="5334000" cy="5334000"/>
            <wp:effectExtent l="0" t="0" r="0" b="0"/>
            <wp:docPr id="21" name="Picture"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wp:cNvGraphicFramePr/>
            <a:graphic xmlns:a="http://schemas.openxmlformats.org/drawingml/2006/main">
              <a:graphicData uri="http://schemas.openxmlformats.org/drawingml/2006/picture">
                <pic:pic xmlns:pic="http://schemas.openxmlformats.org/drawingml/2006/picture">
                  <pic:nvPicPr>
                    <pic:cNvPr id="22" name="Picture" descr="prospective-dynamics-rotation-wise-projection-scenario2_files/figure-docx/scenario2-phase-wise-lambda-plot-no-annotation-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7EC8B13E" w14:textId="486426D8" w:rsidR="00E81A5A" w:rsidRDefault="00000000">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10000 and 0 seeds </w:t>
      </w:r>
      <w:r w:rsidR="00D6363D">
        <w:t>m</w:t>
      </w:r>
      <w:r w:rsidR="00D6363D">
        <w:rPr>
          <w:vertAlign w:val="superscript"/>
        </w:rPr>
        <w:t>-2</w:t>
      </w:r>
      <w:r w:rsidR="00D6363D">
        <w:t xml:space="preserve"> </w:t>
      </w:r>
      <w:r>
        <w:t xml:space="preserve">in the top (0 - 2 cm) and bottom (2 - 20 cm) strata, respectively. The red horizontal line shows the number of seeds at the top stratum at the beginning of the model clock. The annualized population growth rates are followed by their variances in brackets. The model </w:t>
      </w:r>
      <w:proofErr w:type="gramStart"/>
      <w:r>
        <w:t>years’</w:t>
      </w:r>
      <w:proofErr w:type="gramEnd"/>
      <w:r>
        <w:t xml:space="preserve"> are </w:t>
      </w:r>
      <w:r w:rsidR="00D6363D">
        <w:t>labeled</w:t>
      </w:r>
      <w:r>
        <w:t xml:space="preserve"> with the main crop species names’ abbreviations: C - corn, S - soybean, O - oat, and A - alfalfa.</w:t>
      </w:r>
    </w:p>
    <w:p w14:paraId="74449CD1" w14:textId="77777777" w:rsidR="00E81A5A" w:rsidRDefault="00000000">
      <w:pPr>
        <w:pStyle w:val="CaptionedFigure"/>
      </w:pPr>
      <w:r>
        <w:rPr>
          <w:noProof/>
        </w:rPr>
        <w:lastRenderedPageBreak/>
        <w:drawing>
          <wp:inline distT="0" distB="0" distL="0" distR="0" wp14:anchorId="1DEBF2BD" wp14:editId="7FCBF168">
            <wp:extent cx="5334000" cy="7112000"/>
            <wp:effectExtent l="0" t="0" r="0" b="0"/>
            <wp:docPr id="24" name="Picture" descr="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 - 2 cm and 2 - 20 cm soil strata."/>
            <wp:cNvGraphicFramePr/>
            <a:graphic xmlns:a="http://schemas.openxmlformats.org/drawingml/2006/main">
              <a:graphicData uri="http://schemas.openxmlformats.org/drawingml/2006/picture">
                <pic:pic xmlns:pic="http://schemas.openxmlformats.org/drawingml/2006/picture">
                  <pic:nvPicPr>
                    <pic:cNvPr id="25" name="Picture" descr="prospective-dynamics-rotation-wise-projection-scenario2_files/figure-docx/scenario2-E-B-by-rot-rank-1.png"/>
                    <pic:cNvPicPr>
                      <a:picLocks noChangeAspect="1" noChangeArrowheads="1"/>
                    </pic:cNvPicPr>
                  </pic:nvPicPr>
                  <pic:blipFill>
                    <a:blip r:embed="rId8"/>
                    <a:stretch>
                      <a:fillRect/>
                    </a:stretch>
                  </pic:blipFill>
                  <pic:spPr bwMode="auto">
                    <a:xfrm>
                      <a:off x="0" y="0"/>
                      <a:ext cx="5334000" cy="7112000"/>
                    </a:xfrm>
                    <a:prstGeom prst="rect">
                      <a:avLst/>
                    </a:prstGeom>
                    <a:noFill/>
                    <a:ln w="9525">
                      <a:noFill/>
                      <a:headEnd/>
                      <a:tailEnd/>
                    </a:ln>
                  </pic:spPr>
                </pic:pic>
              </a:graphicData>
            </a:graphic>
          </wp:inline>
        </w:drawing>
      </w:r>
    </w:p>
    <w:p w14:paraId="07410387" w14:textId="4ED594C6" w:rsidR="00E81A5A" w:rsidRDefault="00000000">
      <w:pPr>
        <w:pStyle w:val="ImageCaption"/>
      </w:pPr>
      <w:r>
        <w:t xml:space="preserve">Figure 2: Scenario 2: Elasticity of annualized population growth rates to changes in lower-level demographic parameters. Bar height represents </w:t>
      </w:r>
      <w:r w:rsidR="00D6363D">
        <w:t xml:space="preserve">the </w:t>
      </w:r>
      <w:r>
        <w:t xml:space="preserve">parameter’s ranking. Each bar is labeled with the absolute value of the contribution of the parameter to </w:t>
      </w:r>
      <w:r w:rsidR="00D6363D">
        <w:t xml:space="preserve">the </w:t>
      </w:r>
      <w:r>
        <w:t>elasticity of annualized population growth rates (zeros on top of some of the medium height bars were due to rounding). Crop identities are color-coded by crop species. From left to right of the x-</w:t>
      </w:r>
      <w:r>
        <w:lastRenderedPageBreak/>
        <w:t>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0 - 2 cm and 2 - 20 cm soil strata.</w:t>
      </w:r>
    </w:p>
    <w:sectPr w:rsidR="00E81A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9EE1" w14:textId="77777777" w:rsidR="008B1633" w:rsidRDefault="008B1633">
      <w:pPr>
        <w:spacing w:after="0"/>
      </w:pPr>
      <w:r>
        <w:separator/>
      </w:r>
    </w:p>
  </w:endnote>
  <w:endnote w:type="continuationSeparator" w:id="0">
    <w:p w14:paraId="5CE2179C" w14:textId="77777777" w:rsidR="008B1633" w:rsidRDefault="008B16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0922" w14:textId="77777777" w:rsidR="008B1633" w:rsidRDefault="008B1633">
      <w:r>
        <w:separator/>
      </w:r>
    </w:p>
  </w:footnote>
  <w:footnote w:type="continuationSeparator" w:id="0">
    <w:p w14:paraId="7899B599" w14:textId="77777777" w:rsidR="008B1633" w:rsidRDefault="008B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8E10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4998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A5A"/>
    <w:rsid w:val="008B1633"/>
    <w:rsid w:val="00D6363D"/>
    <w:rsid w:val="00E81A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22470"/>
  <w15:docId w15:val="{7B4BF0D6-8770-CC46-9CBB-9FA298C6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C5BB9D-A07A-F448-AC23-3C23EAD45BE4}">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4</Pages>
  <Words>535</Words>
  <Characters>2634</Characters>
  <Application>Microsoft Office Word</Application>
  <DocSecurity>0</DocSecurity>
  <Lines>109</Lines>
  <Paragraphs>66</Paragraphs>
  <ScaleCrop>false</ScaleCrop>
  <Company>Iowa State University</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Nguyen, Huong T</cp:lastModifiedBy>
  <cp:revision>2</cp:revision>
  <dcterms:created xsi:type="dcterms:W3CDTF">2022-08-17T21:39:00Z</dcterms:created>
  <dcterms:modified xsi:type="dcterms:W3CDTF">2022-08-18T05:12:00Z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_documentId">
    <vt:lpwstr>documentId_5011</vt:lpwstr>
  </property>
  <property fmtid="{D5CDD505-2E9C-101B-9397-08002B2CF9AE}" pid="4" name="grammarly_documentContext">
    <vt:lpwstr>{"goals":[],"domain":"general","emotions":[],"dialect":"american"}</vt:lpwstr>
  </property>
</Properties>
</file>