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1</w:t>
        <w:tab/>
        <w:t xml:space="preserve">Phân tích yêu cầu khách hàng</w:t>
      </w:r>
    </w:p>
    <w:p w:rsidR="00000000" w:rsidDel="00000000" w:rsidP="00000000" w:rsidRDefault="00000000" w:rsidRPr="00000000" w14:paraId="00000002">
      <w:pPr>
        <w:ind w:left="720" w:firstLine="0"/>
        <w:rPr>
          <w:b w:val="1"/>
        </w:rPr>
      </w:pPr>
      <w:bookmarkStart w:colFirst="0" w:colLast="0" w:name="_heading=h.gjdgxs" w:id="0"/>
      <w:bookmarkEnd w:id="0"/>
      <w:r w:rsidDel="00000000" w:rsidR="00000000" w:rsidRPr="00000000">
        <w:rPr>
          <w:b w:val="1"/>
          <w:rtl w:val="0"/>
        </w:rPr>
        <w:t xml:space="preserve">1.1</w:t>
        <w:tab/>
        <w:t xml:space="preserve">Vẽ sơ đồ tổng quan hệ thống</w:t>
      </w:r>
    </w:p>
    <w:p w:rsidR="00000000" w:rsidDel="00000000" w:rsidP="00000000" w:rsidRDefault="00000000" w:rsidRPr="00000000" w14:paraId="00000003">
      <w:pPr>
        <w:ind w:left="720" w:firstLine="0"/>
        <w:jc w:val="center"/>
        <w:rPr/>
      </w:pPr>
      <w:r w:rsidDel="00000000" w:rsidR="00000000" w:rsidRPr="00000000">
        <w:rPr/>
        <w:drawing>
          <wp:inline distB="0" distT="0" distL="0" distR="0">
            <wp:extent cx="5972175" cy="2097405"/>
            <wp:effectExtent b="0" l="0" r="0" t="0"/>
            <wp:docPr id="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72175" cy="20974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jc w:val="center"/>
        <w:rPr/>
      </w:pPr>
      <w:r w:rsidDel="00000000" w:rsidR="00000000" w:rsidRPr="00000000">
        <w:rPr/>
        <w:drawing>
          <wp:inline distB="0" distT="0" distL="0" distR="0">
            <wp:extent cx="4267200" cy="2305050"/>
            <wp:effectExtent b="0" l="0" r="0" t="0"/>
            <wp:docPr id="4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672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jc w:val="center"/>
        <w:rPr/>
      </w:pPr>
      <w:r w:rsidDel="00000000" w:rsidR="00000000" w:rsidRPr="00000000">
        <w:rPr/>
        <w:drawing>
          <wp:inline distB="0" distT="0" distL="0" distR="0">
            <wp:extent cx="5153025" cy="2266950"/>
            <wp:effectExtent b="0" l="0" r="0" t="0"/>
            <wp:docPr id="3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530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jc w:val="center"/>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b w:val="1"/>
          <w:rtl w:val="0"/>
        </w:rPr>
        <w:t xml:space="preserve">1.2</w:t>
        <w:tab/>
        <w:t xml:space="preserve">Vẽ sơ đồ use case</w:t>
      </w:r>
    </w:p>
    <w:tbl>
      <w:tblPr>
        <w:tblStyle w:val="Table1"/>
        <w:tblpPr w:leftFromText="180" w:rightFromText="180" w:topFromText="0" w:bottomFromText="0" w:vertAnchor="text" w:horzAnchor="text" w:tblpX="0" w:tblpY="9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rPr>
          <w:cantSplit w:val="0"/>
          <w:tblHeader w:val="0"/>
        </w:trPr>
        <w:tc>
          <w:tcPr/>
          <w:p w:rsidR="00000000" w:rsidDel="00000000" w:rsidP="00000000" w:rsidRDefault="00000000" w:rsidRPr="00000000" w14:paraId="0000000B">
            <w:pPr>
              <w:tabs>
                <w:tab w:val="left" w:leader="none" w:pos="1932"/>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0C">
            <w:pPr>
              <w:tabs>
                <w:tab w:val="left" w:leader="none" w:pos="1932"/>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r>
      <w:tr>
        <w:trPr>
          <w:cantSplit w:val="0"/>
          <w:trHeight w:val="605" w:hRule="atLeast"/>
          <w:tblHeader w:val="0"/>
        </w:trPr>
        <w:tc>
          <w:tcPr/>
          <w:p w:rsidR="00000000" w:rsidDel="00000000" w:rsidP="00000000" w:rsidRDefault="00000000" w:rsidRPr="00000000" w14:paraId="0000000D">
            <w:pPr>
              <w:tabs>
                <w:tab w:val="left" w:leader="none" w:pos="19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w:t>
            </w:r>
          </w:p>
        </w:tc>
        <w:tc>
          <w:tcPr/>
          <w:p w:rsidR="00000000" w:rsidDel="00000000" w:rsidP="00000000" w:rsidRDefault="00000000" w:rsidRPr="00000000" w14:paraId="0000000E">
            <w:pPr>
              <w:tabs>
                <w:tab w:val="left" w:leader="none" w:pos="19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lí kho, quản lí sản phẩm, duyệt đơn hàng, thêm khuyến mại, thống kê</w:t>
            </w:r>
          </w:p>
        </w:tc>
      </w:tr>
      <w:tr>
        <w:trPr>
          <w:cantSplit w:val="0"/>
          <w:tblHeader w:val="0"/>
        </w:trPr>
        <w:tc>
          <w:tcPr/>
          <w:p w:rsidR="00000000" w:rsidDel="00000000" w:rsidP="00000000" w:rsidRDefault="00000000" w:rsidRPr="00000000" w14:paraId="0000000F">
            <w:pPr>
              <w:tabs>
                <w:tab w:val="left" w:leader="none" w:pos="19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p w:rsidR="00000000" w:rsidDel="00000000" w:rsidP="00000000" w:rsidRDefault="00000000" w:rsidRPr="00000000" w14:paraId="00000010">
            <w:pPr>
              <w:tabs>
                <w:tab w:val="left" w:leader="none" w:pos="19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sản phẩm, thêm giỏ hàng, đặt đơn hàng, hủy đơn hàng, đổi thông tin</w:t>
            </w:r>
          </w:p>
        </w:tc>
      </w:tr>
    </w:tbl>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drawing>
          <wp:inline distB="0" distT="0" distL="0" distR="0">
            <wp:extent cx="5972175" cy="3706495"/>
            <wp:effectExtent b="0" l="0" r="0" t="0"/>
            <wp:docPr id="4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72175" cy="370649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2159000</wp:posOffset>
                </wp:positionV>
                <wp:extent cx="536575" cy="260350"/>
                <wp:effectExtent b="0" l="0" r="0" t="0"/>
                <wp:wrapNone/>
                <wp:docPr id="33" name=""/>
                <a:graphic>
                  <a:graphicData uri="http://schemas.microsoft.com/office/word/2010/wordprocessingShape">
                    <wps:wsp>
                      <wps:cNvSpPr/>
                      <wps:cNvPr id="2" name="Shape 2"/>
                      <wps:spPr>
                        <a:xfrm>
                          <a:off x="5084063" y="3656175"/>
                          <a:ext cx="523875" cy="247650"/>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Seller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2159000</wp:posOffset>
                </wp:positionV>
                <wp:extent cx="536575" cy="260350"/>
                <wp:effectExtent b="0" l="0" r="0" t="0"/>
                <wp:wrapNone/>
                <wp:docPr id="3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36575" cy="260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2070100</wp:posOffset>
                </wp:positionV>
                <wp:extent cx="1132840" cy="652780"/>
                <wp:effectExtent b="0" l="0" r="0" t="0"/>
                <wp:wrapNone/>
                <wp:docPr id="35" name=""/>
                <a:graphic>
                  <a:graphicData uri="http://schemas.microsoft.com/office/word/2010/wordprocessingShape">
                    <wps:wsp>
                      <wps:cNvSpPr/>
                      <wps:cNvPr id="4" name="Shape 4"/>
                      <wps:spPr>
                        <a:xfrm>
                          <a:off x="4785930" y="3459960"/>
                          <a:ext cx="1120140" cy="6400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Quản lý tài khoản khách hàng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2070100</wp:posOffset>
                </wp:positionV>
                <wp:extent cx="1132840" cy="652780"/>
                <wp:effectExtent b="0" l="0" r="0" t="0"/>
                <wp:wrapNone/>
                <wp:docPr id="35"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132840" cy="652780"/>
                        </a:xfrm>
                        <a:prstGeom prst="rect"/>
                        <a:ln/>
                      </pic:spPr>
                    </pic:pic>
                  </a:graphicData>
                </a:graphic>
              </wp:anchor>
            </w:drawing>
          </mc:Fallback>
        </mc:AlternateConten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285115</wp:posOffset>
            </wp:positionV>
            <wp:extent cx="5972175" cy="2357755"/>
            <wp:effectExtent b="0" l="0" r="0" t="0"/>
            <wp:wrapSquare wrapText="bothSides" distB="0" distT="0" distL="114300" distR="114300"/>
            <wp:docPr id="3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72175" cy="235775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1651000</wp:posOffset>
                </wp:positionV>
                <wp:extent cx="1041400" cy="488950"/>
                <wp:effectExtent b="0" l="0" r="0" t="0"/>
                <wp:wrapNone/>
                <wp:docPr id="36" name=""/>
                <a:graphic>
                  <a:graphicData uri="http://schemas.microsoft.com/office/word/2010/wordprocessingShape">
                    <wps:wsp>
                      <wps:cNvSpPr/>
                      <wps:cNvPr id="5" name="Shape 5"/>
                      <wps:spPr>
                        <a:xfrm>
                          <a:off x="4831650" y="3541875"/>
                          <a:ext cx="1028700" cy="47625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Xem chi tiết sản phẩm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1651000</wp:posOffset>
                </wp:positionV>
                <wp:extent cx="1041400" cy="488950"/>
                <wp:effectExtent b="0" l="0" r="0" t="0"/>
                <wp:wrapNone/>
                <wp:docPr id="36"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041400" cy="488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1206500</wp:posOffset>
                </wp:positionV>
                <wp:extent cx="476250" cy="523875"/>
                <wp:effectExtent b="0" l="0" r="0" t="0"/>
                <wp:wrapNone/>
                <wp:docPr id="34" name=""/>
                <a:graphic>
                  <a:graphicData uri="http://schemas.microsoft.com/office/word/2010/wordprocessingShape">
                    <wps:wsp>
                      <wps:cNvCnPr/>
                      <wps:spPr>
                        <a:xfrm>
                          <a:off x="5112638" y="3522825"/>
                          <a:ext cx="466725" cy="5143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1206500</wp:posOffset>
                </wp:positionV>
                <wp:extent cx="476250" cy="523875"/>
                <wp:effectExtent b="0" l="0" r="0" t="0"/>
                <wp:wrapNone/>
                <wp:docPr id="34"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76250" cy="523875"/>
                        </a:xfrm>
                        <a:prstGeom prst="rect"/>
                        <a:ln/>
                      </pic:spPr>
                    </pic:pic>
                  </a:graphicData>
                </a:graphic>
              </wp:anchor>
            </w:drawing>
          </mc:Fallback>
        </mc:AlternateContent>
      </w:r>
    </w:p>
    <w:p w:rsidR="00000000" w:rsidDel="00000000" w:rsidP="00000000" w:rsidRDefault="00000000" w:rsidRPr="00000000" w14:paraId="00000015">
      <w:pPr>
        <w:ind w:left="720" w:firstLine="0"/>
        <w:rPr>
          <w:b w:val="1"/>
        </w:rPr>
      </w:pPr>
      <w:r w:rsidDel="00000000" w:rsidR="00000000" w:rsidRPr="00000000">
        <w:rPr>
          <w:b w:val="1"/>
          <w:rtl w:val="0"/>
        </w:rPr>
        <w:t xml:space="preserve">1.3</w:t>
        <w:tab/>
        <w:t xml:space="preserve">Xây dựng bản đặc tả yêu cầu hệ thống</w:t>
      </w:r>
    </w:p>
    <w:p w:rsidR="00000000" w:rsidDel="00000000" w:rsidP="00000000" w:rsidRDefault="00000000" w:rsidRPr="00000000" w14:paraId="00000016">
      <w:pPr>
        <w:ind w:left="720" w:firstLine="0"/>
        <w:rPr/>
      </w:pPr>
      <w:r w:rsidDel="00000000" w:rsidR="00000000" w:rsidRPr="00000000">
        <w:rPr>
          <w:rtl w:val="0"/>
        </w:rPr>
        <w:tab/>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7">
            <w:pPr>
              <w:jc w:val="center"/>
              <w:rPr>
                <w:b w:val="1"/>
              </w:rPr>
            </w:pPr>
            <w:r w:rsidDel="00000000" w:rsidR="00000000" w:rsidRPr="00000000">
              <w:rPr>
                <w:b w:val="1"/>
                <w:rtl w:val="0"/>
              </w:rPr>
              <w:t xml:space="preserve">Chức Năng</w:t>
            </w:r>
          </w:p>
        </w:tc>
        <w:tc>
          <w:tcPr/>
          <w:p w:rsidR="00000000" w:rsidDel="00000000" w:rsidP="00000000" w:rsidRDefault="00000000" w:rsidRPr="00000000" w14:paraId="00000018">
            <w:pPr>
              <w:jc w:val="center"/>
              <w:rPr>
                <w:b w:val="1"/>
              </w:rPr>
            </w:pPr>
            <w:r w:rsidDel="00000000" w:rsidR="00000000" w:rsidRPr="00000000">
              <w:rPr>
                <w:b w:val="1"/>
                <w:rtl w:val="0"/>
              </w:rPr>
              <w:t xml:space="preserve">Ý Nghĩa</w:t>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Quản lý kho sản phẩm</w:t>
            </w:r>
            <w:r w:rsidDel="00000000" w:rsidR="00000000" w:rsidRPr="00000000">
              <w:rPr>
                <w:rtl w:val="0"/>
              </w:rPr>
            </w:r>
          </w:p>
        </w:tc>
        <w:tc>
          <w:tcPr/>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Quản lý Tồn kho, Nhập hàng cho các sản phẩm</w:t>
            </w:r>
            <w:r w:rsidDel="00000000" w:rsidR="00000000" w:rsidRPr="00000000">
              <w:rPr>
                <w:rtl w:val="0"/>
              </w:rPr>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Quản lý sản phẩm</w:t>
            </w: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Quản lý thông tin sản phẩm, áp dụng khuyến mại, điều chỉnh trạng thái hoạt động, danh mục sản phẩm</w:t>
            </w: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Quản lý khuyến mãi</w:t>
            </w: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Tạo các khuyến mãi và áp dụng cho các sản phẩm cần thiết</w:t>
            </w:r>
            <w:r w:rsidDel="00000000" w:rsidR="00000000" w:rsidRPr="00000000">
              <w:rPr>
                <w:rtl w:val="0"/>
              </w:rPr>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Chức năng xác nhận đơn hàng</w:t>
            </w: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Cho phép xác nhận hóa đơn của khách hàng order</w:t>
            </w:r>
            <w:r w:rsidDel="00000000" w:rsidR="00000000" w:rsidRPr="00000000">
              <w:rPr>
                <w:rtl w:val="0"/>
              </w:rPr>
            </w:r>
          </w:p>
        </w:tc>
      </w:tr>
      <w:tr>
        <w:trPr>
          <w:cantSplit w:val="0"/>
          <w:tblHeader w:val="0"/>
        </w:trPr>
        <w:tc>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Chức năng tự đặt hàng cho khách hàng</w:t>
            </w:r>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Khách hàng tự chọn sản phẩm và tiến hành đặt hàng</w:t>
            </w:r>
            <w:r w:rsidDel="00000000" w:rsidR="00000000" w:rsidRPr="00000000">
              <w:rPr>
                <w:rtl w:val="0"/>
              </w:rPr>
            </w:r>
          </w:p>
        </w:tc>
      </w:tr>
      <w:tr>
        <w:trPr>
          <w:cantSplit w:val="0"/>
          <w:trHeight w:val="787" w:hRule="atLeast"/>
          <w:tblHeader w:val="0"/>
        </w:trPr>
        <w:tc>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Báo cáo, thống kê</w:t>
            </w:r>
            <w:r w:rsidDel="00000000" w:rsidR="00000000" w:rsidRPr="00000000">
              <w:rPr>
                <w:rtl w:val="0"/>
              </w:rPr>
            </w:r>
          </w:p>
        </w:tc>
        <w:tc>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Xuất các báo cáo, thống kê cần thiết</w:t>
            </w:r>
            <w:r w:rsidDel="00000000" w:rsidR="00000000" w:rsidRPr="00000000">
              <w:rPr>
                <w:rtl w:val="0"/>
              </w:rPr>
            </w:r>
          </w:p>
        </w:tc>
      </w:tr>
    </w:tbl>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1.4</w:t>
        <w:tab/>
        <w:t xml:space="preserve">Mô tả các quy trình nghiệp vụ</w:t>
      </w:r>
    </w:p>
    <w:p w:rsidR="00000000" w:rsidDel="00000000" w:rsidP="00000000" w:rsidRDefault="00000000" w:rsidRPr="00000000" w14:paraId="00000027">
      <w:pPr>
        <w:rPr/>
      </w:pPr>
      <w:bookmarkStart w:colFirst="0" w:colLast="0" w:name="_heading=h.30j0zll" w:id="1"/>
      <w:bookmarkEnd w:id="1"/>
      <w:r w:rsidDel="00000000" w:rsidR="00000000" w:rsidRPr="00000000">
        <w:rPr>
          <w:rtl w:val="0"/>
        </w:rPr>
        <w:t xml:space="preserve">Về nghiệp vụ một cửa hàng bán giày có thể liệt kê một số vấn đề sau: </w:t>
      </w:r>
    </w:p>
    <w:p w:rsidR="00000000" w:rsidDel="00000000" w:rsidP="00000000" w:rsidRDefault="00000000" w:rsidRPr="00000000" w14:paraId="00000028">
      <w:pPr>
        <w:rPr>
          <w:b w:val="1"/>
        </w:rPr>
      </w:pPr>
      <w:bookmarkStart w:colFirst="0" w:colLast="0" w:name="_heading=h.1fob9te" w:id="2"/>
      <w:bookmarkEnd w:id="2"/>
      <w:r w:rsidDel="00000000" w:rsidR="00000000" w:rsidRPr="00000000">
        <w:rPr>
          <w:b w:val="1"/>
          <w:rtl w:val="0"/>
        </w:rPr>
        <w:t xml:space="preserve">1 Quản lý kho Vật tư</w:t>
      </w:r>
    </w:p>
    <w:p w:rsidR="00000000" w:rsidDel="00000000" w:rsidP="00000000" w:rsidRDefault="00000000" w:rsidRPr="00000000" w14:paraId="00000029">
      <w:pPr>
        <w:rPr>
          <w:b w:val="1"/>
        </w:rPr>
      </w:pPr>
      <w:r w:rsidDel="00000000" w:rsidR="00000000" w:rsidRPr="00000000">
        <w:rPr>
          <w:rFonts w:ascii="Times New Roman" w:cs="Times New Roman" w:eastAsia="Times New Roman" w:hAnsi="Times New Roman"/>
          <w:sz w:val="24"/>
          <w:szCs w:val="24"/>
          <w:rtl w:val="0"/>
        </w:rPr>
        <w:t xml:space="preserve">    Vào đầu và cuối mỗi ngày, nhân viên quản lý thực hiện kiểm kê các vật dụng trong quán, đồng thời cũng thực hiện việc kiểm kê các nguyên vật liệu trong kho. Nếu nguyên liệu gần hết phải báo cho quản lý để nhập thêm nguyên liệu. </w:t>
      </w:r>
      <w:r w:rsidDel="00000000" w:rsidR="00000000" w:rsidRPr="00000000">
        <w:rPr>
          <w:rtl w:val="0"/>
        </w:rPr>
      </w:r>
    </w:p>
    <w:p w:rsidR="00000000" w:rsidDel="00000000" w:rsidP="00000000" w:rsidRDefault="00000000" w:rsidRPr="00000000" w14:paraId="0000002A">
      <w:pPr>
        <w:rPr>
          <w:b w:val="1"/>
        </w:rPr>
      </w:pPr>
      <w:bookmarkStart w:colFirst="0" w:colLast="0" w:name="_heading=h.3znysh7" w:id="3"/>
      <w:bookmarkEnd w:id="3"/>
      <w:r w:rsidDel="00000000" w:rsidR="00000000" w:rsidRPr="00000000">
        <w:rPr>
          <w:b w:val="1"/>
          <w:rtl w:val="0"/>
        </w:rPr>
        <w:t xml:space="preserve">2 Thanh toán</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Khi khách hàng cần thanh toán, người quản lý thực hiện thanh toán và xuất hóa đơn cho khách</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Hóa đơn được đưa lại cho khách hàng</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Khách hàng chuyển tiền cho người quản lí và nhận tiền thừa nếu có </w:t>
      </w:r>
      <w:r w:rsidDel="00000000" w:rsidR="00000000" w:rsidRPr="00000000">
        <w:rPr>
          <w:rtl w:val="0"/>
        </w:rPr>
      </w:r>
    </w:p>
    <w:p w:rsidR="00000000" w:rsidDel="00000000" w:rsidP="00000000" w:rsidRDefault="00000000" w:rsidRPr="00000000" w14:paraId="0000002E">
      <w:pPr>
        <w:rPr>
          <w:b w:val="1"/>
        </w:rPr>
      </w:pPr>
      <w:bookmarkStart w:colFirst="0" w:colLast="0" w:name="_heading=h.2et92p0" w:id="4"/>
      <w:bookmarkEnd w:id="4"/>
      <w:r w:rsidDel="00000000" w:rsidR="00000000" w:rsidRPr="00000000">
        <w:rPr>
          <w:b w:val="1"/>
          <w:rtl w:val="0"/>
        </w:rPr>
        <w:t xml:space="preserve">3 Quản lý các đợt khuyến mãi</w:t>
      </w:r>
    </w:p>
    <w:p w:rsidR="00000000" w:rsidDel="00000000" w:rsidP="00000000" w:rsidRDefault="00000000" w:rsidRPr="00000000" w14:paraId="0000002F">
      <w:pPr>
        <w:spacing w:after="73" w:line="269" w:lineRule="auto"/>
        <w:ind w:right="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 phép thêm các đợt khuyến mãi trong khoảng thời gian nhất định, mỗi đợt khuyến mãi có thể có nhiều  sản phẩm tham gia khuyến mãi và phần trăm khuyến mãi của mỗi sản phẩm. </w:t>
      </w:r>
    </w:p>
    <w:p w:rsidR="00000000" w:rsidDel="00000000" w:rsidP="00000000" w:rsidRDefault="00000000" w:rsidRPr="00000000" w14:paraId="00000030">
      <w:pPr>
        <w:spacing w:after="73" w:line="269" w:lineRule="auto"/>
        <w:ind w:right="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Tạm ngưng hoặc hiệu chỉnh khuyến mãi khi cần thiết. </w:t>
      </w:r>
    </w:p>
    <w:p w:rsidR="00000000" w:rsidDel="00000000" w:rsidP="00000000" w:rsidRDefault="00000000" w:rsidRPr="00000000" w14:paraId="00000031">
      <w:pPr>
        <w:rPr>
          <w:rFonts w:ascii="Times New Roman" w:cs="Times New Roman" w:eastAsia="Times New Roman" w:hAnsi="Times New Roman"/>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4 Báo cáo, thống kê</w:t>
      </w:r>
    </w:p>
    <w:p w:rsidR="00000000" w:rsidDel="00000000" w:rsidP="00000000" w:rsidRDefault="00000000" w:rsidRPr="00000000" w14:paraId="00000033">
      <w:pPr>
        <w:spacing w:after="73" w:line="269" w:lineRule="auto"/>
        <w:ind w:right="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Thống kê doanh thu theo ngày, tháng, năm muốn xem</w:t>
      </w:r>
    </w:p>
    <w:p w:rsidR="00000000" w:rsidDel="00000000" w:rsidP="00000000" w:rsidRDefault="00000000" w:rsidRPr="00000000" w14:paraId="00000034">
      <w:pPr>
        <w:spacing w:after="73" w:line="326" w:lineRule="auto"/>
        <w:ind w:right="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Báo cáo chi tiết doanh số của từng sản phẩm.</w:t>
      </w:r>
    </w:p>
    <w:p w:rsidR="00000000" w:rsidDel="00000000" w:rsidP="00000000" w:rsidRDefault="00000000" w:rsidRPr="00000000" w14:paraId="00000035">
      <w:pPr>
        <w:spacing w:after="73" w:line="326" w:lineRule="auto"/>
        <w:ind w:right="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Tình trạng đơn hàng theo ngày, tháng, năm tùy chọn</w:t>
      </w:r>
    </w:p>
    <w:p w:rsidR="00000000" w:rsidDel="00000000" w:rsidP="00000000" w:rsidRDefault="00000000" w:rsidRPr="00000000" w14:paraId="00000036">
      <w:pPr>
        <w:spacing w:after="73" w:line="326" w:lineRule="auto"/>
        <w:ind w:right="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73" w:line="326" w:lineRule="auto"/>
        <w:ind w:right="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Thiết kế hệ thống</w:t>
      </w:r>
    </w:p>
    <w:p w:rsidR="00000000" w:rsidDel="00000000" w:rsidP="00000000" w:rsidRDefault="00000000" w:rsidRPr="00000000" w14:paraId="00000038">
      <w:pPr>
        <w:numPr>
          <w:ilvl w:val="0"/>
          <w:numId w:val="1"/>
        </w:numPr>
        <w:spacing w:after="0" w:afterAutospacing="0" w:line="326" w:lineRule="auto"/>
        <w:ind w:left="720" w:right="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Phác thảo mô hình công nghệ ứng dụng</w:t>
      </w:r>
    </w:p>
    <w:p w:rsidR="00000000" w:rsidDel="00000000" w:rsidP="00000000" w:rsidRDefault="00000000" w:rsidRPr="00000000" w14:paraId="00000039">
      <w:pPr>
        <w:numPr>
          <w:ilvl w:val="0"/>
          <w:numId w:val="1"/>
        </w:numPr>
        <w:spacing w:after="0" w:afterAutospacing="0" w:line="326" w:lineRule="auto"/>
        <w:ind w:left="720" w:right="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Thiết kế giao diện</w:t>
      </w:r>
    </w:p>
    <w:p w:rsidR="00000000" w:rsidDel="00000000" w:rsidP="00000000" w:rsidRDefault="00000000" w:rsidRPr="00000000" w14:paraId="0000003A">
      <w:pPr>
        <w:numPr>
          <w:ilvl w:val="1"/>
          <w:numId w:val="1"/>
        </w:numPr>
        <w:spacing w:after="0" w:afterAutospacing="0" w:line="326" w:lineRule="auto"/>
        <w:ind w:left="1440" w:right="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Phác thảo sơ đồ tổ ứng dụng</w:t>
      </w:r>
    </w:p>
    <w:p w:rsidR="00000000" w:rsidDel="00000000" w:rsidP="00000000" w:rsidRDefault="00000000" w:rsidRPr="00000000" w14:paraId="0000003B">
      <w:pPr>
        <w:numPr>
          <w:ilvl w:val="1"/>
          <w:numId w:val="1"/>
        </w:numPr>
        <w:spacing w:after="0" w:afterAutospacing="0" w:line="326" w:lineRule="auto"/>
        <w:ind w:left="1440" w:right="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Phác thảo layout</w:t>
      </w:r>
    </w:p>
    <w:p w:rsidR="00000000" w:rsidDel="00000000" w:rsidP="00000000" w:rsidRDefault="00000000" w:rsidRPr="00000000" w14:paraId="0000003C">
      <w:pPr>
        <w:numPr>
          <w:ilvl w:val="1"/>
          <w:numId w:val="1"/>
        </w:numPr>
        <w:spacing w:after="0" w:afterAutospacing="0" w:line="326" w:lineRule="auto"/>
        <w:ind w:left="1440" w:right="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Phác thảo các giao diện chức năng</w:t>
      </w:r>
    </w:p>
    <w:p w:rsidR="00000000" w:rsidDel="00000000" w:rsidP="00000000" w:rsidRDefault="00000000" w:rsidRPr="00000000" w14:paraId="0000003D">
      <w:pPr>
        <w:numPr>
          <w:ilvl w:val="0"/>
          <w:numId w:val="1"/>
        </w:numPr>
        <w:spacing w:after="0" w:afterAutospacing="0" w:line="326" w:lineRule="auto"/>
        <w:ind w:left="720" w:right="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Thiết kế dữ liệu</w:t>
      </w:r>
    </w:p>
    <w:p w:rsidR="00000000" w:rsidDel="00000000" w:rsidP="00000000" w:rsidRDefault="00000000" w:rsidRPr="00000000" w14:paraId="0000003E">
      <w:pPr>
        <w:numPr>
          <w:ilvl w:val="1"/>
          <w:numId w:val="1"/>
        </w:numPr>
        <w:spacing w:after="0" w:afterAutospacing="0" w:line="326" w:lineRule="auto"/>
        <w:ind w:left="1440" w:right="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Thiết kế sơ đồ quan hệ thực thể (ERD)</w:t>
      </w:r>
    </w:p>
    <w:p w:rsidR="00000000" w:rsidDel="00000000" w:rsidP="00000000" w:rsidRDefault="00000000" w:rsidRPr="00000000" w14:paraId="0000003F">
      <w:pPr>
        <w:numPr>
          <w:ilvl w:val="1"/>
          <w:numId w:val="1"/>
        </w:numPr>
        <w:spacing w:after="0" w:afterAutospacing="0" w:line="326" w:lineRule="auto"/>
        <w:ind w:left="1440" w:right="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Thiết kế chi tiết thực thể</w:t>
      </w:r>
    </w:p>
    <w:p w:rsidR="00000000" w:rsidDel="00000000" w:rsidP="00000000" w:rsidRDefault="00000000" w:rsidRPr="00000000" w14:paraId="00000040">
      <w:pPr>
        <w:numPr>
          <w:ilvl w:val="1"/>
          <w:numId w:val="1"/>
        </w:numPr>
        <w:spacing w:after="73" w:line="326" w:lineRule="auto"/>
        <w:ind w:left="1440" w:right="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Thiết kế sơ đồ lớp (Class Diagram)</w:t>
      </w:r>
    </w:p>
    <w:p w:rsidR="00000000" w:rsidDel="00000000" w:rsidP="00000000" w:rsidRDefault="00000000" w:rsidRPr="00000000" w14:paraId="00000041">
      <w:pPr>
        <w:spacing w:after="73" w:line="326" w:lineRule="auto"/>
        <w:ind w:right="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720"/>
        <w:rPr/>
      </w:pPr>
      <w:r w:rsidDel="00000000" w:rsidR="00000000" w:rsidRPr="00000000">
        <w:rPr>
          <w:rtl w:val="0"/>
        </w:rPr>
      </w:r>
    </w:p>
    <w:sectPr>
      <w:headerReference r:id="rId16"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Báo cáo TTTN</w:t>
      <w:tab/>
      <w:tab/>
      <w:t xml:space="preserve">KHẢO SÁT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6304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6E3DA5"/>
    <w:pPr>
      <w:tabs>
        <w:tab w:val="center" w:pos="4680"/>
        <w:tab w:val="right" w:pos="9360"/>
      </w:tabs>
      <w:spacing w:after="0" w:line="240" w:lineRule="auto"/>
    </w:pPr>
  </w:style>
  <w:style w:type="character" w:styleId="HeaderChar" w:customStyle="1">
    <w:name w:val="Header Char"/>
    <w:basedOn w:val="DefaultParagraphFont"/>
    <w:link w:val="Header"/>
    <w:uiPriority w:val="99"/>
    <w:rsid w:val="006E3DA5"/>
  </w:style>
  <w:style w:type="paragraph" w:styleId="L2" w:customStyle="1">
    <w:name w:val="L2"/>
    <w:basedOn w:val="Normal"/>
    <w:qFormat w:val="1"/>
    <w:rsid w:val="006E3DA5"/>
    <w:pPr>
      <w:tabs>
        <w:tab w:val="left" w:pos="1932"/>
      </w:tabs>
      <w:spacing w:after="0" w:line="360" w:lineRule="auto"/>
      <w:outlineLvl w:val="1"/>
    </w:pPr>
    <w:rPr>
      <w:rFonts w:ascii="Times New Roman" w:cs="Times New Roman" w:hAnsi="Times New Roman"/>
      <w:b w:val="1"/>
      <w:bCs w:val="1"/>
      <w:sz w:val="24"/>
      <w:szCs w:val="24"/>
    </w:rPr>
  </w:style>
  <w:style w:type="paragraph" w:styleId="L3" w:customStyle="1">
    <w:name w:val="L3"/>
    <w:basedOn w:val="Normal"/>
    <w:qFormat w:val="1"/>
    <w:rsid w:val="006E3DA5"/>
    <w:pPr>
      <w:tabs>
        <w:tab w:val="left" w:pos="1932"/>
      </w:tabs>
      <w:spacing w:after="0" w:line="360" w:lineRule="auto"/>
      <w:outlineLvl w:val="2"/>
    </w:pPr>
    <w:rPr>
      <w:rFonts w:ascii="Times New Roman" w:cs="Times New Roman" w:hAnsi="Times New Roman"/>
      <w:b w:val="1"/>
      <w:bCs w:val="1"/>
      <w:sz w:val="24"/>
      <w:szCs w:val="24"/>
    </w:rPr>
  </w:style>
  <w:style w:type="paragraph" w:styleId="L4" w:customStyle="1">
    <w:name w:val="L4"/>
    <w:basedOn w:val="Normal"/>
    <w:qFormat w:val="1"/>
    <w:rsid w:val="006E3DA5"/>
    <w:pPr>
      <w:tabs>
        <w:tab w:val="left" w:pos="1932"/>
      </w:tabs>
      <w:spacing w:after="0" w:line="360" w:lineRule="auto"/>
      <w:outlineLvl w:val="3"/>
    </w:pPr>
    <w:rPr>
      <w:rFonts w:ascii="Times New Roman" w:cs="Times New Roman" w:hAnsi="Times New Roman"/>
      <w:b w:val="1"/>
      <w:bCs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9.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XkqAlbW+ZvaXyOi35jY7iJhv7g==">CgMxLjAyCGguZ2pkZ3hzMgloLjMwajB6bGwyCWguMWZvYjl0ZTIJaC4zem55c2g3MgloLjJldDkycDAyCGgudHlqY3d0OAByITFxSjIxaHY5dmRlaDdjd2FxdDN6dnZFWnpqWUVOakkyVA==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2023-09-26T15:05:00Z</dcterms:created>
  <dc:creator>DELL</dc:creator>
</cp:coreProperties>
</file>