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265221">
        <w:rPr>
          <w:rFonts w:ascii="TCM Pro" w:hAnsi="TCM Pro" w:cs="Arial"/>
          <w:sz w:val="22"/>
          <w:szCs w:val="22"/>
        </w:rPr>
        <w:t>Trưởng phòng Kinh Doanh</w:t>
      </w:r>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948CDB6"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9089C54"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3A621ADB"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4B5DBA1" w14:textId="692B07C4" w:rsidR="004266C8" w:rsidRDefault="004266C8"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sidRPr="004266C8">
        <w:rPr>
          <w:rFonts w:ascii="Hyundai Sans Text" w:hAnsi="Hyundai Sans Text" w:cs="Arial"/>
          <w:spacing w:val="-6"/>
          <w:sz w:val="22"/>
          <w:szCs w:val="22"/>
        </w:rPr>
        <w:t>-  Tại NH TMCP Ngoại thương Việt Nam (Vietcombank) - CN An Giang</w:t>
      </w:r>
    </w:p>
    <w:p w14:paraId="60AD2351"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4FBC3B70"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bookmarkStart w:id="1" w:name="_GoBack"/>
      <w:bookmarkEnd w:id="1"/>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AF8AA" w14:textId="77777777" w:rsidR="00014F78" w:rsidRDefault="00014F78" w:rsidP="00552196">
      <w:r>
        <w:separator/>
      </w:r>
    </w:p>
  </w:endnote>
  <w:endnote w:type="continuationSeparator" w:id="0">
    <w:p w14:paraId="476C1161" w14:textId="77777777" w:rsidR="00014F78" w:rsidRDefault="00014F7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E734B" w14:textId="77777777" w:rsidR="00014F78" w:rsidRDefault="00014F78" w:rsidP="00552196">
      <w:r>
        <w:separator/>
      </w:r>
    </w:p>
  </w:footnote>
  <w:footnote w:type="continuationSeparator" w:id="0">
    <w:p w14:paraId="6E189F65" w14:textId="77777777" w:rsidR="00014F78" w:rsidRDefault="00014F7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014F78">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C7495"/>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8769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115</cp:revision>
  <cp:lastPrinted>2018-01-23T01:49:00Z</cp:lastPrinted>
  <dcterms:created xsi:type="dcterms:W3CDTF">2021-08-14T12:02:00Z</dcterms:created>
  <dcterms:modified xsi:type="dcterms:W3CDTF">2023-08-10T00:35:00Z</dcterms:modified>
</cp:coreProperties>
</file>