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541.NX4/01/2025/HĐMB-PA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09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01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2025</w:t>
      </w:r>
    </w:p>
    <w:p w14:paraId="43555B72" w14:textId="66C1B2E9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Thị Trường</w:t>
      </w:r>
      <w:r w:rsidR="00884BEB">
        <w:rPr>
          <w:b/>
          <w:color w:val="000000"/>
          <w:sz w:val="20"/>
          <w:szCs w:val="20"/>
        </w:rPr>
        <w:t xml:space="preserve">                                                   TVBH: </w:t>
      </w:r>
      <w:r w:rsidR="004C2A7E">
        <w:rPr>
          <w:b/>
          <w:color w:val="000000"/>
          <w:sz w:val="20"/>
          <w:szCs w:val="20"/>
        </w:rPr>
        <w:t>NGUYỄN HÙNG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HUỲNH DUY THANH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01-10-1987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089087006633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03-09-2024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BỘ CÔNG AN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0939082087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Bình Đức 3, Bình Đức, Long Xuyên,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HUỲNH DUY THANH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TUCSON 1.6 F/L TURBO 1.6AT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979,000,000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 5 CHỖ;VÍ DA HYUNDAI;BAO TAY LÁI KHUYẾN MÃI;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Gói bảo dưỡng 1.000km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1,060,380 (TT)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PHIM 3M TOÀN XE TIÊU CHUẨN 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5,500,000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1,060,380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5,500,000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  9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  Phí trước bạ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934,000,000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97,900,000
                      <w:br/>
                      1,350,000
                      <w:br/>
                      115,000
                      <w:br/>
                      1,560,000
                      <w:br/>
                      531,000
                      <w:br/>
                      13,076,000
                      <w:br/>
                      2,500,000
                      <w:br/>
                      7,900,000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  Tặng 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1,051,032,000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1,056,532,000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C2A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84BEB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cp:lastPrinted>2021-12-11T02:06:00Z</cp:lastPrinted>
  <dcterms:created xsi:type="dcterms:W3CDTF">2021-12-11T01:49:00Z</dcterms:created>
  <dcterms:modified xsi:type="dcterms:W3CDTF">2023-10-17T07:37:00Z</dcterms:modified>
</cp:coreProperties>
</file>