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A778AD6" w14:textId="474754A1" w:rsidR="00742DA9" w:rsidRPr="00696A22" w:rsidRDefault="00505C34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86781C" wp14:editId="7F2BB5E1">
                <wp:simplePos x="0" y="0"/>
                <wp:positionH relativeFrom="column">
                  <wp:posOffset>194189</wp:posOffset>
                </wp:positionH>
                <wp:positionV relativeFrom="paragraph">
                  <wp:posOffset>-86360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62E8A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4BC45D97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86781C" id="Group 1" o:spid="_x0000_s1026" style="position:absolute;left:0;text-align:left;margin-left:15.3pt;margin-top:-6.8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K2COQv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8D62E8A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4BC45D97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${soHopDong}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${soHopDong}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${ngay}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${thang}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${nam}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${ngay}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${thang}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${nam}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74D8113A" w14:textId="0073C57A" w:rsidR="00AD5574" w:rsidRDefault="00AD5574" w:rsidP="00AD557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>
        <w:rPr>
          <w:rFonts w:ascii="Hyundai Sans Text" w:hAnsi="Hyundai Sans Text" w:cs="Sana"/>
          <w:sz w:val="22"/>
          <w:szCs w:val="22"/>
        </w:rPr>
        <w:t>135 299 9999</w:t>
      </w:r>
      <w:r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Ngoại Thương VN (Vietcom</w:t>
      </w:r>
      <w:r w:rsidR="00CA6B3D">
        <w:rPr>
          <w:rFonts w:ascii="Hyundai Sans Text" w:hAnsi="Hyundai Sans Text" w:cs="Sana"/>
          <w:sz w:val="22"/>
          <w:szCs w:val="22"/>
        </w:rPr>
        <w:t xml:space="preserve"> </w:t>
      </w:r>
      <w:r>
        <w:rPr>
          <w:rFonts w:ascii="Hyundai Sans Text" w:hAnsi="Hyundai Sans Text" w:cs="Sana"/>
          <w:sz w:val="22"/>
          <w:szCs w:val="22"/>
        </w:rPr>
        <w:t>bank)</w:t>
      </w:r>
    </w:p>
    <w:p w14:paraId="2019DA4E" w14:textId="77777777" w:rsidR="00AD5574" w:rsidRPr="00696A22" w:rsidRDefault="00AD5574" w:rsidP="00AD557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(2)</w:t>
      </w:r>
      <w:r>
        <w:rPr>
          <w:rFonts w:ascii="Hyundai Sans Text" w:hAnsi="Hyundai Sans Text" w:cs="Sana"/>
          <w:sz w:val="22"/>
          <w:szCs w:val="22"/>
        </w:rPr>
        <w:tab/>
        <w:t>: 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22F2898D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CH V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F7ABA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2E06F4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2E06F4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2E06F4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${salePhone}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${dienThoai}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>
        <w:rPr>
          <w:rFonts w:ascii="Hyundai Sans Text" w:hAnsi="Hyundai Sans Text" w:cs="Sana"/>
          <w:sz w:val="22"/>
          <w:szCs w:val="22"/>
        </w:rPr>
        <w:t>Mã số thuế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</w:t>
      </w:r>
      <w:r>
        <w:rPr>
          <w:rFonts w:ascii="Hyundai Sans Text" w:hAnsi="Hyundai Sans Text" w:cs="Sana"/>
          <w:sz w:val="22"/>
          <w:szCs w:val="22"/>
        </w:rPr>
        <w:t>mst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}</w:t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${tenDaiDien}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Chức vụ: $</w:t>
      </w:r>
      <w:r w:rsidR="00510757">
        <w:rPr>
          <w:rFonts w:ascii="Hyundai Sans Text" w:hAnsi="Hyundai Sans Text" w:cs="Sana"/>
          <w:sz w:val="22"/>
          <w:szCs w:val="22"/>
        </w:rPr>
        <w:t>{</w:t>
      </w:r>
      <w:r w:rsidR="007454BB">
        <w:rPr>
          <w:rFonts w:ascii="Hyundai Sans Text" w:hAnsi="Hyundai Sans Text" w:cs="Sana"/>
          <w:sz w:val="22"/>
          <w:szCs w:val="22"/>
        </w:rPr>
        <w:t xml:space="preserve">chucVu}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${stt}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${cacLoaiPhi}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thanhTienPhi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44DA4609" w:rsidR="00392C2F" w:rsidRPr="00696A22" w:rsidRDefault="00C06870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${tang}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${tongPhi}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${bangChuTongPhi}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54F37" w14:textId="77777777" w:rsidR="00ED4039" w:rsidRDefault="00ED4039" w:rsidP="00552196">
      <w:r>
        <w:separator/>
      </w:r>
    </w:p>
  </w:endnote>
  <w:endnote w:type="continuationSeparator" w:id="0">
    <w:p w14:paraId="0A16F99E" w14:textId="77777777" w:rsidR="00ED4039" w:rsidRDefault="00ED4039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584DC" w14:textId="77777777" w:rsidR="00ED4039" w:rsidRDefault="00ED4039" w:rsidP="00552196">
      <w:r>
        <w:separator/>
      </w:r>
    </w:p>
  </w:footnote>
  <w:footnote w:type="continuationSeparator" w:id="0">
    <w:p w14:paraId="7806C3CD" w14:textId="77777777" w:rsidR="00ED4039" w:rsidRDefault="00ED4039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6FC6F480" w:rsidR="00093BD1" w:rsidRDefault="00093BD1">
    <w:pPr>
      <w:pStyle w:val="Header"/>
    </w:pP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4529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77DEF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06F4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05C34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C520D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2355B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5574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1455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870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6B3D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574B3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4C45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4039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E85D5-4258-4AD6-9AC1-4F1B68B0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53</cp:revision>
  <cp:lastPrinted>2021-10-28T08:02:00Z</cp:lastPrinted>
  <dcterms:created xsi:type="dcterms:W3CDTF">2021-03-19T01:02:00Z</dcterms:created>
  <dcterms:modified xsi:type="dcterms:W3CDTF">2024-09-21T08:16:00Z</dcterms:modified>
</cp:coreProperties>
</file>