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YimiLife 官网架构和内容</w:t>
      </w:r>
    </w:p>
    <w:p>
      <w:pPr>
        <w:jc w:val="center"/>
      </w:pPr>
      <w:r>
        <w:rPr>
          <w:rFonts w:ascii="Microsoft YaHei" w:hAnsi="Microsoft YaHei" w:eastAsia="Microsoft YaHei"/>
          <w:b/>
          <w:color w:val="444444"/>
          <w:sz w:val="32"/>
        </w:rPr>
        <w:t>V2.2：B2B 采购防御性决策模型优化版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适用对象：海外医疗器械品牌、分销商、中小 B 端客户、产品经理、采购经理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深圳市亿米生命科技有限公司 / YimiLife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2026-05-30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22"/>
        </w:rPr>
        <w:t>核心原则：客户问题 → 页面回答 → 可信证据 → 下一步动作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</w:rPr>
        <w:t>1. 一、V2.2 优化结论与版本变化</w:t>
      </w:r>
    </w:p>
    <w:p>
      <w:r>
        <w:rPr>
          <w:rFonts w:ascii="Microsoft YaHei" w:hAnsi="Microsoft YaHei" w:eastAsia="Microsoft YaHei"/>
        </w:rPr>
        <w:t>2. 二、B2B 采购防御性决策模型</w:t>
      </w:r>
    </w:p>
    <w:p>
      <w:r>
        <w:rPr>
          <w:rFonts w:ascii="Microsoft YaHei" w:hAnsi="Microsoft YaHei" w:eastAsia="Microsoft YaHei"/>
        </w:rPr>
        <w:t>3. 三、顶部导航与全站信息架构</w:t>
      </w:r>
    </w:p>
    <w:p>
      <w:r>
        <w:rPr>
          <w:rFonts w:ascii="Microsoft YaHei" w:hAnsi="Microsoft YaHei" w:eastAsia="Microsoft YaHei"/>
        </w:rPr>
        <w:t>4. 四、核心页面架构与内容要求</w:t>
      </w:r>
    </w:p>
    <w:p>
      <w:r>
        <w:rPr>
          <w:rFonts w:ascii="Microsoft YaHei" w:hAnsi="Microsoft YaHei" w:eastAsia="Microsoft YaHei"/>
        </w:rPr>
        <w:t>5. 五、六大信任模块与新增优化点</w:t>
      </w:r>
    </w:p>
    <w:p>
      <w:r>
        <w:rPr>
          <w:rFonts w:ascii="Microsoft YaHei" w:hAnsi="Microsoft YaHei" w:eastAsia="Microsoft YaHei"/>
        </w:rPr>
        <w:t>6. 六、技术与工程证据表达边界</w:t>
      </w:r>
    </w:p>
    <w:p>
      <w:r>
        <w:rPr>
          <w:rFonts w:ascii="Microsoft YaHei" w:hAnsi="Microsoft YaHei" w:eastAsia="Microsoft YaHei"/>
        </w:rPr>
        <w:t>7. 七、SEO/GEO FAQ 素材库与后续发布策略</w:t>
      </w:r>
    </w:p>
    <w:p>
      <w:r>
        <w:rPr>
          <w:rFonts w:ascii="Microsoft YaHei" w:hAnsi="Microsoft YaHei" w:eastAsia="Microsoft YaHei"/>
        </w:rPr>
        <w:t>8. 八、全站 CTA、表单与内链策略</w:t>
      </w:r>
    </w:p>
    <w:p>
      <w:r>
        <w:rPr>
          <w:rFonts w:ascii="Microsoft YaHei" w:hAnsi="Microsoft YaHei" w:eastAsia="Microsoft YaHei"/>
        </w:rPr>
        <w:t>9. 九、执行优先级与落地清单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一、V2.2 优化结论与版本变化</w:t>
      </w:r>
    </w:p>
    <w:p>
      <w:r>
        <w:rPr>
          <w:rFonts w:ascii="Microsoft YaHei" w:hAnsi="Microsoft YaHei" w:eastAsia="Microsoft YaHei"/>
        </w:rPr>
        <w:t>V2.2 在 V2.1 的基础上，不改变“B2B 采购决策型官网”的主方向，而是进一步增强采购经理、小 B 客户、数字健康品牌和产品经理进入官网后的安全感。核心优化不是增加页面数量，而是在关键页面中植入更清晰的能力边界、工程证据、合规文件清单、定制摩擦降低机制和 FAQ 素材来源。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优化方向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V2.1 原逻辑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V2.2 调整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 分钟判断页，不放技术平台 highlights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保留极简 Technology Driven 技术钩子，不展开技术平台，避免首页变成技术展厅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产能表达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3,000㎡、300,000 台/月、ISO 13485、认证经验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增加“专注血氧/血压品类的专属交付产能”表达，突出专精而非单纯规模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五级定制能力分层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增加软件集成友好表达，如 Developer documentation available upon request，并明确换壳、包装、UI、蓝牙、深度 ODM 的边界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产品页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聚焦产品形态、配置和量产验证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补充 Mold Update / Platform Rebuild 的边界；血压计页轻量展示高端 IoT 平台潜力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穿戴页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研发储备、项目讨论，不作为成熟销售页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 Engineering Sample Available for Software Integration 的谨慎通道，用于吸引方案商和算法团队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Technology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聚焦低灌注、抗运动伪影、肤色公平性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补充底层工程证据，但以“可核实、不过度暴露内部细节”为原则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Case Studies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挑战 → 支持 → 产出，匿名案例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新增平台验证与联合开发类案例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About / Quality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 放入 About 下并分散到全站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增加可提供基础文件清单，提升落地感和合规安全感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Contact / FAQ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项目启动表单 + FAQ 长期发布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表单增加 Just evaluating feasibility；FAQ 增加微创新与小改动对认证/周期影响的问题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二、B2B 采购防御性决策模型</w:t>
      </w:r>
    </w:p>
    <w:p>
      <w:r>
        <w:rPr>
          <w:rFonts w:ascii="Microsoft YaHei" w:hAnsi="Microsoft YaHei" w:eastAsia="Microsoft YaHei"/>
        </w:rPr>
        <w:t>海外 B2B 医疗器械采购不是冲动型决策，而是典型的防御性决策。客户首先排除高风险供应商，然后逐步确认能力边界、合规风险、交付能力和沟通成本。新版官网应围绕这四个心理层级组织内容。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心理层级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客户真实问题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官网需要给出的回答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 真实性与体量过滤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是不是真工厂？资质和产能是否达标？是否有医疗器械质量体系？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首页、About 和 Quality 中明确工厂、ISO 13485、产线能力、认证型号经验、专属品类产能。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2. 能力边界探测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能定制到什么深度？哪些是成熟产品，哪些是研发储备？蓝牙、UI、SDK、结构是否可做？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 五级定制模型；产品页明确现货成熟平台与深度 ODM 区别；穿戴页标注 development-stage。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3. 合规与交付风险评估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样品和大货是否一致？认证文件是否可信？标签/说明书/包装改动会不会带来法规风险？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 中展示 IQC、BOM/固件版本控制、100% Fluke Index 2 生产线验证、批次追溯和可提供文件清单。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4. 对接摩擦力测试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我要怎么问？你们需要哪些信息？我还在早期评估，会不会被嫌订单小？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Contact 表单改为项目启动表单，增加 Just evaluating feasibility；FAQ 分批回答采购早期问题。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三、顶部导航与全站信息架构</w:t>
      </w:r>
    </w:p>
    <w:p>
      <w:r>
        <w:rPr>
          <w:rFonts w:ascii="Microsoft YaHei" w:hAnsi="Microsoft YaHei" w:eastAsia="Microsoft YaHei"/>
        </w:rPr>
        <w:t>V2.2 继续沿用 V2.1 的导航策略：顶部入口保持精简，Products 不做独立产品总页，而是通过下拉直接进入产品品类页；Quality 不作为顶部一级导航，放在 About 下；Case Studies 放入顶部导航，用于证明成熟 OEM/ODM 经验。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顶部导航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设置方式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Home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 分钟判断页：做什么、是否真实、是否有成熟产品、是否能接 OEM/ODM 项目。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Products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顶部下拉，不做产品总页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直接进入 Pulse Oximeters、Blood Pressure Monitors、Wearable Monitoring。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最重要的转化页，说明定制范围、项目流程、需求提交方式。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Technology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承接技术型采购和产品经理，展示 PulseMatrix™ 三大技术锚点与工程证据。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Case Studies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展示真实项目解决能力，可匿名，不做虚荣 Logo 墙。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About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一级导航，下含 Quality &amp; Compliance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回答公司真实性、工厂能力、质量体系、合规支持。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Contact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464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项目启动表单，而不是普通留言板。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3.1 推荐站点地图</w:t>
      </w:r>
    </w:p>
    <w:p>
      <w:pPr/>
      <w:r>
        <w:rPr>
          <w:rFonts w:ascii="Microsoft YaHei" w:hAnsi="Microsoft YaHei" w:eastAsia="Microsoft YaHei"/>
          <w:sz w:val="19"/>
        </w:rPr>
        <w:t>Home</w:t>
        <w:br/>
        <w:t>├── Products（顶部下拉，不做产品总页）</w:t>
        <w:br/>
        <w:t>│   ├── Pulse Oximeters</w:t>
        <w:br/>
        <w:t>│   ├── Blood Pressure Monitors</w:t>
        <w:br/>
        <w:t>│   └── Wearable Monitoring</w:t>
        <w:br/>
        <w:t>├── OEM/ODM</w:t>
        <w:br/>
        <w:t>├── Technology</w:t>
        <w:br/>
        <w:t>│   └── PulseMatrix™ Signal Platform</w:t>
        <w:br/>
        <w:t>├── Case Studies</w:t>
        <w:br/>
        <w:t>├── About</w:t>
        <w:br/>
        <w:t>│   └── Quality &amp; Compliance</w:t>
        <w:br/>
        <w:t>└── Contact</w:t>
        <w:br/>
        <w:br/>
        <w:t>Footer Resources</w:t>
        <w:br/>
        <w:t>├── FAQ / Knowledge Base</w:t>
        <w:br/>
        <w:t>├── OEM Supplier Verification Guide</w:t>
        <w:br/>
        <w:t>├── Pulse Oximeter OEM Customization Guide</w:t>
        <w:br/>
        <w:t>├── Blood Pressure Monitor OEM Customization Guide</w:t>
        <w:br/>
        <w:t>└── Support / Privacy / Terms</w:t>
      </w:r>
    </w:p>
    <w:p>
      <w:pPr>
        <w:pStyle w:val="Heading1"/>
      </w:pPr>
      <w:r>
        <w:rPr>
          <w:rFonts w:ascii="Microsoft YaHei" w:hAnsi="Microsoft YaHei" w:eastAsia="Microsoft YaHei"/>
        </w:rPr>
        <w:t>四、核心页面架构与内容要求</w:t>
      </w:r>
    </w:p>
    <w:p>
      <w:pPr>
        <w:pStyle w:val="Heading2"/>
      </w:pPr>
      <w:r>
        <w:rPr>
          <w:rFonts w:ascii="Microsoft YaHei" w:hAnsi="Microsoft YaHei" w:eastAsia="Microsoft YaHei"/>
        </w:rPr>
        <w:t>4.1 Homepage 首页</w:t>
      </w:r>
    </w:p>
    <w:p>
      <w:r>
        <w:rPr>
          <w:rFonts w:ascii="Microsoft YaHei" w:hAnsi="Microsoft YaHei" w:eastAsia="Microsoft YaHei"/>
        </w:rPr>
        <w:t>首页定位仍然是“3 分钟判断页”。客户进入首页后，要快速判断 YimiLife 是否是真实医疗器械制造商、是否专注血氧仪/血压计、是否具备合规和生产能力、是否适合中小品牌启动项目。</w:t>
      </w:r>
    </w:p>
    <w:p>
      <w:r>
        <w:rPr>
          <w:rFonts w:ascii="Microsoft YaHei" w:hAnsi="Microsoft YaHei" w:eastAsia="Microsoft YaHei"/>
          <w:b/>
          <w:color w:val="1F4E79"/>
        </w:rPr>
        <w:t>主标题建议：</w:t>
      </w:r>
      <w:r>
        <w:rPr>
          <w:rFonts w:ascii="Microsoft YaHei" w:hAnsi="Microsoft YaHei" w:eastAsia="Microsoft YaHei"/>
        </w:rPr>
        <w:t>Medical Device OEM/ODM Manufacturing for Pulse Oximeters and Blood Pressure Monitors</w:t>
      </w:r>
    </w:p>
    <w:p>
      <w:r>
        <w:rPr>
          <w:rFonts w:ascii="Microsoft YaHei" w:hAnsi="Microsoft YaHei" w:eastAsia="Microsoft YaHei"/>
          <w:b/>
          <w:color w:val="1F4E79"/>
        </w:rPr>
        <w:t>副标题建议：</w:t>
      </w:r>
      <w:r>
        <w:rPr>
          <w:rFonts w:ascii="Microsoft YaHei" w:hAnsi="Microsoft YaHei" w:eastAsia="Microsoft YaHei"/>
        </w:rPr>
        <w:t>YimiLife supports overseas healthcare brands with mature product platforms, private-label customization, production verification and medical device manufacturing under an ISO 13485 quality system.</w:t>
      </w:r>
    </w:p>
    <w:p>
      <w:r>
        <w:rPr>
          <w:rFonts w:ascii="Microsoft YaHei" w:hAnsi="Microsoft YaHei" w:eastAsia="Microsoft YaHei"/>
          <w:b/>
          <w:color w:val="1F4E79"/>
        </w:rPr>
        <w:t>产能表达优化：</w:t>
      </w:r>
      <w:r>
        <w:rPr>
          <w:rFonts w:ascii="Microsoft YaHei" w:hAnsi="Microsoft YaHei" w:eastAsia="Microsoft YaHei"/>
        </w:rPr>
        <w:t>将“3,000㎡ / 300,000 units per month”与“dedicated manufacturing capacity focused on pulse oximeters and blood pressure monitors”绑定，突出专精品类交付能力，而不是泛泛的工厂规模。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首页区块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内容要求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Hero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直说医疗器械 OEM/ODM、血氧仪和血压计，不用过度技术化。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 CTA：Submit Project Requirements；次 CTA：View Product Families。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Buyer Quick Answers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 4-5 个短卡片回答真工厂、ISO 13485、认证经验、月产能、Fluke Index 2 产线验证。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客户先过滤风险，不先读长文。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Product Families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Pulse Oximeters、Blood Pressure Monitors、Wearable Monitoring 三个入口。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体温贴/穿戴仅轻量表达为研发方向，不能作为一级核心销售产品。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 Support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展示项目流程：需求评估、定制范围确认、样品验证、量产交付。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引导进入 OEM/ODM 页面。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Small Brand Support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明确适合中小医疗品牌、分销商、数字健康品牌。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降低“小客户不被重视”的顾虑。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Technology Driven 极简钩子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只放 1 个小区块：PulseMatrix™ supports low-perfusion SpO2, motion artifact handling and skin-tone-aware signal design。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只做引流，不展开技术平台 highlights。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Final CTA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Submit Project Requirements / Discuss Product Configuration。</w:t>
            </w:r>
          </w:p>
        </w:tc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进入项目启动表单。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Pulse Oximeters 产品品类页</w:t>
      </w:r>
    </w:p>
    <w:p>
      <w:r>
        <w:rPr>
          <w:rFonts w:ascii="Microsoft YaHei" w:hAnsi="Microsoft YaHei" w:eastAsia="Microsoft YaHei"/>
        </w:rPr>
        <w:t>血氧仪页是成熟核心产品页，重点不是写成技术论文，而是帮助客户完成产品选型、配置判断和定制边界判断。</w:t>
      </w:r>
    </w:p>
    <w:p>
      <w:pPr>
        <w:pStyle w:val="ListBullet"/>
      </w:pPr>
      <w:r>
        <w:rPr>
          <w:rFonts w:ascii="Microsoft YaHei" w:hAnsi="Microsoft YaHei" w:eastAsia="Microsoft YaHei"/>
        </w:rPr>
        <w:t>展示成熟指夹式血氧仪、蓝牙血氧仪、儿童款、手持式 YH01/YH02 等方向。</w:t>
      </w:r>
    </w:p>
    <w:p>
      <w:pPr>
        <w:pStyle w:val="ListBullet"/>
      </w:pPr>
      <w:r>
        <w:rPr>
          <w:rFonts w:ascii="Microsoft YaHei" w:hAnsi="Microsoft YaHei" w:eastAsia="Microsoft YaHei"/>
        </w:rPr>
        <w:t>明确可选配置：OLED/LCD、蓝牙、锂电、外壳颜色、包装、UI/语言、手持或指夹形态。</w:t>
      </w:r>
    </w:p>
    <w:p>
      <w:pPr>
        <w:pStyle w:val="ListBullet"/>
      </w:pPr>
      <w:r>
        <w:rPr>
          <w:rFonts w:ascii="Microsoft YaHei" w:hAnsi="Microsoft YaHei" w:eastAsia="Microsoft YaHei"/>
        </w:rPr>
        <w:t>说明 100% Fluke Index 2 生产线校准和验证是量产一致性流程，不表述为临床验证。</w:t>
      </w:r>
    </w:p>
    <w:p>
      <w:pPr>
        <w:pStyle w:val="ListBullet"/>
      </w:pPr>
      <w:r>
        <w:rPr>
          <w:rFonts w:ascii="Microsoft YaHei" w:hAnsi="Microsoft YaHei" w:eastAsia="Microsoft YaHei"/>
        </w:rPr>
        <w:t>加入 Mold Update / Existing Platform Customization 的说明：基于成熟型号进行外观模具局部更新，通常比硬件平台重构启动更快、风险更低，但仍需进行外观、装配、标签、必要验证及目标市场合规评估。</w:t>
      </w:r>
    </w:p>
    <w:p>
      <w:r>
        <w:rPr>
          <w:rFonts w:ascii="Microsoft YaHei" w:hAnsi="Microsoft YaHei" w:eastAsia="Microsoft YaHei"/>
          <w:b/>
          <w:color w:val="1F4E79"/>
        </w:rPr>
        <w:t>页面 CTA：</w:t>
      </w:r>
      <w:r>
        <w:rPr>
          <w:rFonts w:ascii="Microsoft YaHei" w:hAnsi="Microsoft YaHei" w:eastAsia="Microsoft YaHei"/>
        </w:rPr>
        <w:t>Request Pulse Oximeter Specs / Discuss Pulse Oximeter Configuration</w:t>
      </w:r>
    </w:p>
    <w:p>
      <w:pPr>
        <w:pStyle w:val="Heading2"/>
      </w:pPr>
      <w:r>
        <w:rPr>
          <w:rFonts w:ascii="Microsoft YaHei" w:hAnsi="Microsoft YaHei" w:eastAsia="Microsoft YaHei"/>
        </w:rPr>
        <w:t>4.3 Blood Pressure Monitors 产品品类页</w:t>
      </w:r>
    </w:p>
    <w:p>
      <w:r>
        <w:rPr>
          <w:rFonts w:ascii="Microsoft YaHei" w:hAnsi="Microsoft YaHei" w:eastAsia="Microsoft YaHei"/>
        </w:rPr>
        <w:t>血压计页定位为产品选型和定制页，主线仍然是成熟上臂式血压计、蓝牙血压计和家庭健康监测平台方向。连续血压、AI、血管硬化等概念只作为未来高端项目讨论，不作为已成熟量产承诺。</w:t>
      </w:r>
    </w:p>
    <w:p>
      <w:pPr>
        <w:pStyle w:val="ListBullet"/>
      </w:pPr>
      <w:r>
        <w:rPr>
          <w:rFonts w:ascii="Microsoft YaHei" w:hAnsi="Microsoft YaHei" w:eastAsia="Microsoft YaHei"/>
        </w:rPr>
        <w:t>展示 Standard Upper-Arm Blood Pressure Monitor、Bluetooth BP Monitor、BP-Based Multi-Parameter Home Healthcare Monitor 三个方向。</w:t>
      </w:r>
    </w:p>
    <w:p>
      <w:pPr>
        <w:pStyle w:val="ListBullet"/>
      </w:pPr>
      <w:r>
        <w:rPr>
          <w:rFonts w:ascii="Microsoft YaHei" w:hAnsi="Microsoft YaHei" w:eastAsia="Microsoft YaHei"/>
        </w:rPr>
        <w:t>说明袖带、显示、供电、蓝牙、包装、说明书、UI 等可定制项。</w:t>
      </w:r>
    </w:p>
    <w:p>
      <w:pPr>
        <w:pStyle w:val="ListBullet"/>
      </w:pPr>
      <w:r>
        <w:rPr>
          <w:rFonts w:ascii="Microsoft YaHei" w:hAnsi="Microsoft YaHei" w:eastAsia="Microsoft YaHei"/>
        </w:rPr>
        <w:t>在高级 ODM 区域轻量表达：团队具备复杂交互平台开发经验，可讨论高性能通信架构、3.5 英寸 TFT 彩屏、联网主机、App/云端数据对接等项目方向。</w:t>
      </w:r>
    </w:p>
    <w:p>
      <w:pPr>
        <w:pStyle w:val="ListBullet"/>
      </w:pPr>
      <w:r>
        <w:rPr>
          <w:rFonts w:ascii="Microsoft YaHei" w:hAnsi="Microsoft YaHei" w:eastAsia="Microsoft YaHei"/>
        </w:rPr>
        <w:t>保持合规克制：不把研发方向写成现成可销售医疗诊断功能。</w:t>
      </w:r>
    </w:p>
    <w:p>
      <w:r>
        <w:rPr>
          <w:rFonts w:ascii="Microsoft YaHei" w:hAnsi="Microsoft YaHei" w:eastAsia="Microsoft YaHei"/>
          <w:b/>
          <w:color w:val="1F4E79"/>
        </w:rPr>
        <w:t>页面 CTA：</w:t>
      </w:r>
      <w:r>
        <w:rPr>
          <w:rFonts w:ascii="Microsoft YaHei" w:hAnsi="Microsoft YaHei" w:eastAsia="Microsoft YaHei"/>
        </w:rPr>
        <w:t>Discuss Blood Pressure Monitor Configuration</w:t>
      </w:r>
    </w:p>
    <w:p>
      <w:pPr>
        <w:pStyle w:val="Heading2"/>
      </w:pPr>
      <w:r>
        <w:rPr>
          <w:rFonts w:ascii="Microsoft YaHei" w:hAnsi="Microsoft YaHei" w:eastAsia="Microsoft YaHei"/>
        </w:rPr>
        <w:t>4.4 Wearable Monitoring 穿戴监测项目页</w:t>
      </w:r>
    </w:p>
    <w:p>
      <w:r>
        <w:rPr>
          <w:rFonts w:ascii="Microsoft YaHei" w:hAnsi="Microsoft YaHei" w:eastAsia="Microsoft YaHei"/>
        </w:rPr>
        <w:t>穿戴监测页必须继续保持“研发储备 / 项目讨论”的定位。体温贴、血氧手表、婴儿足部血氧、睡眠呼吸监测等方向可作为项目讨论或联合开发方向，不作为成熟销售页。</w:t>
      </w:r>
    </w:p>
    <w:p>
      <w:pPr>
        <w:pStyle w:val="ListBullet"/>
      </w:pPr>
      <w:r>
        <w:rPr>
          <w:rFonts w:ascii="Microsoft YaHei" w:hAnsi="Microsoft YaHei" w:eastAsia="Microsoft YaHei"/>
        </w:rPr>
        <w:t>页面开头标注：Development-stage wearable monitoring project directions。</w:t>
      </w:r>
    </w:p>
    <w:p>
      <w:pPr>
        <w:pStyle w:val="ListBullet"/>
      </w:pPr>
      <w:r>
        <w:rPr>
          <w:rFonts w:ascii="Microsoft YaHei" w:hAnsi="Microsoft YaHei" w:eastAsia="Microsoft YaHei"/>
        </w:rPr>
        <w:t>对已完成硬件架构、正在软件联调的原型项目，可设置 Engineering Sample Available for Software Integration 通道。</w:t>
      </w:r>
    </w:p>
    <w:p>
      <w:pPr>
        <w:pStyle w:val="ListBullet"/>
      </w:pPr>
      <w:r>
        <w:rPr>
          <w:rFonts w:ascii="Microsoft YaHei" w:hAnsi="Microsoft YaHei" w:eastAsia="Microsoft YaHei"/>
        </w:rPr>
        <w:t>该通道面向拥有自身算法、App 或数据平台的方案商，用于讨论成熟硬件载体上的软件联调和可行性验证。</w:t>
      </w:r>
    </w:p>
    <w:p>
      <w:pPr>
        <w:pStyle w:val="ListBullet"/>
      </w:pPr>
      <w:r>
        <w:rPr>
          <w:rFonts w:ascii="Microsoft YaHei" w:hAnsi="Microsoft YaHei" w:eastAsia="Microsoft YaHei"/>
        </w:rPr>
        <w:t>避免使用 ready for sale、clinically validated wearable monitor、approved infant monitor 等表述。</w:t>
      </w:r>
    </w:p>
    <w:p>
      <w:r>
        <w:rPr>
          <w:rFonts w:ascii="Microsoft YaHei" w:hAnsi="Microsoft YaHei" w:eastAsia="Microsoft YaHei"/>
          <w:b/>
          <w:color w:val="1F4E79"/>
        </w:rPr>
        <w:t>页面 CTA：</w:t>
      </w:r>
      <w:r>
        <w:rPr>
          <w:rFonts w:ascii="Microsoft YaHei" w:hAnsi="Microsoft YaHei" w:eastAsia="Microsoft YaHei"/>
        </w:rPr>
        <w:t>Discuss a Wearable Monitoring Project</w:t>
      </w:r>
    </w:p>
    <w:p>
      <w:pPr>
        <w:pStyle w:val="Heading2"/>
      </w:pPr>
      <w:r>
        <w:rPr>
          <w:rFonts w:ascii="Microsoft YaHei" w:hAnsi="Microsoft YaHei" w:eastAsia="Microsoft YaHei"/>
        </w:rPr>
        <w:t>4.5 OEM/ODM 定制页</w:t>
      </w:r>
    </w:p>
    <w:p>
      <w:r>
        <w:rPr>
          <w:rFonts w:ascii="Microsoft YaHei" w:hAnsi="Microsoft YaHei" w:eastAsia="Microsoft YaHei"/>
        </w:rPr>
        <w:t>OEM/ODM 页面是全站最重要的转化页。它不是一句“支持 OEM/ODM”，而是客户项目启动指南。页面要帮助客户判断：我可以从哪个定制层级开始、需要提交哪些信息、哪些改动会影响周期和合规、软件团队能否对接。</w:t>
      </w:r>
    </w:p>
    <w:p>
      <w:r>
        <w:rPr>
          <w:rFonts w:ascii="Microsoft YaHei" w:hAnsi="Microsoft YaHei" w:eastAsia="Microsoft YaHei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定制层级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客户需求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YimiLife 支持内容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边界与风险提示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Level 1: Private Label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快速贴牌上市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Logo、包装、标签、说明书/IFU、语言适配。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启动快，风险低；仍需根据目标市场审核标签和声明。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Level 2: UI &amp; Firmware Settings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产品界面差异化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显示界面、语言、单位、报警提示、开关机逻辑、品牌交互细节。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通常不改变底层硬件，但需确认固件版本和验证范围。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Level 3: Bluetooth / SDK / Data Integration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App 或数字健康平台对接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蓝牙数据、协议讨论、SDK 支持、数据字段定义、配对流程。Developer documentation available upon request。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需早期提交 App/协议/数据字段需求，由工程团队评估。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Level 4: Product Configuration / Mold Update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渠道化配置或外观差异化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电池、显示屏、外壳颜色、按键、袖带、附件组合、成熟型号外壳模具局部更新。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Mold Update 通常比平台重构快，但仍需结构、装配、验证和合规评估。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Level 5: ODM Project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深度产品重构或新平台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硬件平台、传感器配置、结构、固件、穿戴概念、联网主机、TFT 交互平台。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周期和风险最高，必须进入正式项目评估。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</w:rPr>
        <w:t>页面 CTA：</w:t>
      </w:r>
      <w:r>
        <w:rPr>
          <w:rFonts w:ascii="Microsoft YaHei" w:hAnsi="Microsoft YaHei" w:eastAsia="Microsoft YaHei"/>
        </w:rPr>
        <w:t>Submit Project Requirements</w:t>
      </w:r>
    </w:p>
    <w:p>
      <w:pPr>
        <w:pStyle w:val="Heading2"/>
      </w:pPr>
      <w:r>
        <w:rPr>
          <w:rFonts w:ascii="Microsoft YaHei" w:hAnsi="Microsoft YaHei" w:eastAsia="Microsoft YaHei"/>
        </w:rPr>
        <w:t>4.6 Technology 技术信任页</w:t>
      </w:r>
    </w:p>
    <w:p>
      <w:r>
        <w:rPr>
          <w:rFonts w:ascii="Microsoft YaHei" w:hAnsi="Microsoft YaHei" w:eastAsia="Microsoft YaHei"/>
        </w:rPr>
        <w:t>Technology 页的作用是证明 YimiLife 不是普通拼装厂，而是理解血氧信号、算法、硬件前端和生产验证的制造伙伴。页面聚焦 PulseMatrix™，不做过度技术堆砌。</w:t>
      </w:r>
    </w:p>
    <w:p>
      <w:pPr>
        <w:pStyle w:val="ListBullet"/>
      </w:pPr>
      <w:r>
        <w:rPr>
          <w:rFonts w:ascii="Microsoft YaHei" w:hAnsi="Microsoft YaHei" w:eastAsia="Microsoft YaHei"/>
        </w:rPr>
        <w:t>三大锚点：0.1% PI 低灌注、抗运动伪影、全肤色公平性。</w:t>
      </w:r>
    </w:p>
    <w:p>
      <w:pPr>
        <w:pStyle w:val="ListBullet"/>
      </w:pPr>
      <w:r>
        <w:rPr>
          <w:rFonts w:ascii="Microsoft YaHei" w:hAnsi="Microsoft YaHei" w:eastAsia="Microsoft YaHei"/>
        </w:rPr>
        <w:t>增加“工程证据”段落，但不泄露过多内部实现，也不把工程细节写成未经验证的营销承诺。</w:t>
      </w:r>
    </w:p>
    <w:p>
      <w:pPr>
        <w:pStyle w:val="ListBullet"/>
      </w:pPr>
      <w:r>
        <w:rPr>
          <w:rFonts w:ascii="Microsoft YaHei" w:hAnsi="Microsoft YaHei" w:eastAsia="Microsoft YaHei"/>
        </w:rPr>
        <w:t>可表达为：YimiLife pays attention to weak PPG signal integrity from optical sensing, analog front-end routing, dedicated high-resolution ADC input paths and production-line verification。</w:t>
      </w:r>
    </w:p>
    <w:p>
      <w:pPr>
        <w:pStyle w:val="ListBullet"/>
      </w:pPr>
      <w:r>
        <w:rPr>
          <w:rFonts w:ascii="Microsoft YaHei" w:hAnsi="Microsoft YaHei" w:eastAsia="Microsoft YaHei"/>
        </w:rPr>
        <w:t>如使用 AINLP 等具体引脚或电路名，应先由研发确认，不建议在公开网页中暴露过细内部节点。</w:t>
      </w:r>
    </w:p>
    <w:p>
      <w:r>
        <w:rPr>
          <w:rFonts w:ascii="Microsoft YaHei" w:hAnsi="Microsoft YaHei" w:eastAsia="Microsoft YaHei"/>
          <w:b/>
          <w:color w:val="1F4E79"/>
        </w:rPr>
        <w:t>页面 CTA：</w:t>
      </w:r>
      <w:r>
        <w:rPr>
          <w:rFonts w:ascii="Microsoft YaHei" w:hAnsi="Microsoft YaHei" w:eastAsia="Microsoft YaHei"/>
        </w:rPr>
        <w:t>Discuss SpO2 Signal Requirements</w:t>
      </w:r>
    </w:p>
    <w:p>
      <w:pPr>
        <w:pStyle w:val="Heading2"/>
      </w:pPr>
      <w:r>
        <w:rPr>
          <w:rFonts w:ascii="Microsoft YaHei" w:hAnsi="Microsoft YaHei" w:eastAsia="Microsoft YaHei"/>
        </w:rPr>
        <w:t>4.7 Case Studies 案例展示页</w:t>
      </w:r>
    </w:p>
    <w:p>
      <w:r>
        <w:rPr>
          <w:rFonts w:ascii="Microsoft YaHei" w:hAnsi="Microsoft YaHei" w:eastAsia="Microsoft YaHei"/>
        </w:rPr>
        <w:t>案例页应继续采用“挑战 → 支持 → 产出”的结构，可以匿名展示，不做虚荣 Logo 墙。新增平台验证与联合开发类案例，以证明团队不仅能供货，还能配合客户完成 UI、蓝牙、协议和平台联调。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案例类型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适合展示的问题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推荐结构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Private Label Launch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客户需要快速基于成熟产品完成品牌化上市。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Challenge: 快速上市 + 包装/标签要求；Support: 选型、包装、IFU、样品；Output: 小批量/量产启动。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Production Consistency Improvement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客户担心样品和大货不一致。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Challenge: 批次一致性；Support: BOM/固件版本、IQC、产线验证；Output: 可追溯交付流程。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Bluetooth / SDK Integration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客户需要 App 或数据平台对接。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Challenge: 协议和数据字段；Support: 工程文档、联调、验证样机；Output: 完成设备-软件闭环验证。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Platform Validation &amp; Joint Development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客户有自身算法或平台，需要成熟硬件载体。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Challenge: 需要硬件基座跑算法；Support: 工程样机、通讯协议、UI/固件协作；Output: 联合验证阶段完成。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4.8 About / Quality &amp; Compliance</w:t>
      </w:r>
    </w:p>
    <w:p>
      <w:r>
        <w:rPr>
          <w:rFonts w:ascii="Microsoft YaHei" w:hAnsi="Microsoft YaHei" w:eastAsia="Microsoft YaHei"/>
        </w:rPr>
        <w:t>Quality &amp; Compliance 归入 About 下，但质量动作不应只藏在 About 页面。首页、产品页、OEM/ODM、Case Studies 都应适度引用质量和验证能力。About 页面负责回答“公司是否真实可信”，Quality 子页面负责回答“如何降低交付和法规风险”。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可提供基础文件/资料清单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公开表达边界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ISO 13485:2016 证书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证明医疗器械质量管理体系基础。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可展示或提供给客户评估。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FDA / MDR / NMPA 认证型号经验清单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帮助客户确认已有成熟型号和注册经验。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建议表述为 certified model experience，不承诺所有型号适用所有市场。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产品规格书 / IFU / 标签样稿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用于客户选型、包装和目标市场评估。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需根据客户品牌和目标市场复核。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测试报告 / 安规或性能验证资料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用于项目审查和合规资料准备。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按产品型号和客户项目范围提供。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BOM / 固件版本 / 生产批次记录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支持样品到量产一致性和追溯。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内部记录可按项目需要提供摘要或受控资料。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出货检验 / 产线验证记录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证明发货前质量控制动作。</w:t>
            </w:r>
          </w:p>
        </w:tc>
        <w:tc>
          <w:tcPr>
            <w:tcW w:type="dxa" w:w="328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Fluke Index 2 仅作为生产线校准和验证，不表述为临床验证。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4.9 Contact 项目启动页</w:t>
      </w:r>
    </w:p>
    <w:p>
      <w:r>
        <w:rPr>
          <w:rFonts w:ascii="Microsoft YaHei" w:hAnsi="Microsoft YaHei" w:eastAsia="Microsoft YaHei"/>
        </w:rPr>
        <w:t>Contact 页面不应是普通留言页，而是项目启动表单。表单既要收集足够信息，又不能把早期调研客户吓跑。V2.2 应加入项目成熟度选项，允许客户选择 Just evaluating feasibility。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建议选项 / 说明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Project Stage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Just evaluating feasibility / Sample evaluation / Ready for quotation / Preparing for mass production / Existing supplier replacement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Product Category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Pulse Oximeter / Blood Pressure Monitor / Wearable Monitoring / Other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Project Type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Private Label / OEM / ODM / Existing Model Evaluation / Bluetooth or SDK Integration / Joint Development Discussion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Customization Needs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Logo / Packaging / Labeling &amp; IFU / UI &amp; firmware / Bluetooth &amp; SDK / Housing &amp; mold / Cuff or accessory / Not sure yet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Target Market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United States / EU / UK / Middle East / Southeast Asia / Other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Estimated Quantity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Trial order / Small batch / 10k+ / 50k+ / 100k+ / Not sure yet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Target Price Range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Optional。避免强制填写。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Timeline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Flexible / Within 1 month / 1-3 months / 3-6 months / Not sure yet</w:t>
            </w:r>
          </w:p>
        </w:tc>
      </w:tr>
      <w:tr>
        <w:tc>
          <w:tcPr>
            <w:tcW w:type="dxa" w:w="249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Message / Upload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允许上传包装需求、竞品链接、协议需求、目标规格书。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五、六大信任模块与新增优化点</w:t>
      </w:r>
    </w:p>
    <w:p>
      <w:r>
        <w:rPr>
          <w:rFonts w:ascii="Microsoft YaHei" w:hAnsi="Microsoft YaHei" w:eastAsia="Microsoft YaHei"/>
        </w:rPr>
        <w:t>以下六大信任模块是从采购顾虑中提炼出的全站内容资产。它们既是页面模块，也是后续 SEO/GEO FAQ、指南文章和案例内容的素材来源。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信任模块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客户顾虑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V2.2 内容强化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Supplier Verification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怕供应商不是真工厂、不是医疗器械制造商。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增加“如何验证医疗器械 OEM 供应商”内容资产；首页和 About 展示工厂、体系、产能、专精产品线。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 Customization Levels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不知道能改到什么程度，怕被随口承诺。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五级定制模型 + Mold Update 边界 + Developer documentation available upon request。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Regulatory Support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担心 FDA/MDR/NMPA 文件不真实，担心标签和声明不合规。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明确可提供基础文件清单，同时保留最终市场准入由买方和当地法规要求确认的边界。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Production Consistency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怕样品好、大货差，怕固件/BOM/包装变更不可控。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BOM/固件版本、IQC、产线验证、Fluke Index 2、批次追溯全站植入。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Small Brand Project Support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担心订单量小、需求不成熟、沟通成本高。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明确适合中小品牌；Contact 增加 Just evaluating feasibility；OEM/ODM 提供项目启动指南。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Buyer FAQ / Project Intake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不知道怎么问，担心遗漏必要信息。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FAQ 分批发布，不一次性堆满；项目表单结构化收集需求。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六、技术与工程证据表达边界</w:t>
      </w:r>
    </w:p>
    <w:p>
      <w:r>
        <w:rPr>
          <w:rFonts w:ascii="Microsoft YaHei" w:hAnsi="Microsoft YaHei" w:eastAsia="Microsoft YaHei"/>
        </w:rPr>
        <w:t>技术表达必须在“足够专业”和“不过度承诺/不过度暴露内部细节”之间取得平衡。网站可以使用工程证据证明专业度，但每一个具体技术点都应经过研发确认，尤其是涉及实际电路节点、ADC 通道、LED 驱动方案、算法性能数据和临床表述时。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可用表达方向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推荐公开表述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不建议表达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弱 PPG 信号保真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Weak PPG signal integrity is considered from optical sensing, analog front-end routing, ADC input design and production verification.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直接暴露过多原理图节点、器件型号或未经确认的内部电路细节。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专用 ADC 输入路径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Dedicated high-resolution ADC input paths are used where required to preserve weak SpO2 signal quality.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在未确认前写死 AINLP 等具体端子；把端子选择等同于临床准确性保证。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LED 驱动稳定性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LED driving and optical signal acquisition are engineered for stable signal capture under production-controlled conditions.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公开写“某某引脚双路大电流 IO 保证绝对稳定”等绝对化、过细节表述。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0.1% PI 低灌注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Designed to support low-perfusion SpO2 signal tracking down to 0.1% PI under defined verification conditions.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不说明条件，直接写“任何场景都准确”。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Fluke Index 2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100% production-line calibration and verification using Fluke Index 2 clinical simulators.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写成 Fluke clinical validation 或 guaranteed clinical accuracy。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七、SEO/GEO FAQ 素材库与后续发布策略</w:t>
      </w:r>
    </w:p>
    <w:p>
      <w:r>
        <w:rPr>
          <w:rFonts w:ascii="Microsoft YaHei" w:hAnsi="Microsoft YaHei" w:eastAsia="Microsoft YaHei"/>
        </w:rPr>
        <w:t>FAQ 不建议一次性堆满页面，而应作为长期 SEO/GEO 内容资产分批发布。每一批 FAQ 都应围绕真实采购顾虑展开，形成“问题 → 专业解释 → 亿米能力 → CTA”的结构。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FAQ 主题簇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推荐问题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对应页面 / 发布位置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供应商验证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How to verify a medical device OEM supplier before starting a project? / How can I tell if a supplier is a real manufacturer or a trading company?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Guide 页面 + OEM/ODM + About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认证与法规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Can I use an existing FDA/MDR/NMPA certified model for my own brand? / What documents should I request from a medical device OEM supplier?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 &amp; Compliance + FAQ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贴牌与微创新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Does changing packaging affect certification? / Does a mold update require a new hardware platform? / Can I only change logo and IFU first?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 + Product Pages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样品到量产一致性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How do you control sample-to-mass-production consistency? / How are firmware and BOM versions controlled?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Quality + Case Studies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蓝牙/SDK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Can a pulse oximeter OEM supplier provide Bluetooth SDK support? / What information should software teams provide before integration?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 + Technology + FAQ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穿戴联合开发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Can I use an engineering sample for software integration? / What is the difference between a development-stage project and a ready-for-sale product?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Wearable Monitoring + Case Studies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血氧仪选型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What is the difference between fingertip, pediatric, Bluetooth and handheld pulse oximeters for OEM projects?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Pulse Oximeters + Guide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血压计选型</w:t>
            </w:r>
          </w:p>
        </w:tc>
        <w:tc>
          <w:tcPr>
            <w:tcW w:type="dxa" w:w="4876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What can be customized in a private-label blood pressure monitor? / How do cuff size, display and Bluetooth affect project scope?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Blood Pressure Monitors + Guide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7.1 FAQ 发布节奏建议</w:t>
      </w:r>
    </w:p>
    <w:p>
      <w:pPr>
        <w:pStyle w:val="ListNumber"/>
      </w:pPr>
      <w:r>
        <w:rPr>
          <w:rFonts w:ascii="Microsoft YaHei" w:hAnsi="Microsoft YaHei" w:eastAsia="Microsoft YaHei"/>
        </w:rPr>
        <w:t>第一批：供应商验证与 OEM/ODM 基础问题，用于提高询盘转化率。</w:t>
      </w:r>
    </w:p>
    <w:p>
      <w:pPr>
        <w:pStyle w:val="ListNumber"/>
      </w:pPr>
      <w:r>
        <w:rPr>
          <w:rFonts w:ascii="Microsoft YaHei" w:hAnsi="Microsoft YaHei" w:eastAsia="Microsoft YaHei"/>
        </w:rPr>
        <w:t>第二批：血氧仪 OEM 定制指南，承接 pulse oximeter OEM / private label / Bluetooth oximeter 等关键词。</w:t>
      </w:r>
    </w:p>
    <w:p>
      <w:pPr>
        <w:pStyle w:val="ListNumber"/>
      </w:pPr>
      <w:r>
        <w:rPr>
          <w:rFonts w:ascii="Microsoft YaHei" w:hAnsi="Microsoft YaHei" w:eastAsia="Microsoft YaHei"/>
        </w:rPr>
        <w:t>第三批：血压计 OEM 定制指南，承接 custom blood pressure monitor supplier / private label blood pressure monitor 等关键词。</w:t>
      </w:r>
    </w:p>
    <w:p>
      <w:pPr>
        <w:pStyle w:val="ListNumber"/>
      </w:pPr>
      <w:r>
        <w:rPr>
          <w:rFonts w:ascii="Microsoft YaHei" w:hAnsi="Microsoft YaHei" w:eastAsia="Microsoft YaHei"/>
        </w:rPr>
        <w:t>第四批：合规文件、标签、包装、证书使用边界等采购风控问题。</w:t>
      </w:r>
    </w:p>
    <w:p>
      <w:pPr>
        <w:pStyle w:val="ListNumber"/>
      </w:pPr>
      <w:r>
        <w:rPr>
          <w:rFonts w:ascii="Microsoft YaHei" w:hAnsi="Microsoft YaHei" w:eastAsia="Microsoft YaHei"/>
        </w:rPr>
        <w:t>第五批：蓝牙、SDK、工程样机、穿戴联合开发等高意向技术型问题。</w:t>
      </w:r>
    </w:p>
    <w:p>
      <w:pPr>
        <w:pStyle w:val="Heading1"/>
      </w:pPr>
      <w:r>
        <w:rPr>
          <w:rFonts w:ascii="Microsoft YaHei" w:hAnsi="Microsoft YaHei" w:eastAsia="Microsoft YaHei"/>
        </w:rPr>
        <w:t>八、全站 CTA、表单与内链策略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 CTA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辅助 CTA / 内链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Home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Submit Project Requirements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 Product Families / Explore OEM/ODM Support / Technology Driven link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Pulse Oximeters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Request Pulse Oximeter Specs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Discuss Bluetooth / UI Customization / View PulseMatrix™ Technology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Blood Pressure Monitors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Discuss Blood Pressure Monitor Configuration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Ask About Private Label / Discuss IoT Platform Direction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Wearable Monitoring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Discuss a Wearable Monitoring Project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Ask About Engineering Sample for Software Integration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OEM/ODM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Submit Project Requirements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 Customization Levels / Request Developer Documentation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Technology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Discuss SpO2 Signal Requirements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 Pulse Oximeter Product Options / Case Studies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Case Studies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Discuss a Similar Project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Submit Project Requirements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About / Quality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Contact YimiLife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Request Available Documents for Review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Contact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Submit Project Requirements</w:t>
            </w:r>
          </w:p>
        </w:tc>
        <w:tc>
          <w:tcPr>
            <w:tcW w:type="dxa" w:w="4195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Just Evaluating Feasibility option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九、执行优先级与落地清单</w:t>
      </w:r>
    </w:p>
    <w:p>
      <w:r>
        <w:rPr>
          <w:rFonts w:ascii="Microsoft YaHei" w:hAnsi="Microsoft YaHei" w:eastAsia="Microsoft YaHei"/>
        </w:rPr>
        <w:t>V2.2 的落地应先抓最能提高转化和信任的页面，而不是先铺开所有内容。建议按以下优先级执行：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更新全站导航与首页模块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首页内容结构、信任点、Product Families、Technology Driven 极简钩子、CTA。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重写 OEM/ODM 页面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五级定制模型、Mold Update 边界、Developer documentation、项目流程、表单入口。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重写 Pulse Oximeters 与 Blood Pressure Monitors 页面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成熟产品方向、配置选项、定制边界、量产验证、FAQ 引导。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更新 Contact 项目启动表单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增加 Just evaluating feasibility、项目阶段、目标市场、定制需求、数量/价格可选项。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完善 About / Quality &amp; Compliance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可提供文件清单、质量动作、Fluke Index 2 生产线验证、批次追溯。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制作 Case Studies 页面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匿名案例模板、平台验证与联合开发案例、生产一致性案例。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完善 Technology 页面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PulseMatrix™ 三大锚点 + 工程证据 + 表达边界。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3061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分批发布 FAQ / Guide 内容资产</w:t>
            </w:r>
          </w:p>
        </w:tc>
        <w:tc>
          <w:tcPr>
            <w:tcW w:type="dxa" w:w="4989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供应商验证指南、血氧仪定制指南、血压计定制指南、微创新 FAQ、SDK FAQ。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最终判断标准</w:t>
      </w:r>
    </w:p>
    <w:p>
      <w:r>
        <w:rPr>
          <w:rFonts w:ascii="Microsoft YaHei" w:hAnsi="Microsoft YaHei" w:eastAsia="Microsoft YaHei"/>
        </w:rPr>
        <w:t>新版官网完成后，不应只是“看起来像一家工厂”，而应让客户形成以下判断：</w:t>
      </w:r>
    </w:p>
    <w:p>
      <w:pPr>
        <w:pStyle w:val="ListBullet"/>
      </w:pPr>
      <w:r>
        <w:rPr>
          <w:rFonts w:ascii="Microsoft YaHei" w:hAnsi="Microsoft YaHei" w:eastAsia="Microsoft YaHei"/>
        </w:rPr>
        <w:t>YimiLife 是真实医疗器械制造商，不是贸易商。</w:t>
      </w:r>
    </w:p>
    <w:p>
      <w:pPr>
        <w:pStyle w:val="ListBullet"/>
      </w:pPr>
      <w:r>
        <w:rPr>
          <w:rFonts w:ascii="Microsoft YaHei" w:hAnsi="Microsoft YaHei" w:eastAsia="Microsoft YaHei"/>
        </w:rPr>
        <w:t>YimiLife 专注血氧仪和血压计，具备专属品类交付能力。</w:t>
      </w:r>
    </w:p>
    <w:p>
      <w:pPr>
        <w:pStyle w:val="ListBullet"/>
      </w:pPr>
      <w:r>
        <w:rPr>
          <w:rFonts w:ascii="Microsoft YaHei" w:hAnsi="Microsoft YaHei" w:eastAsia="Microsoft YaHei"/>
        </w:rPr>
        <w:t>YimiLife 知道中小 B 端客户的采购风险和项目启动难点。</w:t>
      </w:r>
    </w:p>
    <w:p>
      <w:pPr>
        <w:pStyle w:val="ListBullet"/>
      </w:pPr>
      <w:r>
        <w:rPr>
          <w:rFonts w:ascii="Microsoft YaHei" w:hAnsi="Microsoft YaHei" w:eastAsia="Microsoft YaHei"/>
        </w:rPr>
        <w:t>YimiLife 能清楚说明定制边界，不盲目承诺。</w:t>
      </w:r>
    </w:p>
    <w:p>
      <w:pPr>
        <w:pStyle w:val="ListBullet"/>
      </w:pPr>
      <w:r>
        <w:rPr>
          <w:rFonts w:ascii="Microsoft YaHei" w:hAnsi="Microsoft YaHei" w:eastAsia="Microsoft YaHei"/>
        </w:rPr>
        <w:t>YimiLife 具备质量体系、认证型号经验、生产验证和文件支持。</w:t>
      </w:r>
    </w:p>
    <w:p>
      <w:pPr>
        <w:pStyle w:val="ListBullet"/>
      </w:pPr>
      <w:r>
        <w:rPr>
          <w:rFonts w:ascii="Microsoft YaHei" w:hAnsi="Microsoft YaHei" w:eastAsia="Microsoft YaHei"/>
        </w:rPr>
        <w:t>客户把需求发给 YimiLife，团队知道如何评估并推动项目落地。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YimiLife 官网架构和内容 V2.2｜内部建站规划文件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