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2"/>
        </w:rPr>
        <w:t>BỘ TÀI NGUYÊN VÀ MÔI TRƯỜNG</w:t>
        <w:br/>
      </w:r>
      <w:r>
        <w:rPr>
          <w:rFonts w:ascii="Times New Roman" w:hAnsi="Times New Roman"/>
          <w:b/>
          <w:color w:val="1A365D"/>
          <w:sz w:val="26"/>
        </w:rPr>
        <w:t>TRƯỜNG ĐẠI HỌC TÀI NGUYÊN VÀ MÔI TRƯỜNG HÀ NỘI</w:t>
        <w:br/>
      </w:r>
      <w:r>
        <w:rPr>
          <w:rFonts w:ascii="Times New Roman" w:hAnsi="Times New Roman"/>
          <w:b/>
          <w:color w:val="2B6CB0"/>
          <w:sz w:val="23"/>
        </w:rPr>
        <w:t>KHOA CÔNG NGHỆ THÔNG TIN - BỘ MÔN KHOA HỌC MÁY TÍNH</w:t>
        <w:br/>
      </w:r>
      <w:r>
        <w:rPr>
          <w:rFonts w:ascii="Times New Roman" w:hAnsi="Times New Roman"/>
          <w:sz w:val="20"/>
        </w:rPr>
        <w:t>-----------------------***-----------------------</w:t>
      </w:r>
    </w:p>
    <w:p>
      <w:pPr>
        <w:spacing w:before="720" w:after="240"/>
        <w:jc w:val="center"/>
      </w:pPr>
      <w:r>
        <w:rPr>
          <w:rFonts w:ascii="Times New Roman" w:hAnsi="Times New Roman"/>
          <w:b/>
          <w:color w:val="1A365D"/>
          <w:sz w:val="36"/>
        </w:rPr>
        <w:t>BÁO CÁO BÀI TẬP LỚN</w:t>
        <w:br/>
      </w:r>
      <w:r>
        <w:rPr>
          <w:rFonts w:ascii="Times New Roman" w:hAnsi="Times New Roman"/>
          <w:b/>
          <w:color w:val="2B6CB0"/>
          <w:sz w:val="30"/>
        </w:rPr>
        <w:t>HỌC PHẦN: XỬ LÝ DỮ LIỆU LỚN (CTKU122)</w:t>
        <w:br/>
        <w:br/>
      </w:r>
      <w:r>
        <w:rPr>
          <w:rFonts w:ascii="Times New Roman" w:hAnsi="Times New Roman"/>
          <w:b/>
          <w:color w:val="C53030"/>
          <w:sz w:val="28"/>
        </w:rPr>
        <w:t>BẢN TRẢ LỜI CHI TIẾT 10 CÂU HỎI THỰC HÀNH &amp; ĐÁNH GIÁ ĐIỂM (10,0 ĐIỂM)</w:t>
        <w:br/>
      </w:r>
      <w:r>
        <w:rPr>
          <w:rFonts w:ascii="Times New Roman" w:hAnsi="Times New Roman"/>
          <w:b/>
          <w:i/>
          <w:color w:val="2D3748"/>
          <w:sz w:val="26"/>
        </w:rPr>
        <w:t>ĐỀ TÀI: XÂY DỰNG HỆ THỐNG PHÂN TÍCH VÀ GIÁM SÁT CHẤT LƯỢNG MẠNG VIỄN THÔNG (TELECOM QUALITY OF SERVICE ANALYTICS) TRÊN NỀN TẢNG HADOOP, SPARK VÀ R</w:t>
      </w:r>
    </w:p>
    <w:p>
      <w:pPr>
        <w:spacing w:before="400"/>
      </w:pPr>
    </w:p>
    <w:tbl>
      <w:tblPr>
        <w:tblW w:type="auto" w:w="0"/>
        <w:jc w:val="center"/>
        <w:tblLayout w:type="fixed"/>
        <w:tblLook w:firstColumn="1" w:firstRow="1" w:lastColumn="0" w:lastRow="0" w:noHBand="0" w:noVBand="1" w:val="04A0"/>
      </w:tblPr>
      <w:tblGrid>
        <w:gridCol w:w="3168"/>
        <w:gridCol w:w="4320"/>
        <w:gridCol w:w="1872"/>
      </w:tblGrid>
      <w:tr>
        <w:tc>
          <w:tcPr>
            <w:tcW w:type="dxa" w:w="3600"/>
            <w:shd w:fill="1A365D"/>
            <w:tcMar>
              <w:top w:w="100" w:type="dxa"/>
              <w:bottom w:w="100" w:type="dxa"/>
              <w:left w:w="120" w:type="dxa"/>
              <w:right w:w="120" w:type="dxa"/>
            </w:tcMar>
          </w:tcPr>
          <w:p>
            <w:pPr>
              <w:jc w:val="center"/>
            </w:pPr>
            <w:r>
              <w:rPr>
                <w:rFonts w:ascii="Times New Roman" w:hAnsi="Times New Roman"/>
                <w:b/>
                <w:color w:val="FFFFFF"/>
                <w:sz w:val="22"/>
              </w:rPr>
              <w:t>Họ và tên sinh viên</w:t>
            </w:r>
          </w:p>
        </w:tc>
        <w:tc>
          <w:tcPr>
            <w:tcW w:type="dxa" w:w="3600"/>
            <w:shd w:fill="1A365D"/>
            <w:tcMar>
              <w:top w:w="100" w:type="dxa"/>
              <w:bottom w:w="100" w:type="dxa"/>
              <w:left w:w="120" w:type="dxa"/>
              <w:right w:w="120" w:type="dxa"/>
            </w:tcMar>
          </w:tcPr>
          <w:p>
            <w:pPr>
              <w:jc w:val="center"/>
            </w:pPr>
            <w:r>
              <w:rPr>
                <w:rFonts w:ascii="Times New Roman" w:hAnsi="Times New Roman"/>
                <w:b/>
                <w:color w:val="FFFFFF"/>
                <w:sz w:val="22"/>
              </w:rPr>
              <w:t>Mã sinh viên &amp; Lớp</w:t>
            </w:r>
          </w:p>
        </w:tc>
        <w:tc>
          <w:tcPr>
            <w:tcW w:type="dxa" w:w="2160"/>
            <w:shd w:fill="1A365D"/>
            <w:tcMar>
              <w:top w:w="100" w:type="dxa"/>
              <w:bottom w:w="100" w:type="dxa"/>
              <w:left w:w="120" w:type="dxa"/>
              <w:right w:w="120" w:type="dxa"/>
            </w:tcMar>
          </w:tcPr>
          <w:p>
            <w:pPr>
              <w:jc w:val="center"/>
            </w:pPr>
            <w:r>
              <w:rPr>
                <w:rFonts w:ascii="Times New Roman" w:hAnsi="Times New Roman"/>
                <w:b/>
                <w:color w:val="FFFFFF"/>
                <w:sz w:val="22"/>
              </w:rPr>
              <w:t>Tỷ lệ đóng góp</w:t>
            </w:r>
          </w:p>
        </w:tc>
      </w:tr>
      <w:tr>
        <w:tc>
          <w:tcPr>
            <w:tcW w:type="dxa" w:w="3600"/>
            <w:shd w:fill="FFFFFF"/>
            <w:tcMar>
              <w:top w:w="80" w:type="dxa"/>
              <w:bottom w:w="80" w:type="dxa"/>
              <w:left w:w="100" w:type="dxa"/>
              <w:right w:w="100" w:type="dxa"/>
            </w:tcMar>
          </w:tcPr>
          <w:p>
            <w:pPr>
              <w:jc w:val="center"/>
            </w:pPr>
            <w:r>
              <w:rPr>
                <w:rFonts w:ascii="Times New Roman" w:hAnsi="Times New Roman"/>
                <w:color w:val="2D3748"/>
                <w:sz w:val="21"/>
              </w:rPr>
              <w:t>Hoàng Ngọc Thi (Nhóm trưởng)</w:t>
            </w:r>
          </w:p>
        </w:tc>
        <w:tc>
          <w:tcPr>
            <w:tcW w:type="dxa" w:w="3600"/>
            <w:shd w:fill="FFFFFF"/>
            <w:tcMar>
              <w:top w:w="80" w:type="dxa"/>
              <w:bottom w:w="80" w:type="dxa"/>
              <w:left w:w="100" w:type="dxa"/>
              <w:right w:w="100" w:type="dxa"/>
            </w:tcMar>
          </w:tcPr>
          <w:p>
            <w:pPr>
              <w:jc w:val="center"/>
            </w:pPr>
            <w:r>
              <w:rPr>
                <w:rFonts w:ascii="Times New Roman" w:hAnsi="Times New Roman"/>
                <w:color w:val="2D3748"/>
                <w:sz w:val="21"/>
              </w:rPr>
              <w:t>21111062000 - ĐH13C2</w:t>
            </w:r>
          </w:p>
        </w:tc>
        <w:tc>
          <w:tcPr>
            <w:tcW w:type="dxa" w:w="2160"/>
            <w:shd w:fill="FFFFFF"/>
            <w:tcMar>
              <w:top w:w="80" w:type="dxa"/>
              <w:bottom w:w="80" w:type="dxa"/>
              <w:left w:w="100" w:type="dxa"/>
              <w:right w:w="100" w:type="dxa"/>
            </w:tcMar>
          </w:tcPr>
          <w:p>
            <w:pPr>
              <w:jc w:val="left"/>
            </w:pPr>
            <w:r>
              <w:rPr>
                <w:rFonts w:ascii="Times New Roman" w:hAnsi="Times New Roman"/>
                <w:color w:val="2D3748"/>
                <w:sz w:val="21"/>
              </w:rPr>
              <w:t>25%</w:t>
            </w:r>
          </w:p>
        </w:tc>
      </w:tr>
      <w:tr>
        <w:tc>
          <w:tcPr>
            <w:tcW w:type="dxa" w:w="3600"/>
            <w:shd w:fill="F7FAFC"/>
            <w:tcMar>
              <w:top w:w="80" w:type="dxa"/>
              <w:bottom w:w="80" w:type="dxa"/>
              <w:left w:w="100" w:type="dxa"/>
              <w:right w:w="100" w:type="dxa"/>
            </w:tcMar>
          </w:tcPr>
          <w:p>
            <w:pPr>
              <w:jc w:val="center"/>
            </w:pPr>
            <w:r>
              <w:rPr>
                <w:rFonts w:ascii="Times New Roman" w:hAnsi="Times New Roman"/>
                <w:color w:val="2D3748"/>
                <w:sz w:val="21"/>
              </w:rPr>
              <w:t>Nguyễn Viết Hoàng Anh</w:t>
            </w:r>
          </w:p>
        </w:tc>
        <w:tc>
          <w:tcPr>
            <w:tcW w:type="dxa" w:w="3600"/>
            <w:shd w:fill="F7FAFC"/>
            <w:tcMar>
              <w:top w:w="80" w:type="dxa"/>
              <w:bottom w:w="80" w:type="dxa"/>
              <w:left w:w="100" w:type="dxa"/>
              <w:right w:w="100" w:type="dxa"/>
            </w:tcMar>
          </w:tcPr>
          <w:p>
            <w:pPr>
              <w:jc w:val="center"/>
            </w:pPr>
            <w:r>
              <w:rPr>
                <w:rFonts w:ascii="Times New Roman" w:hAnsi="Times New Roman"/>
                <w:color w:val="2D3748"/>
                <w:sz w:val="21"/>
              </w:rPr>
              <w:t>21111062001 - ĐH13C2</w:t>
            </w:r>
          </w:p>
        </w:tc>
        <w:tc>
          <w:tcPr>
            <w:tcW w:type="dxa" w:w="2160"/>
            <w:shd w:fill="F7FAFC"/>
            <w:tcMar>
              <w:top w:w="80" w:type="dxa"/>
              <w:bottom w:w="80" w:type="dxa"/>
              <w:left w:w="100" w:type="dxa"/>
              <w:right w:w="100" w:type="dxa"/>
            </w:tcMar>
          </w:tcPr>
          <w:p>
            <w:pPr>
              <w:jc w:val="left"/>
            </w:pPr>
            <w:r>
              <w:rPr>
                <w:rFonts w:ascii="Times New Roman" w:hAnsi="Times New Roman"/>
                <w:color w:val="2D3748"/>
                <w:sz w:val="21"/>
              </w:rPr>
              <w:t>25%</w:t>
            </w:r>
          </w:p>
        </w:tc>
      </w:tr>
      <w:tr>
        <w:tc>
          <w:tcPr>
            <w:tcW w:type="dxa" w:w="3600"/>
            <w:shd w:fill="FFFFFF"/>
            <w:tcMar>
              <w:top w:w="80" w:type="dxa"/>
              <w:bottom w:w="80" w:type="dxa"/>
              <w:left w:w="100" w:type="dxa"/>
              <w:right w:w="100" w:type="dxa"/>
            </w:tcMar>
          </w:tcPr>
          <w:p>
            <w:pPr>
              <w:jc w:val="center"/>
            </w:pPr>
            <w:r>
              <w:rPr>
                <w:rFonts w:ascii="Times New Roman" w:hAnsi="Times New Roman"/>
                <w:color w:val="2D3748"/>
                <w:sz w:val="21"/>
              </w:rPr>
              <w:t>Nguyễn Việt Hòa</w:t>
            </w:r>
          </w:p>
        </w:tc>
        <w:tc>
          <w:tcPr>
            <w:tcW w:type="dxa" w:w="3600"/>
            <w:shd w:fill="FFFFFF"/>
            <w:tcMar>
              <w:top w:w="80" w:type="dxa"/>
              <w:bottom w:w="80" w:type="dxa"/>
              <w:left w:w="100" w:type="dxa"/>
              <w:right w:w="100" w:type="dxa"/>
            </w:tcMar>
          </w:tcPr>
          <w:p>
            <w:pPr>
              <w:jc w:val="center"/>
            </w:pPr>
            <w:r>
              <w:rPr>
                <w:rFonts w:ascii="Times New Roman" w:hAnsi="Times New Roman"/>
                <w:color w:val="2D3748"/>
                <w:sz w:val="21"/>
              </w:rPr>
              <w:t>21111062002 - ĐH13C2</w:t>
            </w:r>
          </w:p>
        </w:tc>
        <w:tc>
          <w:tcPr>
            <w:tcW w:type="dxa" w:w="2160"/>
            <w:shd w:fill="FFFFFF"/>
            <w:tcMar>
              <w:top w:w="80" w:type="dxa"/>
              <w:bottom w:w="80" w:type="dxa"/>
              <w:left w:w="100" w:type="dxa"/>
              <w:right w:w="100" w:type="dxa"/>
            </w:tcMar>
          </w:tcPr>
          <w:p>
            <w:pPr>
              <w:jc w:val="left"/>
            </w:pPr>
            <w:r>
              <w:rPr>
                <w:rFonts w:ascii="Times New Roman" w:hAnsi="Times New Roman"/>
                <w:color w:val="2D3748"/>
                <w:sz w:val="21"/>
              </w:rPr>
              <w:t>25%</w:t>
            </w:r>
          </w:p>
        </w:tc>
      </w:tr>
      <w:tr>
        <w:tc>
          <w:tcPr>
            <w:tcW w:type="dxa" w:w="3600"/>
            <w:shd w:fill="F7FAFC"/>
            <w:tcMar>
              <w:top w:w="80" w:type="dxa"/>
              <w:bottom w:w="80" w:type="dxa"/>
              <w:left w:w="100" w:type="dxa"/>
              <w:right w:w="100" w:type="dxa"/>
            </w:tcMar>
          </w:tcPr>
          <w:p>
            <w:pPr>
              <w:jc w:val="center"/>
            </w:pPr>
            <w:r>
              <w:rPr>
                <w:rFonts w:ascii="Times New Roman" w:hAnsi="Times New Roman"/>
                <w:color w:val="2D3748"/>
                <w:sz w:val="21"/>
              </w:rPr>
              <w:t>Nguyễn Quốc Anh</w:t>
            </w:r>
          </w:p>
        </w:tc>
        <w:tc>
          <w:tcPr>
            <w:tcW w:type="dxa" w:w="3600"/>
            <w:shd w:fill="F7FAFC"/>
            <w:tcMar>
              <w:top w:w="80" w:type="dxa"/>
              <w:bottom w:w="80" w:type="dxa"/>
              <w:left w:w="100" w:type="dxa"/>
              <w:right w:w="100" w:type="dxa"/>
            </w:tcMar>
          </w:tcPr>
          <w:p>
            <w:pPr>
              <w:jc w:val="center"/>
            </w:pPr>
            <w:r>
              <w:rPr>
                <w:rFonts w:ascii="Times New Roman" w:hAnsi="Times New Roman"/>
                <w:color w:val="2D3748"/>
                <w:sz w:val="21"/>
              </w:rPr>
              <w:t>21111062003 - ĐH13C2</w:t>
            </w:r>
          </w:p>
        </w:tc>
        <w:tc>
          <w:tcPr>
            <w:tcW w:type="dxa" w:w="2160"/>
            <w:shd w:fill="F7FAFC"/>
            <w:tcMar>
              <w:top w:w="80" w:type="dxa"/>
              <w:bottom w:w="80" w:type="dxa"/>
              <w:left w:w="100" w:type="dxa"/>
              <w:right w:w="100" w:type="dxa"/>
            </w:tcMar>
          </w:tcPr>
          <w:p>
            <w:pPr>
              <w:jc w:val="left"/>
            </w:pPr>
            <w:r>
              <w:rPr>
                <w:rFonts w:ascii="Times New Roman" w:hAnsi="Times New Roman"/>
                <w:color w:val="2D3748"/>
                <w:sz w:val="21"/>
              </w:rPr>
              <w:t>25%</w:t>
            </w:r>
          </w:p>
        </w:tc>
      </w:tr>
    </w:tbl>
    <w:p>
      <w:pPr>
        <w:spacing w:before="480" w:after="80"/>
        <w:jc w:val="right"/>
      </w:pPr>
      <w:r>
        <w:rPr>
          <w:rFonts w:ascii="Times New Roman" w:hAnsi="Times New Roman"/>
          <w:b/>
          <w:sz w:val="24"/>
        </w:rPr>
        <w:t>Giảng viên hướng dẫn: ThS. Đỗ Thị Hồng Nhung</w:t>
        <w:br/>
      </w:r>
      <w:r>
        <w:rPr>
          <w:rFonts w:ascii="Times New Roman" w:hAnsi="Times New Roman"/>
          <w:i/>
          <w:sz w:val="23"/>
        </w:rPr>
        <w:t>Bộ môn: Khoa học máy tính - Khoa Công nghệ thông tin</w:t>
        <w:br/>
      </w:r>
    </w:p>
    <w:p>
      <w:pPr>
        <w:spacing w:before="800"/>
        <w:jc w:val="center"/>
      </w:pPr>
      <w:r>
        <w:rPr>
          <w:rFonts w:ascii="Times New Roman" w:hAnsi="Times New Roman"/>
          <w:b/>
          <w:sz w:val="24"/>
        </w:rPr>
        <w:t>Hà Nội, Năm 2026</w:t>
      </w:r>
    </w:p>
    <w:p>
      <w:r>
        <w:br w:type="page"/>
      </w:r>
    </w:p>
    <w:p>
      <w:pPr>
        <w:spacing w:before="280" w:after="120" w:line="312" w:lineRule="auto"/>
      </w:pPr>
      <w:r>
        <w:rPr>
          <w:rFonts w:ascii="Times New Roman" w:hAnsi="Times New Roman"/>
          <w:b/>
          <w:color w:val="1A365D"/>
          <w:sz w:val="30"/>
        </w:rPr>
        <w:t>CÂU 1 (1,0 ĐIỂM): PHÂN TÍCH ĐẶC TRƯNG BIG DATA 5V VÀ PHÂN LOẠI DỮ LIỆU VIỄN THÔNG</w:t>
      </w:r>
    </w:p>
    <w:tbl>
      <w:tblPr>
        <w:tblW w:type="auto" w:w="0"/>
        <w:jc w:val="center"/>
        <w:tblLayout w:type="fixed"/>
        <w:tblLook w:firstColumn="1" w:firstRow="1" w:lastColumn="0" w:lastRow="0" w:noHBand="0" w:noVBand="1" w:val="04A0"/>
      </w:tblPr>
      <w:tblGrid>
        <w:gridCol w:w="9360"/>
      </w:tblGrid>
      <w:tr>
        <w:tc>
          <w:tcPr>
            <w:tcW w:type="dxa" w:w="9405"/>
            <w:shd w:fill="F7FAFC"/>
            <w:tcMar>
              <w:top w:w="140" w:type="dxa"/>
              <w:bottom w:w="140" w:type="dxa"/>
              <w:left w:w="200" w:type="dxa"/>
              <w:right w:w="200" w:type="dxa"/>
            </w:tcMar>
            <w:tcBorders>
              <w:left w:val="single" w:sz="24" w:space="0" w:color="2B6CB0"/>
              <w:top w:val="none"/>
              <w:right w:val="none"/>
              <w:bottom w:val="none"/>
            </w:tcBorders>
          </w:tcPr>
          <w:p>
            <w:pPr>
              <w:spacing w:before="40" w:after="80" w:line="300" w:lineRule="auto"/>
            </w:pPr>
            <w:r>
              <w:rPr>
                <w:rFonts w:ascii="Times New Roman" w:hAnsi="Times New Roman"/>
                <w:b/>
                <w:color w:val="2B6CB0"/>
                <w:sz w:val="22"/>
              </w:rPr>
              <w:t>ĐỀ BÀI YÊU CẦU - CÂU 1 (1,0 ĐIỂM)</w:t>
              <w:br/>
            </w:r>
            <w:r>
              <w:rPr>
                <w:rFonts w:ascii="Times New Roman" w:hAnsi="Times New Roman"/>
                <w:i/>
                <w:color w:val="4A5568"/>
                <w:sz w:val="23"/>
              </w:rPr>
              <w:t>Phân tích đặc trưng Big Data của bài toán Viễn thông theo tối thiểu 5V. Phân loại các tệp và trường dữ liệu thành dữ liệu có cấu trúc, bán cấu trúc và dữ liệu luồng; chỉ rõ phần nào phù hợp phân tích tĩnh và phần nào cần xử lý gần thời gian thực.</w:t>
            </w:r>
          </w:p>
        </w:tc>
      </w:tr>
    </w:tbl>
    <w:p>
      <w:pPr>
        <w:spacing w:before="80"/>
      </w:pPr>
    </w:p>
    <w:p>
      <w:pPr>
        <w:spacing w:before="280" w:after="120" w:line="312" w:lineRule="auto"/>
      </w:pPr>
      <w:r>
        <w:rPr>
          <w:rFonts w:ascii="Times New Roman" w:hAnsi="Times New Roman"/>
          <w:b/>
          <w:color w:val="2B6CB0"/>
          <w:sz w:val="27"/>
        </w:rPr>
        <w:t>1.1. Phân tích 5 đặc trưng Big Data (5V) trong bài toán Viễn thông</w:t>
      </w:r>
    </w:p>
    <w:p>
      <w:pPr>
        <w:spacing w:before="40" w:after="80" w:line="324" w:lineRule="auto"/>
        <w:jc w:val="both"/>
      </w:pPr>
      <w:r>
        <w:rPr>
          <w:rFonts w:ascii="Times New Roman" w:hAnsi="Times New Roman"/>
          <w:sz w:val="24"/>
        </w:rPr>
        <w:t>Hệ thống giám sát và vận hành mạng viễn thông (Network Operations Center - NOC) quản lý hàng chục nghìn trạm thu phát sóng (BTS) và phục vụ hàng triệu thuê bao di động. Bài toán phân tích chất lượng mạng (QoS/QoE) mang đầy đủ 5 đặc trưng cốt lõi của dữ liệu lớn (Big Data):</w:t>
      </w:r>
    </w:p>
    <w:p>
      <w:pPr>
        <w:pStyle w:val="ListBullet"/>
        <w:spacing w:before="40" w:after="60" w:line="312" w:lineRule="auto"/>
        <w:jc w:val="both"/>
      </w:pPr>
      <w:r>
        <w:rPr>
          <w:rFonts w:ascii="Times New Roman" w:hAnsi="Times New Roman"/>
          <w:b/>
          <w:color w:val="1A202C"/>
          <w:sz w:val="24"/>
        </w:rPr>
        <w:t xml:space="preserve">1. Volume (Khối lượng dữ liệu khổng lồ): </w:t>
      </w:r>
      <w:r>
        <w:rPr>
          <w:rFonts w:ascii="Times New Roman" w:hAnsi="Times New Roman"/>
          <w:sz w:val="24"/>
        </w:rPr>
        <w:t>Một nhà mạng quy mô quốc gia quản lý khoảng 50.000 trạm BTS. Mỗi trạm sở hữu từ 3 đến 6 cell vô tuyến thuộc các dải tần 3G, 4G LTE và 5G NR. Với chu kỳ đo kiểm telemetry 5 giây/lần trên từng cell, toàn mạng sinh ra xấp xỉ 3,5 tỷ sự kiện đo kiểm mỗi ngày. Kèm theo đó là hàng trăm triệu bản ghi chi tiết cuộc gọi (CDR) và phiên truy cập Internet (xDR). Khối lượng dữ liệu thô sinh ra dao động từ 10 đến 25 Terabyte/ngày, tích lũy qua các năm lên tới quy mô hàng chục Petabyte.</w:t>
      </w:r>
    </w:p>
    <w:p>
      <w:pPr>
        <w:pStyle w:val="ListBullet"/>
        <w:spacing w:before="40" w:after="60" w:line="312" w:lineRule="auto"/>
        <w:jc w:val="both"/>
      </w:pPr>
      <w:r>
        <w:rPr>
          <w:rFonts w:ascii="Times New Roman" w:hAnsi="Times New Roman"/>
          <w:b/>
          <w:color w:val="1A202C"/>
          <w:sz w:val="24"/>
        </w:rPr>
        <w:t xml:space="preserve">2. Velocity (Tốc độ sinh và truyền dữ liệu tức thời): </w:t>
      </w:r>
      <w:r>
        <w:rPr>
          <w:rFonts w:ascii="Times New Roman" w:hAnsi="Times New Roman"/>
          <w:sz w:val="24"/>
        </w:rPr>
        <w:t>Dữ liệu đo kiểm lớp vật lý và phiên người dùng được trạm phát sóng gửi liên tục về trung tâm qua các kết nối streaming thời gian thực. Vào khung giờ cao điểm (19h00 - 22h00), thông lượng tiếp nhận trên toàn mạng vượt mức 500.000 sự kiện/giây. Hệ thống NOC đòi hỏi khả năng xử lý và kích hoạt cảnh báo trạm mất sóng hoặc rớt cuộc gọi đột biến trong thời gian dưới 1 giây để kỹ sư kịp thời can thiệp.</w:t>
      </w:r>
    </w:p>
    <w:p>
      <w:pPr>
        <w:pStyle w:val="ListBullet"/>
        <w:spacing w:before="40" w:after="60" w:line="312" w:lineRule="auto"/>
        <w:jc w:val="both"/>
      </w:pPr>
      <w:r>
        <w:rPr>
          <w:rFonts w:ascii="Times New Roman" w:hAnsi="Times New Roman"/>
          <w:b/>
          <w:color w:val="1A202C"/>
          <w:sz w:val="24"/>
        </w:rPr>
        <w:t xml:space="preserve">3. Variety (Đa dạng về chủng loại và định dạng dữ liệu): </w:t>
      </w:r>
      <w:r>
        <w:rPr>
          <w:rFonts w:ascii="Times New Roman" w:hAnsi="Times New Roman"/>
          <w:sz w:val="24"/>
        </w:rPr>
        <w:t>Hệ sinh thái viễn thông là sự kết hợp đa thế hệ mạng (2G/3G kế thừa, 4G băng rộng, 5G độ trễ cực thấp) từ nhiều nhà sản xuất thiết bị (Ericsson, Huawei, Nokia, ZTE). Định dạng dữ liệu gồm: Bảng dữ liệu có cấu trúc (RDBMS) lưu danh mục trạm BTS và cell; Nhật ký bán cấu trúc (Syslog chuẩn RFC-5424) từ hệ điều hành nhúng; Tệp cấu hình tham số vô tuyến định dạng XML/JSON (ran_config.xml); và Dữ liệu luồng đo kiểm telemetry (Time-series stream).</w:t>
      </w:r>
    </w:p>
    <w:p>
      <w:pPr>
        <w:pStyle w:val="ListBullet"/>
        <w:spacing w:before="40" w:after="60" w:line="312" w:lineRule="auto"/>
        <w:jc w:val="both"/>
      </w:pPr>
      <w:r>
        <w:rPr>
          <w:rFonts w:ascii="Times New Roman" w:hAnsi="Times New Roman"/>
          <w:b/>
          <w:color w:val="1A202C"/>
          <w:sz w:val="24"/>
        </w:rPr>
        <w:t xml:space="preserve">4. Veracity (Tính xác thực và độ nhiễu của dữ liệu): </w:t>
      </w:r>
      <w:r>
        <w:rPr>
          <w:rFonts w:ascii="Times New Roman" w:hAnsi="Times New Roman"/>
          <w:sz w:val="24"/>
        </w:rPr>
        <w:t>Do sóng vô tuyến truyền lan trong không gian tự do chịu ảnh hưởng nặng nề bởi thời tiết mưa bão, địa hình che chắn, can nhiễu đồng kênh và suy hao đa đường, dữ liệu viễn thông thường xuyên xuất hiện giá trị ngoại lai (outliers). Hiện tượng lệch xung đồng hồ NTP giữa BTS và máy chủ trung tâm có thể sinh ra bản ghi độ trễ âm vô lý (latency &lt; 0). Khâu tiền xử lý, kiểm tra tính hợp lệ và khử nhiễu là điều kiện bắt buộc trước khi tính toán KPI.</w:t>
      </w:r>
    </w:p>
    <w:p>
      <w:pPr>
        <w:pStyle w:val="ListBullet"/>
        <w:spacing w:before="40" w:after="60" w:line="312" w:lineRule="auto"/>
        <w:jc w:val="both"/>
      </w:pPr>
      <w:r>
        <w:rPr>
          <w:rFonts w:ascii="Times New Roman" w:hAnsi="Times New Roman"/>
          <w:b/>
          <w:color w:val="1A202C"/>
          <w:sz w:val="24"/>
        </w:rPr>
        <w:t xml:space="preserve">5. Value (Giá trị nghiệp vụ và kinh tế cốt lõi): </w:t>
      </w:r>
      <w:r>
        <w:rPr>
          <w:rFonts w:ascii="Times New Roman" w:hAnsi="Times New Roman"/>
          <w:sz w:val="24"/>
        </w:rPr>
        <w:t>Khai thác hiệu quả nguồn dữ liệu này giúp nhà mạng: (1) Nâng cao chất lượng trải nghiệm mạng QoE cho người dùng; (2) Kéo giảm tỷ lệ rời mạng của thuê bao (Churn Reduction); (3) Chủ động hỗ trợ khách hàng trước khi phát sinh khiếu nại gay gắt; (4) Tối ưu hóa chi phí đầu tư vốn (CAPEX) bằng cách nâng cấp chính xác các trạm bị nghẽn thực sự.</w:t>
      </w:r>
    </w:p>
    <w:p>
      <w:pPr>
        <w:spacing w:before="280" w:after="120" w:line="312" w:lineRule="auto"/>
      </w:pPr>
      <w:r>
        <w:rPr>
          <w:rFonts w:ascii="Times New Roman" w:hAnsi="Times New Roman"/>
          <w:b/>
          <w:color w:val="2B6CB0"/>
          <w:sz w:val="27"/>
        </w:rPr>
        <w:t>1.2. Phân loại các tệp và trường dữ liệu thực nghiệm trong dự án</w:t>
      </w:r>
    </w:p>
    <w:p>
      <w:pPr>
        <w:spacing w:before="40" w:after="80" w:line="324" w:lineRule="auto"/>
        <w:jc w:val="both"/>
      </w:pPr>
      <w:r>
        <w:rPr>
          <w:rFonts w:ascii="Times New Roman" w:hAnsi="Times New Roman"/>
          <w:sz w:val="24"/>
        </w:rPr>
        <w:t>Dựa trên bộ dữ liệu thực nghiệm 12.001 dòng của đề tài, các nguồn dữ liệu được phân chia thành 3 nhóm rõ rệt:</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160"/>
            <w:shd w:fill="1A365D"/>
            <w:tcMar>
              <w:top w:w="100" w:type="dxa"/>
              <w:bottom w:w="100" w:type="dxa"/>
              <w:left w:w="120" w:type="dxa"/>
              <w:right w:w="120" w:type="dxa"/>
            </w:tcMar>
          </w:tcPr>
          <w:p>
            <w:pPr>
              <w:jc w:val="center"/>
            </w:pPr>
            <w:r>
              <w:rPr>
                <w:rFonts w:ascii="Times New Roman" w:hAnsi="Times New Roman"/>
                <w:b/>
                <w:color w:val="FFFFFF"/>
                <w:sz w:val="22"/>
              </w:rPr>
              <w:t>Phân loại</w:t>
            </w:r>
          </w:p>
        </w:tc>
        <w:tc>
          <w:tcPr>
            <w:tcW w:type="dxa" w:w="1872"/>
            <w:shd w:fill="1A365D"/>
            <w:tcMar>
              <w:top w:w="100" w:type="dxa"/>
              <w:bottom w:w="100" w:type="dxa"/>
              <w:left w:w="120" w:type="dxa"/>
              <w:right w:w="120" w:type="dxa"/>
            </w:tcMar>
          </w:tcPr>
          <w:p>
            <w:pPr>
              <w:jc w:val="center"/>
            </w:pPr>
            <w:r>
              <w:rPr>
                <w:rFonts w:ascii="Times New Roman" w:hAnsi="Times New Roman"/>
                <w:b/>
                <w:color w:val="FFFFFF"/>
                <w:sz w:val="22"/>
              </w:rPr>
              <w:t>Tên tệp / Nguồn</w:t>
            </w:r>
          </w:p>
        </w:tc>
        <w:tc>
          <w:tcPr>
            <w:tcW w:type="dxa" w:w="3168"/>
            <w:shd w:fill="1A365D"/>
            <w:tcMar>
              <w:top w:w="100" w:type="dxa"/>
              <w:bottom w:w="100" w:type="dxa"/>
              <w:left w:w="120" w:type="dxa"/>
              <w:right w:w="120" w:type="dxa"/>
            </w:tcMar>
          </w:tcPr>
          <w:p>
            <w:pPr>
              <w:jc w:val="center"/>
            </w:pPr>
            <w:r>
              <w:rPr>
                <w:rFonts w:ascii="Times New Roman" w:hAnsi="Times New Roman"/>
                <w:b/>
                <w:color w:val="FFFFFF"/>
                <w:sz w:val="22"/>
              </w:rPr>
              <w:t>Các trường dữ liệu chính</w:t>
            </w:r>
          </w:p>
        </w:tc>
        <w:tc>
          <w:tcPr>
            <w:tcW w:type="dxa" w:w="2160"/>
            <w:shd w:fill="1A365D"/>
            <w:tcMar>
              <w:top w:w="100" w:type="dxa"/>
              <w:bottom w:w="100" w:type="dxa"/>
              <w:left w:w="120" w:type="dxa"/>
              <w:right w:w="120" w:type="dxa"/>
            </w:tcMar>
          </w:tcPr>
          <w:p>
            <w:pPr>
              <w:jc w:val="center"/>
            </w:pPr>
            <w:r>
              <w:rPr>
                <w:rFonts w:ascii="Times New Roman" w:hAnsi="Times New Roman"/>
                <w:b/>
                <w:color w:val="FFFFFF"/>
                <w:sz w:val="22"/>
              </w:rPr>
              <w:t>Mô tả &amp; Ý nghĩa</w:t>
            </w:r>
          </w:p>
        </w:tc>
      </w:tr>
      <w:tr>
        <w:tc>
          <w:tcPr>
            <w:tcW w:type="dxa" w:w="2160"/>
            <w:shd w:fill="FFFFFF"/>
            <w:tcMar>
              <w:top w:w="80" w:type="dxa"/>
              <w:bottom w:w="80" w:type="dxa"/>
              <w:left w:w="100" w:type="dxa"/>
              <w:right w:w="100" w:type="dxa"/>
            </w:tcMar>
          </w:tcPr>
          <w:p>
            <w:pPr>
              <w:jc w:val="center"/>
            </w:pPr>
            <w:r>
              <w:rPr>
                <w:rFonts w:ascii="Times New Roman" w:hAnsi="Times New Roman"/>
                <w:color w:val="2D3748"/>
                <w:sz w:val="21"/>
              </w:rPr>
              <w:t>Dữ liệu có cấu trúc</w:t>
              <w:br/>
              <w:t>(Structured)</w:t>
            </w:r>
          </w:p>
        </w:tc>
        <w:tc>
          <w:tcPr>
            <w:tcW w:type="dxa" w:w="1872"/>
            <w:shd w:fill="FFFFFF"/>
            <w:tcMar>
              <w:top w:w="80" w:type="dxa"/>
              <w:bottom w:w="80" w:type="dxa"/>
              <w:left w:w="100" w:type="dxa"/>
              <w:right w:w="100" w:type="dxa"/>
            </w:tcMar>
          </w:tcPr>
          <w:p>
            <w:pPr>
              <w:jc w:val="center"/>
            </w:pPr>
            <w:r>
              <w:rPr>
                <w:rFonts w:ascii="Times New Roman" w:hAnsi="Times New Roman"/>
                <w:color w:val="2D3748"/>
                <w:sz w:val="21"/>
              </w:rPr>
              <w:t>bts_towers.csv</w:t>
            </w:r>
          </w:p>
        </w:tc>
        <w:tc>
          <w:tcPr>
            <w:tcW w:type="dxa" w:w="3168"/>
            <w:shd w:fill="FFFFFF"/>
            <w:tcMar>
              <w:top w:w="80" w:type="dxa"/>
              <w:bottom w:w="80" w:type="dxa"/>
              <w:left w:w="100" w:type="dxa"/>
              <w:right w:w="100" w:type="dxa"/>
            </w:tcMar>
          </w:tcPr>
          <w:p>
            <w:pPr>
              <w:jc w:val="left"/>
            </w:pPr>
            <w:r>
              <w:rPr>
                <w:rFonts w:ascii="Times New Roman" w:hAnsi="Times New Roman"/>
                <w:color w:val="2D3748"/>
                <w:sz w:val="21"/>
              </w:rPr>
              <w:t>tower_id, tower_name, province, district, latitude, longitude, install_date</w:t>
            </w:r>
          </w:p>
        </w:tc>
        <w:tc>
          <w:tcPr>
            <w:tcW w:type="dxa" w:w="2160"/>
            <w:shd w:fill="FFFFFF"/>
            <w:tcMar>
              <w:top w:w="80" w:type="dxa"/>
              <w:bottom w:w="80" w:type="dxa"/>
              <w:left w:w="100" w:type="dxa"/>
              <w:right w:w="100" w:type="dxa"/>
            </w:tcMar>
          </w:tcPr>
          <w:p>
            <w:pPr>
              <w:jc w:val="left"/>
            </w:pPr>
            <w:r>
              <w:rPr>
                <w:rFonts w:ascii="Times New Roman" w:hAnsi="Times New Roman"/>
                <w:color w:val="2D3748"/>
                <w:sz w:val="21"/>
              </w:rPr>
              <w:t>Bảng danh mục thông tin định danh và tọa độ địa lý trạm BTS.</w:t>
            </w:r>
          </w:p>
        </w:tc>
      </w:tr>
      <w:tr>
        <w:tc>
          <w:tcPr>
            <w:tcW w:type="dxa" w:w="2160"/>
            <w:shd w:fill="F7FAFC"/>
            <w:tcMar>
              <w:top w:w="80" w:type="dxa"/>
              <w:bottom w:w="80" w:type="dxa"/>
              <w:left w:w="100" w:type="dxa"/>
              <w:right w:w="100" w:type="dxa"/>
            </w:tcMar>
          </w:tcPr>
          <w:p>
            <w:pPr>
              <w:jc w:val="center"/>
            </w:pPr>
            <w:r>
              <w:rPr>
                <w:rFonts w:ascii="Times New Roman" w:hAnsi="Times New Roman"/>
                <w:color w:val="2D3748"/>
                <w:sz w:val="21"/>
              </w:rPr>
              <w:t>Dữ liệu có cấu trúc</w:t>
              <w:br/>
              <w:t>(Structured)</w:t>
            </w:r>
          </w:p>
        </w:tc>
        <w:tc>
          <w:tcPr>
            <w:tcW w:type="dxa" w:w="1872"/>
            <w:shd w:fill="F7FAFC"/>
            <w:tcMar>
              <w:top w:w="80" w:type="dxa"/>
              <w:bottom w:w="80" w:type="dxa"/>
              <w:left w:w="100" w:type="dxa"/>
              <w:right w:w="100" w:type="dxa"/>
            </w:tcMar>
          </w:tcPr>
          <w:p>
            <w:pPr>
              <w:jc w:val="center"/>
            </w:pPr>
            <w:r>
              <w:rPr>
                <w:rFonts w:ascii="Times New Roman" w:hAnsi="Times New Roman"/>
                <w:color w:val="2D3748"/>
                <w:sz w:val="21"/>
              </w:rPr>
              <w:t>cells_catalog.csv</w:t>
            </w:r>
          </w:p>
        </w:tc>
        <w:tc>
          <w:tcPr>
            <w:tcW w:type="dxa" w:w="3168"/>
            <w:shd w:fill="F7FAFC"/>
            <w:tcMar>
              <w:top w:w="80" w:type="dxa"/>
              <w:bottom w:w="80" w:type="dxa"/>
              <w:left w:w="100" w:type="dxa"/>
              <w:right w:w="100" w:type="dxa"/>
            </w:tcMar>
          </w:tcPr>
          <w:p>
            <w:pPr>
              <w:jc w:val="left"/>
            </w:pPr>
            <w:r>
              <w:rPr>
                <w:rFonts w:ascii="Times New Roman" w:hAnsi="Times New Roman"/>
                <w:color w:val="2D3748"/>
                <w:sz w:val="21"/>
              </w:rPr>
              <w:t>cell_id, tower_id, technology (3G/4G/5G), frequency_mhz, max_bandwidth_mbps, azimuth</w:t>
            </w:r>
          </w:p>
        </w:tc>
        <w:tc>
          <w:tcPr>
            <w:tcW w:type="dxa" w:w="2160"/>
            <w:shd w:fill="F7FAFC"/>
            <w:tcMar>
              <w:top w:w="80" w:type="dxa"/>
              <w:bottom w:w="80" w:type="dxa"/>
              <w:left w:w="100" w:type="dxa"/>
              <w:right w:w="100" w:type="dxa"/>
            </w:tcMar>
          </w:tcPr>
          <w:p>
            <w:pPr>
              <w:jc w:val="left"/>
            </w:pPr>
            <w:r>
              <w:rPr>
                <w:rFonts w:ascii="Times New Roman" w:hAnsi="Times New Roman"/>
                <w:color w:val="2D3748"/>
                <w:sz w:val="21"/>
              </w:rPr>
              <w:t>Cấu hình tham số phần cứng vô tuyến của từng sector cell.</w:t>
            </w:r>
          </w:p>
        </w:tc>
      </w:tr>
      <w:tr>
        <w:tc>
          <w:tcPr>
            <w:tcW w:type="dxa" w:w="2160"/>
            <w:shd w:fill="FFFFFF"/>
            <w:tcMar>
              <w:top w:w="80" w:type="dxa"/>
              <w:bottom w:w="80" w:type="dxa"/>
              <w:left w:w="100" w:type="dxa"/>
              <w:right w:w="100" w:type="dxa"/>
            </w:tcMar>
          </w:tcPr>
          <w:p>
            <w:pPr>
              <w:jc w:val="center"/>
            </w:pPr>
            <w:r>
              <w:rPr>
                <w:rFonts w:ascii="Times New Roman" w:hAnsi="Times New Roman"/>
                <w:color w:val="2D3748"/>
                <w:sz w:val="21"/>
              </w:rPr>
              <w:t>Dữ liệu có cấu trúc</w:t>
              <w:br/>
              <w:t>(Structured)</w:t>
            </w:r>
          </w:p>
        </w:tc>
        <w:tc>
          <w:tcPr>
            <w:tcW w:type="dxa" w:w="1872"/>
            <w:shd w:fill="FFFFFF"/>
            <w:tcMar>
              <w:top w:w="80" w:type="dxa"/>
              <w:bottom w:w="80" w:type="dxa"/>
              <w:left w:w="100" w:type="dxa"/>
              <w:right w:w="100" w:type="dxa"/>
            </w:tcMar>
          </w:tcPr>
          <w:p>
            <w:pPr>
              <w:jc w:val="center"/>
            </w:pPr>
            <w:r>
              <w:rPr>
                <w:rFonts w:ascii="Times New Roman" w:hAnsi="Times New Roman"/>
                <w:color w:val="2D3748"/>
                <w:sz w:val="21"/>
              </w:rPr>
              <w:t>customer_complaints.csv</w:t>
            </w:r>
          </w:p>
        </w:tc>
        <w:tc>
          <w:tcPr>
            <w:tcW w:type="dxa" w:w="3168"/>
            <w:shd w:fill="FFFFFF"/>
            <w:tcMar>
              <w:top w:w="80" w:type="dxa"/>
              <w:bottom w:w="80" w:type="dxa"/>
              <w:left w:w="100" w:type="dxa"/>
              <w:right w:w="100" w:type="dxa"/>
            </w:tcMar>
          </w:tcPr>
          <w:p>
            <w:pPr>
              <w:jc w:val="left"/>
            </w:pPr>
            <w:r>
              <w:rPr>
                <w:rFonts w:ascii="Times New Roman" w:hAnsi="Times New Roman"/>
                <w:color w:val="2D3748"/>
                <w:sz w:val="21"/>
              </w:rPr>
              <w:t>complaint_id, timestamp, tower_id, user_msisdn, complaint_type, status</w:t>
            </w:r>
          </w:p>
        </w:tc>
        <w:tc>
          <w:tcPr>
            <w:tcW w:type="dxa" w:w="2160"/>
            <w:shd w:fill="FFFFFF"/>
            <w:tcMar>
              <w:top w:w="80" w:type="dxa"/>
              <w:bottom w:w="80" w:type="dxa"/>
              <w:left w:w="100" w:type="dxa"/>
              <w:right w:w="100" w:type="dxa"/>
            </w:tcMar>
          </w:tcPr>
          <w:p>
            <w:pPr>
              <w:jc w:val="left"/>
            </w:pPr>
            <w:r>
              <w:rPr>
                <w:rFonts w:ascii="Times New Roman" w:hAnsi="Times New Roman"/>
                <w:color w:val="2D3748"/>
                <w:sz w:val="21"/>
              </w:rPr>
              <w:t>Bản ghi khiếu nại của khách hàng gửi về tổng đài chăm sóc khách hàng.</w:t>
            </w:r>
          </w:p>
        </w:tc>
      </w:tr>
      <w:tr>
        <w:tc>
          <w:tcPr>
            <w:tcW w:type="dxa" w:w="2160"/>
            <w:shd w:fill="F7FAFC"/>
            <w:tcMar>
              <w:top w:w="80" w:type="dxa"/>
              <w:bottom w:w="80" w:type="dxa"/>
              <w:left w:w="100" w:type="dxa"/>
              <w:right w:w="100" w:type="dxa"/>
            </w:tcMar>
          </w:tcPr>
          <w:p>
            <w:pPr>
              <w:jc w:val="center"/>
            </w:pPr>
            <w:r>
              <w:rPr>
                <w:rFonts w:ascii="Times New Roman" w:hAnsi="Times New Roman"/>
                <w:color w:val="2D3748"/>
                <w:sz w:val="21"/>
              </w:rPr>
              <w:t>Dữ liệu bán cấu trúc</w:t>
              <w:br/>
              <w:t>(Semi-structured)</w:t>
            </w:r>
          </w:p>
        </w:tc>
        <w:tc>
          <w:tcPr>
            <w:tcW w:type="dxa" w:w="1872"/>
            <w:shd w:fill="F7FAFC"/>
            <w:tcMar>
              <w:top w:w="80" w:type="dxa"/>
              <w:bottom w:w="80" w:type="dxa"/>
              <w:left w:w="100" w:type="dxa"/>
              <w:right w:w="100" w:type="dxa"/>
            </w:tcMar>
          </w:tcPr>
          <w:p>
            <w:pPr>
              <w:jc w:val="center"/>
            </w:pPr>
            <w:r>
              <w:rPr>
                <w:rFonts w:ascii="Times New Roman" w:hAnsi="Times New Roman"/>
                <w:color w:val="2D3748"/>
                <w:sz w:val="21"/>
              </w:rPr>
              <w:t>bts_syslog.log</w:t>
            </w:r>
          </w:p>
        </w:tc>
        <w:tc>
          <w:tcPr>
            <w:tcW w:type="dxa" w:w="3168"/>
            <w:shd w:fill="F7FAFC"/>
            <w:tcMar>
              <w:top w:w="80" w:type="dxa"/>
              <w:bottom w:w="80" w:type="dxa"/>
              <w:left w:w="100" w:type="dxa"/>
              <w:right w:w="100" w:type="dxa"/>
            </w:tcMar>
          </w:tcPr>
          <w:p>
            <w:pPr>
              <w:jc w:val="left"/>
            </w:pPr>
            <w:r>
              <w:rPr>
                <w:rFonts w:ascii="Times New Roman" w:hAnsi="Times New Roman"/>
                <w:color w:val="2D3748"/>
                <w:sz w:val="21"/>
              </w:rPr>
              <w:t>syslog_pri, timestamp, hostname, process_id, message_text, severity_level</w:t>
            </w:r>
          </w:p>
        </w:tc>
        <w:tc>
          <w:tcPr>
            <w:tcW w:type="dxa" w:w="2160"/>
            <w:shd w:fill="F7FAFC"/>
            <w:tcMar>
              <w:top w:w="80" w:type="dxa"/>
              <w:bottom w:w="80" w:type="dxa"/>
              <w:left w:w="100" w:type="dxa"/>
              <w:right w:w="100" w:type="dxa"/>
            </w:tcMar>
          </w:tcPr>
          <w:p>
            <w:pPr>
              <w:jc w:val="left"/>
            </w:pPr>
            <w:r>
              <w:rPr>
                <w:rFonts w:ascii="Times New Roman" w:hAnsi="Times New Roman"/>
                <w:color w:val="2D3748"/>
                <w:sz w:val="21"/>
              </w:rPr>
              <w:t>Nhật ký hệ điều hành nhúng của trạm BTS theo chuẩn RFC-5424.</w:t>
            </w:r>
          </w:p>
        </w:tc>
      </w:tr>
      <w:tr>
        <w:tc>
          <w:tcPr>
            <w:tcW w:type="dxa" w:w="2160"/>
            <w:shd w:fill="FFFFFF"/>
            <w:tcMar>
              <w:top w:w="80" w:type="dxa"/>
              <w:bottom w:w="80" w:type="dxa"/>
              <w:left w:w="100" w:type="dxa"/>
              <w:right w:w="100" w:type="dxa"/>
            </w:tcMar>
          </w:tcPr>
          <w:p>
            <w:pPr>
              <w:jc w:val="center"/>
            </w:pPr>
            <w:r>
              <w:rPr>
                <w:rFonts w:ascii="Times New Roman" w:hAnsi="Times New Roman"/>
                <w:color w:val="2D3748"/>
                <w:sz w:val="21"/>
              </w:rPr>
              <w:t>Dữ liệu bán cấu trúc</w:t>
              <w:br/>
              <w:t>(Semi-structured)</w:t>
            </w:r>
          </w:p>
        </w:tc>
        <w:tc>
          <w:tcPr>
            <w:tcW w:type="dxa" w:w="1872"/>
            <w:shd w:fill="FFFFFF"/>
            <w:tcMar>
              <w:top w:w="80" w:type="dxa"/>
              <w:bottom w:w="80" w:type="dxa"/>
              <w:left w:w="100" w:type="dxa"/>
              <w:right w:w="100" w:type="dxa"/>
            </w:tcMar>
          </w:tcPr>
          <w:p>
            <w:pPr>
              <w:jc w:val="center"/>
            </w:pPr>
            <w:r>
              <w:rPr>
                <w:rFonts w:ascii="Times New Roman" w:hAnsi="Times New Roman"/>
                <w:color w:val="2D3748"/>
                <w:sz w:val="21"/>
              </w:rPr>
              <w:t>ran_config.xml</w:t>
            </w:r>
          </w:p>
        </w:tc>
        <w:tc>
          <w:tcPr>
            <w:tcW w:type="dxa" w:w="3168"/>
            <w:shd w:fill="FFFFFF"/>
            <w:tcMar>
              <w:top w:w="80" w:type="dxa"/>
              <w:bottom w:w="80" w:type="dxa"/>
              <w:left w:w="100" w:type="dxa"/>
              <w:right w:w="100" w:type="dxa"/>
            </w:tcMar>
          </w:tcPr>
          <w:p>
            <w:pPr>
              <w:jc w:val="left"/>
            </w:pPr>
            <w:r>
              <w:rPr>
                <w:rFonts w:ascii="Times New Roman" w:hAnsi="Times New Roman"/>
                <w:color w:val="2D3748"/>
                <w:sz w:val="21"/>
              </w:rPr>
              <w:t>&lt;antenna tilt='2.5'&gt;, &lt;power_dbm&gt;43&lt;/power_dbm&gt;, &lt;handover_margin_db&gt;3.0&lt;/handover_margin_db&gt;</w:t>
            </w:r>
          </w:p>
        </w:tc>
        <w:tc>
          <w:tcPr>
            <w:tcW w:type="dxa" w:w="2160"/>
            <w:shd w:fill="FFFFFF"/>
            <w:tcMar>
              <w:top w:w="80" w:type="dxa"/>
              <w:bottom w:w="80" w:type="dxa"/>
              <w:left w:w="100" w:type="dxa"/>
              <w:right w:w="100" w:type="dxa"/>
            </w:tcMar>
          </w:tcPr>
          <w:p>
            <w:pPr>
              <w:jc w:val="left"/>
            </w:pPr>
            <w:r>
              <w:rPr>
                <w:rFonts w:ascii="Times New Roman" w:hAnsi="Times New Roman"/>
                <w:color w:val="2D3748"/>
                <w:sz w:val="21"/>
              </w:rPr>
              <w:t>Tệp cấu hình tham số chuyển giao (handover) và góc ngửa anten vô tuyến.</w:t>
            </w:r>
          </w:p>
        </w:tc>
      </w:tr>
      <w:tr>
        <w:tc>
          <w:tcPr>
            <w:tcW w:type="dxa" w:w="2160"/>
            <w:shd w:fill="F7FAFC"/>
            <w:tcMar>
              <w:top w:w="80" w:type="dxa"/>
              <w:bottom w:w="80" w:type="dxa"/>
              <w:left w:w="100" w:type="dxa"/>
              <w:right w:w="100" w:type="dxa"/>
            </w:tcMar>
          </w:tcPr>
          <w:p>
            <w:pPr>
              <w:jc w:val="center"/>
            </w:pPr>
            <w:r>
              <w:rPr>
                <w:rFonts w:ascii="Times New Roman" w:hAnsi="Times New Roman"/>
                <w:color w:val="2D3748"/>
                <w:sz w:val="21"/>
              </w:rPr>
              <w:t>Dữ liệu luồng</w:t>
              <w:br/>
              <w:t>(Streaming Data)</w:t>
            </w:r>
          </w:p>
        </w:tc>
        <w:tc>
          <w:tcPr>
            <w:tcW w:type="dxa" w:w="1872"/>
            <w:shd w:fill="F7FAFC"/>
            <w:tcMar>
              <w:top w:w="80" w:type="dxa"/>
              <w:bottom w:w="80" w:type="dxa"/>
              <w:left w:w="100" w:type="dxa"/>
              <w:right w:w="100" w:type="dxa"/>
            </w:tcMar>
          </w:tcPr>
          <w:p>
            <w:pPr>
              <w:jc w:val="center"/>
            </w:pPr>
            <w:r>
              <w:rPr>
                <w:rFonts w:ascii="Times New Roman" w:hAnsi="Times New Roman"/>
                <w:color w:val="2D3748"/>
                <w:sz w:val="21"/>
              </w:rPr>
              <w:t>network_kpi_events.csv</w:t>
              <w:br/>
              <w:t>(12.001 dòng)</w:t>
            </w:r>
          </w:p>
        </w:tc>
        <w:tc>
          <w:tcPr>
            <w:tcW w:type="dxa" w:w="3168"/>
            <w:shd w:fill="F7FAFC"/>
            <w:tcMar>
              <w:top w:w="80" w:type="dxa"/>
              <w:bottom w:w="80" w:type="dxa"/>
              <w:left w:w="100" w:type="dxa"/>
              <w:right w:w="100" w:type="dxa"/>
            </w:tcMar>
          </w:tcPr>
          <w:p>
            <w:pPr>
              <w:jc w:val="left"/>
            </w:pPr>
            <w:r>
              <w:rPr>
                <w:rFonts w:ascii="Times New Roman" w:hAnsi="Times New Roman"/>
                <w:color w:val="2D3748"/>
                <w:sz w:val="21"/>
              </w:rPr>
              <w:t>event_id, timestamp, tower_id, cell_id, technology, throughput_mbps, latency_ms, packet_loss_pct, call_dropped, num_active_users</w:t>
            </w:r>
          </w:p>
        </w:tc>
        <w:tc>
          <w:tcPr>
            <w:tcW w:type="dxa" w:w="2160"/>
            <w:shd w:fill="F7FAFC"/>
            <w:tcMar>
              <w:top w:w="80" w:type="dxa"/>
              <w:bottom w:w="80" w:type="dxa"/>
              <w:left w:w="100" w:type="dxa"/>
              <w:right w:w="100" w:type="dxa"/>
            </w:tcMar>
          </w:tcPr>
          <w:p>
            <w:pPr>
              <w:jc w:val="left"/>
            </w:pPr>
            <w:r>
              <w:rPr>
                <w:rFonts w:ascii="Times New Roman" w:hAnsi="Times New Roman"/>
                <w:color w:val="2D3748"/>
                <w:sz w:val="21"/>
              </w:rPr>
              <w:t>Luồng sự kiện đo kiểm chất lượng mạng tức thời sinh ra liên tục theo chu kỳ.</w:t>
            </w:r>
          </w:p>
        </w:tc>
      </w:tr>
    </w:tbl>
    <w:p>
      <w:pPr>
        <w:spacing w:before="120" w:after="60"/>
        <w:jc w:val="center"/>
      </w:pPr>
      <w:r>
        <w:drawing>
          <wp:inline xmlns:a="http://schemas.openxmlformats.org/drawingml/2006/main" xmlns:pic="http://schemas.openxmlformats.org/drawingml/2006/picture">
            <wp:extent cx="5669280" cy="3600759"/>
            <wp:docPr id="1" name="Picture 1"/>
            <wp:cNvGraphicFramePr>
              <a:graphicFrameLocks noChangeAspect="1"/>
            </wp:cNvGraphicFramePr>
            <a:graphic>
              <a:graphicData uri="http://schemas.openxmlformats.org/drawingml/2006/picture">
                <pic:pic>
                  <pic:nvPicPr>
                    <pic:cNvPr id="0" name="hinh_2_1_mo_hinh_du_lieu.png"/>
                    <pic:cNvPicPr/>
                  </pic:nvPicPr>
                  <pic:blipFill>
                    <a:blip r:embed="rId11"/>
                    <a:stretch>
                      <a:fillRect/>
                    </a:stretch>
                  </pic:blipFill>
                  <pic:spPr>
                    <a:xfrm>
                      <a:off x="0" y="0"/>
                      <a:ext cx="5669280" cy="3600759"/>
                    </a:xfrm>
                    <a:prstGeom prst="rect"/>
                  </pic:spPr>
                </pic:pic>
              </a:graphicData>
            </a:graphic>
          </wp:inline>
        </w:drawing>
      </w:r>
    </w:p>
    <w:p>
      <w:pPr>
        <w:spacing w:before="40" w:after="160"/>
        <w:jc w:val="center"/>
      </w:pPr>
      <w:r>
        <w:rPr>
          <w:rFonts w:ascii="Times New Roman" w:hAnsi="Times New Roman"/>
          <w:b/>
          <w:i/>
          <w:color w:val="4A5568"/>
          <w:sz w:val="21"/>
        </w:rPr>
        <w:t>Hình 1.1: Sơ đồ thực thể liên kết (ERD) mô tả quan hệ giữa các tập dữ liệu có cấu trúc và bán cấu trúc</w:t>
      </w:r>
    </w:p>
    <w:p>
      <w:pPr>
        <w:spacing w:before="280" w:after="120" w:line="312" w:lineRule="auto"/>
      </w:pPr>
      <w:r>
        <w:rPr>
          <w:rFonts w:ascii="Times New Roman" w:hAnsi="Times New Roman"/>
          <w:b/>
          <w:color w:val="2B6CB0"/>
          <w:sz w:val="27"/>
        </w:rPr>
        <w:t>1.3. Phân định ranh giới xử lý: Phân tích tĩnh (Batch) vs Gần thời gian thực (Near Real-Time)</w:t>
      </w:r>
    </w:p>
    <w:p>
      <w:pPr>
        <w:spacing w:before="40" w:after="80" w:line="324" w:lineRule="auto"/>
        <w:jc w:val="both"/>
      </w:pPr>
      <w:r>
        <w:rPr>
          <w:rFonts w:ascii="Times New Roman" w:hAnsi="Times New Roman"/>
          <w:sz w:val="24"/>
        </w:rPr>
        <w:t>Hệ thống cần phân định rõ ràng ranh giới xử lý theo kiến trúc Lambda:</w:t>
      </w:r>
    </w:p>
    <w:p>
      <w:pPr>
        <w:pStyle w:val="ListBullet"/>
        <w:spacing w:before="40" w:after="60" w:line="312" w:lineRule="auto"/>
        <w:jc w:val="both"/>
      </w:pPr>
      <w:r>
        <w:rPr>
          <w:rFonts w:ascii="Times New Roman" w:hAnsi="Times New Roman"/>
          <w:b/>
          <w:color w:val="1A202C"/>
          <w:sz w:val="24"/>
        </w:rPr>
        <w:t xml:space="preserve">1. Xử lý gần thời gian thực (Near Real-Time: Độ trễ &lt; 1s - 5s): </w:t>
      </w:r>
      <w:r>
        <w:rPr>
          <w:rFonts w:ascii="Times New Roman" w:hAnsi="Times New Roman"/>
          <w:sz w:val="24"/>
        </w:rPr>
        <w:t>Áp dụng cho dữ liệu luồng sự kiện đo kiểm (network_kpi_events) và nhật ký Syslog. Mục đích: Phát hiện tức thời sự cố đứt gãy truyền dẫn (Outage), cell bị quá tải nghiêm trọng (&gt; 150 người dùng), tỷ lệ rớt cuộc gọi tăng vọt (&gt; 2.0%) hoặc độ trễ vượt ngưỡng cam kết SLA (&gt; 80ms). Dữ liệu được đưa qua Apache Flume và lưu trữ vào Apache HBase để kỹ sư NOC tra cứu tức thì.</w:t>
      </w:r>
    </w:p>
    <w:p>
      <w:pPr>
        <w:pStyle w:val="ListBullet"/>
        <w:spacing w:before="40" w:after="60" w:line="312" w:lineRule="auto"/>
        <w:jc w:val="both"/>
      </w:pPr>
      <w:r>
        <w:rPr>
          <w:rFonts w:ascii="Times New Roman" w:hAnsi="Times New Roman"/>
          <w:b/>
          <w:color w:val="1A202C"/>
          <w:sz w:val="24"/>
        </w:rPr>
        <w:t xml:space="preserve">2. Phân tích tĩnh theo lô (Batch Analytics: Chu kỳ Giờ / Ngày / Tuần): </w:t>
      </w:r>
      <w:r>
        <w:rPr>
          <w:rFonts w:ascii="Times New Roman" w:hAnsi="Times New Roman"/>
          <w:sz w:val="24"/>
        </w:rPr>
        <w:t>Áp dụng cho toàn bộ dữ liệu lịch sử tích lũy trên HDFS kết hợp với bảng danh mục trạm BTS, cell và khiếu nại khách hàng. Mục đích: Tổng hợp báo cáo KPI định kỳ tuần/tháng, đánh giá hiệu quả vùng phủ sóng, quy hoạch phân bổ vốn đầu tư trạm mới (CAPEX), và huấn luyện mô hình Machine Learning phân loại thuê bao có nguy cơ rời mạng.</w:t>
      </w:r>
    </w:p>
    <w:p>
      <w:r>
        <w:br w:type="page"/>
      </w:r>
    </w:p>
    <w:p>
      <w:pPr>
        <w:spacing w:before="280" w:after="120" w:line="312" w:lineRule="auto"/>
      </w:pPr>
      <w:r>
        <w:rPr>
          <w:rFonts w:ascii="Times New Roman" w:hAnsi="Times New Roman"/>
          <w:b/>
          <w:color w:val="1A365D"/>
          <w:sz w:val="30"/>
        </w:rPr>
        <w:t>CÂU 2 (1,0 ĐIỂM): KIẾN TRÚC THU THẬP &amp; LƯU TRỮ ĐẦU-CUỐI VỚI APACHE FLUME (2 KỊCH BẢN)</w:t>
      </w:r>
    </w:p>
    <w:tbl>
      <w:tblPr>
        <w:tblW w:type="auto" w:w="0"/>
        <w:jc w:val="center"/>
        <w:tblLayout w:type="fixed"/>
        <w:tblLook w:firstColumn="1" w:firstRow="1" w:lastColumn="0" w:lastRow="0" w:noHBand="0" w:noVBand="1" w:val="04A0"/>
      </w:tblPr>
      <w:tblGrid>
        <w:gridCol w:w="9360"/>
      </w:tblGrid>
      <w:tr>
        <w:tc>
          <w:tcPr>
            <w:tcW w:type="dxa" w:w="9405"/>
            <w:shd w:fill="F7FAFC"/>
            <w:tcMar>
              <w:top w:w="140" w:type="dxa"/>
              <w:bottom w:w="140" w:type="dxa"/>
              <w:left w:w="200" w:type="dxa"/>
              <w:right w:w="200" w:type="dxa"/>
            </w:tcMar>
            <w:tcBorders>
              <w:left w:val="single" w:sz="24" w:space="0" w:color="2B6CB0"/>
              <w:top w:val="none"/>
              <w:right w:val="none"/>
              <w:bottom w:val="none"/>
            </w:tcBorders>
          </w:tcPr>
          <w:p>
            <w:pPr>
              <w:spacing w:before="40" w:after="80" w:line="300" w:lineRule="auto"/>
            </w:pPr>
            <w:r>
              <w:rPr>
                <w:rFonts w:ascii="Times New Roman" w:hAnsi="Times New Roman"/>
                <w:b/>
                <w:color w:val="2B6CB0"/>
                <w:sz w:val="22"/>
              </w:rPr>
              <w:t>ĐỀ BÀI YÊU CẦU - CÂU 2 (1,0 ĐIỂM)</w:t>
              <w:br/>
            </w:r>
            <w:r>
              <w:rPr>
                <w:rFonts w:ascii="Times New Roman" w:hAnsi="Times New Roman"/>
                <w:i/>
                <w:color w:val="4A5568"/>
                <w:sz w:val="23"/>
              </w:rPr>
              <w:t>Đề xuất kiến trúc thu thập và lưu trữ dữ liệu đầu-cuối. Thiết kế ít nhất hai kịch bản Flume: (i) nạp tệp CSV theo lô vào HDFS; (ii) nhận sự kiện network_kpi_event từ HTTP/Netcat/Kafka vào HDFS hoặc HBase. Viết cấu hình Source–Channel–Sink, giải thích lựa chọn MemoryChannel/FileChannel và cơ chế chống mất dữ liệu.</w:t>
            </w:r>
          </w:p>
        </w:tc>
      </w:tr>
    </w:tbl>
    <w:p>
      <w:pPr>
        <w:spacing w:before="80"/>
      </w:pPr>
    </w:p>
    <w:p>
      <w:pPr>
        <w:spacing w:before="280" w:after="120" w:line="312" w:lineRule="auto"/>
      </w:pPr>
      <w:r>
        <w:rPr>
          <w:rFonts w:ascii="Times New Roman" w:hAnsi="Times New Roman"/>
          <w:b/>
          <w:color w:val="2B6CB0"/>
          <w:sz w:val="27"/>
        </w:rPr>
        <w:t>2.1. Đề xuất kiến trúc thu thập và lưu trữ dữ liệu đầu-cuối (End-to-End Pipeline)</w:t>
      </w:r>
    </w:p>
    <w:p>
      <w:pPr>
        <w:spacing w:before="40" w:after="80" w:line="324" w:lineRule="auto"/>
        <w:jc w:val="both"/>
      </w:pPr>
      <w:r>
        <w:rPr>
          <w:rFonts w:ascii="Times New Roman" w:hAnsi="Times New Roman"/>
          <w:sz w:val="24"/>
        </w:rPr>
        <w:t>Kiến trúc đề xuất được xây dựng theo mô hình Lambda Architecture, phân tách thành hai luồng xử lý độc lập: Luồng tốc độ cao (Speed Layer) tiếp nhận luồng sự kiện đo kiểm thời gian thực đẩy vào HBase phục vụ tra cứu ngẫu nhiên; Luồng xử lý theo lô (Batch Layer) thu thập tệp nhật ký đẩy vào HDFS Data Lake để phục vụ phân tích chuyên sâu với MapReduce, Pig và Spark.</w:t>
      </w:r>
    </w:p>
    <w:p>
      <w:pPr>
        <w:spacing w:before="120" w:after="60"/>
        <w:jc w:val="center"/>
      </w:pPr>
      <w:r>
        <w:drawing>
          <wp:inline xmlns:a="http://schemas.openxmlformats.org/drawingml/2006/main" xmlns:pic="http://schemas.openxmlformats.org/drawingml/2006/picture">
            <wp:extent cx="5852160" cy="2297515"/>
            <wp:docPr id="2" name="Picture 2"/>
            <wp:cNvGraphicFramePr>
              <a:graphicFrameLocks noChangeAspect="1"/>
            </wp:cNvGraphicFramePr>
            <a:graphic>
              <a:graphicData uri="http://schemas.openxmlformats.org/drawingml/2006/picture">
                <pic:pic>
                  <pic:nvPicPr>
                    <pic:cNvPr id="0" name="hinh_3_1_pipeline_xu_ly.png"/>
                    <pic:cNvPicPr/>
                  </pic:nvPicPr>
                  <pic:blipFill>
                    <a:blip r:embed="rId12"/>
                    <a:stretch>
                      <a:fillRect/>
                    </a:stretch>
                  </pic:blipFill>
                  <pic:spPr>
                    <a:xfrm>
                      <a:off x="0" y="0"/>
                      <a:ext cx="5852160" cy="2297515"/>
                    </a:xfrm>
                    <a:prstGeom prst="rect"/>
                  </pic:spPr>
                </pic:pic>
              </a:graphicData>
            </a:graphic>
          </wp:inline>
        </w:drawing>
      </w:r>
    </w:p>
    <w:p>
      <w:pPr>
        <w:spacing w:before="40" w:after="160"/>
        <w:jc w:val="center"/>
      </w:pPr>
      <w:r>
        <w:rPr>
          <w:rFonts w:ascii="Times New Roman" w:hAnsi="Times New Roman"/>
          <w:b/>
          <w:i/>
          <w:color w:val="4A5568"/>
          <w:sz w:val="21"/>
        </w:rPr>
        <w:t>Hình 2.1: Sơ đồ kiến trúc pipeline xử lý dữ liệu đầu-cuối (End-to-End Data Pipeline)</w:t>
      </w:r>
    </w:p>
    <w:p>
      <w:pPr>
        <w:spacing w:before="280" w:after="120" w:line="312" w:lineRule="auto"/>
      </w:pPr>
      <w:r>
        <w:rPr>
          <w:rFonts w:ascii="Times New Roman" w:hAnsi="Times New Roman"/>
          <w:b/>
          <w:color w:val="2B6CB0"/>
          <w:sz w:val="27"/>
        </w:rPr>
        <w:t>2.2. Kịch bản 1: Nạp tệp CSV theo lô vào HDFS (Spooling Directory + FileChannel + HDFS Sink)</w:t>
      </w:r>
    </w:p>
    <w:p>
      <w:pPr>
        <w:spacing w:before="40" w:after="80" w:line="324" w:lineRule="auto"/>
        <w:jc w:val="both"/>
      </w:pPr>
      <w:r>
        <w:rPr>
          <w:rFonts w:ascii="Times New Roman" w:hAnsi="Times New Roman"/>
          <w:sz w:val="24"/>
        </w:rPr>
        <w:t>Kịch bản này được thiết kế để tự động quét thư mục chỉ định trên máy chủ trạm (/telecom/spool_dir). Khi có tệp CSV đo kiểm mới xuất hiện, Agent Flume sẽ đọc toàn bộ tệp, đệm qua FileChannel để chống mất mát và ghi vào HDFS theo đường dẫn phân vùng ngày:</w:t>
      </w:r>
    </w:p>
    <w:tbl>
      <w:tblPr>
        <w:tblW w:type="auto" w:w="0"/>
        <w:jc w:val="center"/>
        <w:tblLayout w:type="fixed"/>
        <w:tblLook w:firstColumn="1" w:firstRow="1" w:lastColumn="0" w:lastRow="0" w:noHBand="0" w:noVBand="1" w:val="04A0"/>
      </w:tblPr>
      <w:tblGrid>
        <w:gridCol w:w="9360"/>
      </w:tblGrid>
      <w:tr>
        <w:tc>
          <w:tcPr>
            <w:tcW w:type="dxa" w:w="9405"/>
            <w:shd w:fill="2D3748"/>
            <w:tcMar>
              <w:top w:w="120" w:type="dxa"/>
              <w:bottom w:w="120" w:type="dxa"/>
              <w:left w:w="180" w:type="dxa"/>
              <w:right w:w="180" w:type="dxa"/>
            </w:tcMar>
          </w:tcPr>
          <w:p>
            <w:pPr>
              <w:spacing w:before="0" w:after="0" w:line="276" w:lineRule="auto"/>
            </w:pPr>
            <w:r>
              <w:rPr>
                <w:rFonts w:ascii="Consolas" w:hAnsi="Consolas"/>
                <w:color w:val="E2E8F0"/>
                <w:sz w:val="19"/>
              </w:rPr>
              <w:t># ==============================================================================</w:t>
              <w:br/>
              <w:t># KỊCH BẢN 1: NẠP TỆP CSV THEO LÔ VÀO HDFS (flume_csv_to_hdfs.conf)</w:t>
              <w:br/>
              <w:t># ==============================================================================</w:t>
              <w:br/>
              <w:t>csvAgent.sources = r_spool</w:t>
              <w:br/>
              <w:t>csvAgent.channels = c_file</w:t>
              <w:br/>
              <w:t>csvAgent.sinks = k_hdfs</w:t>
              <w:br/>
              <w:br/>
              <w:t># CẤU HÌNH SOURCE: Quét thư mục Spooling Directory</w:t>
              <w:br/>
              <w:t>csvAgent.sources.r_spool.type = spooldir</w:t>
              <w:br/>
              <w:t>csvAgent.sources.r_spool.spoolDir = /home/hadoop/dulieulon/spool_kpi_csv</w:t>
              <w:br/>
              <w:t>csvAgent.sources.r_spool.fileHeader = true</w:t>
              <w:br/>
              <w:t>csvAgent.sources.r_spool.basenameHeader = true</w:t>
              <w:br/>
              <w:t>csvAgent.sources.r_spool.deserializer = LINE</w:t>
              <w:br/>
              <w:t>csvAgent.sources.r_spool.deserializer.maxLineLength = 2048</w:t>
              <w:br/>
              <w:br/>
              <w:t># CẤU HÌNH CHANNEL: FileChannel bền vững trên đĩa cứng</w:t>
              <w:br/>
              <w:t>csvAgent.channels.c_file.type = file</w:t>
              <w:br/>
              <w:t>csvAgent.channels.c_file.checkpointDir = /home/hadoop/dulieulon/flume_chk/csv</w:t>
              <w:br/>
              <w:t>csvAgent.channels.c_file.dataDirs = /home/hadoop/dulieulon/flume_data/csv</w:t>
              <w:br/>
              <w:t>csvAgent.channels.c_file.capacity = 1000000</w:t>
              <w:br/>
              <w:t>csvAgent.channels.c_file.transactionCapacity = 10000</w:t>
              <w:br/>
              <w:br/>
              <w:t># CẤU HÌNH SINK: HDFS Sink ghi dữ liệu dạng Sequence/Text</w:t>
              <w:br/>
              <w:t>csvAgent.sinks.k_hdfs.type = hdfs</w:t>
              <w:br/>
              <w:t>csvAgent.sinks.k_hdfs.hdfs.path = hdfs://masternode:9000/telecom/raw/batch_kpi/%Y-%m-%d</w:t>
              <w:br/>
              <w:t>csvAgent.sinks.k_hdfs.hdfs.filePrefix = telecom_kpi_batch</w:t>
              <w:br/>
              <w:t>csvAgent.sinks.k_hdfs.hdfs.fileType = DataStream</w:t>
              <w:br/>
              <w:t>csvAgent.sinks.k_hdfs.hdfs.writeFormat = Text</w:t>
              <w:br/>
              <w:t>csvAgent.sinks.k_hdfs.hdfs.rollInterval = 300</w:t>
              <w:br/>
              <w:t>csvAgent.sinks.k_hdfs.hdfs.rollSize = 134217728</w:t>
              <w:br/>
              <w:t>csvAgent.sinks.k_hdfs.hdfs.rollCount = 0</w:t>
              <w:br/>
              <w:t>csvAgent.sinks.k_hdfs.hdfs.useLocalTimeStamp = true</w:t>
              <w:br/>
              <w:br/>
              <w:t># KẾT NỐI SOURCE VÀ SINK QUA CHANNEL</w:t>
              <w:br/>
              <w:t>csvAgent.sources.r_spool.channels = c_file</w:t>
              <w:br/>
              <w:t>csvAgent.sinks.k_hdfs.channel = c_file</w:t>
            </w:r>
          </w:p>
        </w:tc>
      </w:tr>
    </w:tbl>
    <w:p>
      <w:pPr>
        <w:spacing w:before="60" w:after="120"/>
        <w:jc w:val="center"/>
      </w:pPr>
      <w:r>
        <w:rPr>
          <w:rFonts w:ascii="Times New Roman" w:hAnsi="Times New Roman"/>
          <w:i/>
          <w:color w:val="718096"/>
          <w:sz w:val="21"/>
        </w:rPr>
        <w:t>Đoạn mã: Cấu hình Flume Agent nạp lô CSV vào HDFS (flume_csv_to_hdfs.conf)</w:t>
      </w:r>
    </w:p>
    <w:p>
      <w:pPr>
        <w:spacing w:before="280" w:after="120" w:line="312" w:lineRule="auto"/>
      </w:pPr>
      <w:r>
        <w:rPr>
          <w:rFonts w:ascii="Times New Roman" w:hAnsi="Times New Roman"/>
          <w:b/>
          <w:color w:val="2B6CB0"/>
          <w:sz w:val="27"/>
        </w:rPr>
        <w:t>2.3. Kịch bản 2: Nhận sự kiện Realtime Netcat/Socket đồng thời vào HDFS và HBase (Fan-out Pattern)</w:t>
      </w:r>
    </w:p>
    <w:p>
      <w:pPr>
        <w:spacing w:before="40" w:after="80" w:line="324" w:lineRule="auto"/>
        <w:jc w:val="both"/>
      </w:pPr>
      <w:r>
        <w:rPr>
          <w:rFonts w:ascii="Times New Roman" w:hAnsi="Times New Roman"/>
          <w:sz w:val="24"/>
        </w:rPr>
        <w:t>Kịch bản này thiết kế mô hình Fan-out (một nguồn phát cho nhiều đích đến). Nguồn Netcat tiếp nhận luồng sự kiện đo kiểm tại cổng 8888, sau đó nhân bản sự kiện qua 2 Channel độc lập để ghi đồng thời vào HDFS (phục vụ phân tích lịch sử) và Apache HBase (phục vụ tra cứu ngẫu nhiên thời gian thực):</w:t>
      </w:r>
    </w:p>
    <w:tbl>
      <w:tblPr>
        <w:tblW w:type="auto" w:w="0"/>
        <w:jc w:val="center"/>
        <w:tblLayout w:type="fixed"/>
        <w:tblLook w:firstColumn="1" w:firstRow="1" w:lastColumn="0" w:lastRow="0" w:noHBand="0" w:noVBand="1" w:val="04A0"/>
      </w:tblPr>
      <w:tblGrid>
        <w:gridCol w:w="9360"/>
      </w:tblGrid>
      <w:tr>
        <w:tc>
          <w:tcPr>
            <w:tcW w:type="dxa" w:w="9405"/>
            <w:shd w:fill="2D3748"/>
            <w:tcMar>
              <w:top w:w="120" w:type="dxa"/>
              <w:bottom w:w="120" w:type="dxa"/>
              <w:left w:w="180" w:type="dxa"/>
              <w:right w:w="180" w:type="dxa"/>
            </w:tcMar>
          </w:tcPr>
          <w:p>
            <w:pPr>
              <w:spacing w:before="0" w:after="0" w:line="276" w:lineRule="auto"/>
            </w:pPr>
            <w:r>
              <w:rPr>
                <w:rFonts w:ascii="Consolas" w:hAnsi="Consolas"/>
                <w:color w:val="E2E8F0"/>
                <w:sz w:val="19"/>
              </w:rPr>
              <w:t># ==============================================================================</w:t>
              <w:br/>
              <w:t># KỊCH BẢN 2: LUỒNG SỰ KIỆN THỜI GIAN THỰC VÀO HDFS &amp; HBASE (flume_events_to_hbase.conf)</w:t>
              <w:br/>
              <w:t># ==============================================================================</w:t>
              <w:br/>
              <w:t>streamAgent.sources = r_netcat</w:t>
              <w:br/>
              <w:t>streamAgent.channels = c_mem_hdfs c_mem_hbase</w:t>
              <w:br/>
              <w:t>streamAgent.sinks = k_hdfs_stream k_hbase_sink</w:t>
              <w:br/>
              <w:br/>
              <w:t># CẤU HÌNH SOURCE: Netcat lắng nghe cổng 8888</w:t>
              <w:br/>
              <w:t>streamAgent.sources.r_netcat.type = netcat</w:t>
              <w:br/>
              <w:t>streamAgent.sources.r_netcat.bind = 0.0.0.0</w:t>
              <w:br/>
              <w:t>streamAgent.sources.r_netcat.port = 8888</w:t>
              <w:br/>
              <w:t>streamAgent.sources.r_netcat.max-line-length = 2048</w:t>
              <w:br/>
              <w:br/>
              <w:t># CẤU HÌNH CHANNELS: MemoryChannel cho độ trễ cực thấp</w:t>
              <w:br/>
              <w:t>streamAgent.channels.c_mem_hdfs.type = memory</w:t>
              <w:br/>
              <w:t>streamAgent.channels.c_mem_hdfs.capacity = 500000</w:t>
              <w:br/>
              <w:t>streamAgent.channels.c_mem_hdfs.transactionCapacity = 5000</w:t>
              <w:br/>
              <w:br/>
              <w:t>streamAgent.channels.c_mem_hbase.type = memory</w:t>
              <w:br/>
              <w:t>streamAgent.channels.c_mem_hbase.capacity = 500000</w:t>
              <w:br/>
              <w:t>streamAgent.channels.c_mem_hbase.transactionCapacity = 5000</w:t>
              <w:br/>
              <w:br/>
              <w:t># CẤU HÌNH SINK 1: Ghi vào HDFS theo chu kỳ ngắn 30s</w:t>
              <w:br/>
              <w:t>streamAgent.sinks.k_hdfs_stream.type = hdfs</w:t>
              <w:br/>
              <w:t>streamAgent.sinks.k_hdfs_stream.hdfs.path = hdfs://masternode:9000/telecom/raw/stream_kpi/%Y-%m-%d</w:t>
              <w:br/>
              <w:t>streamAgent.sinks.k_hdfs_stream.hdfs.filePrefix = stream_kpi</w:t>
              <w:br/>
              <w:t>streamAgent.sinks.k_hdfs_stream.hdfs.rollInterval = 30</w:t>
              <w:br/>
              <w:t>streamAgent.sinks.k_hdfs_stream.hdfs.rollSize = 67108864</w:t>
              <w:br/>
              <w:t>streamAgent.sinks.k_hdfs_stream.hdfs.useLocalTimeStamp = true</w:t>
              <w:br/>
              <w:br/>
              <w:t># CẤU HÌNH SINK 2: Ghi vào bảng HBase telecom_kpi qua AsyncHBaseSink</w:t>
              <w:br/>
              <w:t>streamAgent.sinks.k_hbase_sink.type = asynchbase</w:t>
              <w:br/>
              <w:t>streamAgent.sinks.k_hbase_sink.table = telecom_kpi</w:t>
              <w:br/>
              <w:t>streamAgent.sinks.k_hbase_sink.columnFamily = cf_kpi</w:t>
              <w:br/>
              <w:t>streamAgent.sinks.k_hbase_sink.serializer = org.apache.flume.sink.hbase.SimpleAsyncHbaseEventSerializer</w:t>
              <w:br/>
              <w:t>streamAgent.sinks.k_hbase_sink.serializer.payloadColumn = kpi_raw_data</w:t>
              <w:br/>
              <w:br/>
              <w:t># GHÉP NỐI FAN-OUT: 1 Source đẩy vào 2 Channel</w:t>
              <w:br/>
              <w:t>streamAgent.sources.r_netcat.channels = c_mem_hdfs c_mem_hbase</w:t>
              <w:br/>
              <w:t>streamAgent.sinks.k_hdfs_stream.channel = c_mem_hdfs</w:t>
              <w:br/>
              <w:t>streamAgent.sinks.k_hbase_sink.channel = c_mem_hbase</w:t>
            </w:r>
          </w:p>
        </w:tc>
      </w:tr>
    </w:tbl>
    <w:p>
      <w:pPr>
        <w:spacing w:before="60" w:after="120"/>
        <w:jc w:val="center"/>
      </w:pPr>
      <w:r>
        <w:rPr>
          <w:rFonts w:ascii="Times New Roman" w:hAnsi="Times New Roman"/>
          <w:i/>
          <w:color w:val="718096"/>
          <w:sz w:val="21"/>
        </w:rPr>
        <w:t>Đoạn mã: Cấu hình Flume Fan-out vào HDFS và HBase (flume_events_to_hbase.conf)</w:t>
      </w:r>
    </w:p>
    <w:p>
      <w:pPr>
        <w:spacing w:before="280" w:after="120" w:line="312" w:lineRule="auto"/>
      </w:pPr>
      <w:r>
        <w:rPr>
          <w:rFonts w:ascii="Times New Roman" w:hAnsi="Times New Roman"/>
          <w:b/>
          <w:color w:val="2B6CB0"/>
          <w:sz w:val="27"/>
        </w:rPr>
        <w:t>2.4. So sánh kỹ thuật: MemoryChannel vs FileChannel</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160"/>
            <w:shd w:fill="1A365D"/>
            <w:tcMar>
              <w:top w:w="100" w:type="dxa"/>
              <w:bottom w:w="100" w:type="dxa"/>
              <w:left w:w="120" w:type="dxa"/>
              <w:right w:w="120" w:type="dxa"/>
            </w:tcMar>
          </w:tcPr>
          <w:p>
            <w:pPr>
              <w:jc w:val="center"/>
            </w:pPr>
            <w:r>
              <w:rPr>
                <w:rFonts w:ascii="Times New Roman" w:hAnsi="Times New Roman"/>
                <w:b/>
                <w:color w:val="FFFFFF"/>
                <w:sz w:val="22"/>
              </w:rPr>
              <w:t>Tiêu chí so sánh</w:t>
            </w:r>
          </w:p>
        </w:tc>
        <w:tc>
          <w:tcPr>
            <w:tcW w:type="dxa" w:w="2160"/>
            <w:shd w:fill="1A365D"/>
            <w:tcMar>
              <w:top w:w="100" w:type="dxa"/>
              <w:bottom w:w="100" w:type="dxa"/>
              <w:left w:w="120" w:type="dxa"/>
              <w:right w:w="120" w:type="dxa"/>
            </w:tcMar>
          </w:tcPr>
          <w:p>
            <w:pPr>
              <w:jc w:val="center"/>
            </w:pPr>
            <w:r>
              <w:rPr>
                <w:rFonts w:ascii="Times New Roman" w:hAnsi="Times New Roman"/>
                <w:b/>
                <w:color w:val="FFFFFF"/>
                <w:sz w:val="22"/>
              </w:rPr>
              <w:t>MemoryChannel</w:t>
            </w:r>
          </w:p>
        </w:tc>
        <w:tc>
          <w:tcPr>
            <w:tcW w:type="dxa" w:w="2592"/>
            <w:shd w:fill="1A365D"/>
            <w:tcMar>
              <w:top w:w="100" w:type="dxa"/>
              <w:bottom w:w="100" w:type="dxa"/>
              <w:left w:w="120" w:type="dxa"/>
              <w:right w:w="120" w:type="dxa"/>
            </w:tcMar>
          </w:tcPr>
          <w:p>
            <w:pPr>
              <w:jc w:val="center"/>
            </w:pPr>
            <w:r>
              <w:rPr>
                <w:rFonts w:ascii="Times New Roman" w:hAnsi="Times New Roman"/>
                <w:b/>
                <w:color w:val="FFFFFF"/>
                <w:sz w:val="22"/>
              </w:rPr>
              <w:t>FileChannel</w:t>
            </w:r>
          </w:p>
        </w:tc>
        <w:tc>
          <w:tcPr>
            <w:tcW w:type="dxa" w:w="2448"/>
            <w:shd w:fill="1A365D"/>
            <w:tcMar>
              <w:top w:w="100" w:type="dxa"/>
              <w:bottom w:w="100" w:type="dxa"/>
              <w:left w:w="120" w:type="dxa"/>
              <w:right w:w="120" w:type="dxa"/>
            </w:tcMar>
          </w:tcPr>
          <w:p>
            <w:pPr>
              <w:jc w:val="center"/>
            </w:pPr>
            <w:r>
              <w:rPr>
                <w:rFonts w:ascii="Times New Roman" w:hAnsi="Times New Roman"/>
                <w:b/>
                <w:color w:val="FFFFFF"/>
                <w:sz w:val="22"/>
              </w:rPr>
              <w:t>Đánh giá lựa chọn trong đề tài</w:t>
            </w:r>
          </w:p>
        </w:tc>
      </w:tr>
      <w:tr>
        <w:tc>
          <w:tcPr>
            <w:tcW w:type="dxa" w:w="2160"/>
            <w:shd w:fill="FFFFFF"/>
            <w:tcMar>
              <w:top w:w="80" w:type="dxa"/>
              <w:bottom w:w="80" w:type="dxa"/>
              <w:left w:w="100" w:type="dxa"/>
              <w:right w:w="100" w:type="dxa"/>
            </w:tcMar>
          </w:tcPr>
          <w:p>
            <w:pPr>
              <w:jc w:val="center"/>
            </w:pPr>
            <w:r>
              <w:rPr>
                <w:rFonts w:ascii="Times New Roman" w:hAnsi="Times New Roman"/>
                <w:color w:val="2D3748"/>
                <w:sz w:val="21"/>
              </w:rPr>
              <w:t>Cơ chế lưu trữ</w:t>
            </w:r>
          </w:p>
        </w:tc>
        <w:tc>
          <w:tcPr>
            <w:tcW w:type="dxa" w:w="2160"/>
            <w:shd w:fill="FFFFFF"/>
            <w:tcMar>
              <w:top w:w="80" w:type="dxa"/>
              <w:bottom w:w="80" w:type="dxa"/>
              <w:left w:w="100" w:type="dxa"/>
              <w:right w:w="100" w:type="dxa"/>
            </w:tcMar>
          </w:tcPr>
          <w:p>
            <w:pPr>
              <w:jc w:val="center"/>
            </w:pPr>
            <w:r>
              <w:rPr>
                <w:rFonts w:ascii="Times New Roman" w:hAnsi="Times New Roman"/>
                <w:color w:val="2D3748"/>
                <w:sz w:val="21"/>
              </w:rPr>
              <w:t>Lưu trực tiếp trong bộ nhớ RAM của tiến trình JVM.</w:t>
            </w:r>
          </w:p>
        </w:tc>
        <w:tc>
          <w:tcPr>
            <w:tcW w:type="dxa" w:w="2592"/>
            <w:shd w:fill="FFFFFF"/>
            <w:tcMar>
              <w:top w:w="80" w:type="dxa"/>
              <w:bottom w:w="80" w:type="dxa"/>
              <w:left w:w="100" w:type="dxa"/>
              <w:right w:w="100" w:type="dxa"/>
            </w:tcMar>
          </w:tcPr>
          <w:p>
            <w:pPr>
              <w:jc w:val="left"/>
            </w:pPr>
            <w:r>
              <w:rPr>
                <w:rFonts w:ascii="Times New Roman" w:hAnsi="Times New Roman"/>
                <w:color w:val="2D3748"/>
                <w:sz w:val="21"/>
              </w:rPr>
              <w:t>Lưu trên đĩa cứng vật lý kèm tệp nhật ký Checkpoint &amp; WAL.</w:t>
            </w:r>
          </w:p>
        </w:tc>
        <w:tc>
          <w:tcPr>
            <w:tcW w:type="dxa" w:w="2448"/>
            <w:shd w:fill="FFFFFF"/>
            <w:tcMar>
              <w:top w:w="80" w:type="dxa"/>
              <w:bottom w:w="80" w:type="dxa"/>
              <w:left w:w="100" w:type="dxa"/>
              <w:right w:w="100" w:type="dxa"/>
            </w:tcMar>
          </w:tcPr>
          <w:p>
            <w:pPr>
              <w:jc w:val="left"/>
            </w:pPr>
            <w:r>
              <w:rPr>
                <w:rFonts w:ascii="Times New Roman" w:hAnsi="Times New Roman"/>
                <w:color w:val="2D3748"/>
                <w:sz w:val="21"/>
              </w:rPr>
              <w:t>FileChannel an toàn tuyệt đối; MemoryChannel tối ưu độ trễ.</w:t>
            </w:r>
          </w:p>
        </w:tc>
      </w:tr>
      <w:tr>
        <w:tc>
          <w:tcPr>
            <w:tcW w:type="dxa" w:w="2160"/>
            <w:shd w:fill="F7FAFC"/>
            <w:tcMar>
              <w:top w:w="80" w:type="dxa"/>
              <w:bottom w:w="80" w:type="dxa"/>
              <w:left w:w="100" w:type="dxa"/>
              <w:right w:w="100" w:type="dxa"/>
            </w:tcMar>
          </w:tcPr>
          <w:p>
            <w:pPr>
              <w:jc w:val="center"/>
            </w:pPr>
            <w:r>
              <w:rPr>
                <w:rFonts w:ascii="Times New Roman" w:hAnsi="Times New Roman"/>
                <w:color w:val="2D3748"/>
                <w:sz w:val="21"/>
              </w:rPr>
              <w:t>Tốc độ thông lượng</w:t>
            </w:r>
          </w:p>
        </w:tc>
        <w:tc>
          <w:tcPr>
            <w:tcW w:type="dxa" w:w="2160"/>
            <w:shd w:fill="F7FAFC"/>
            <w:tcMar>
              <w:top w:w="80" w:type="dxa"/>
              <w:bottom w:w="80" w:type="dxa"/>
              <w:left w:w="100" w:type="dxa"/>
              <w:right w:w="100" w:type="dxa"/>
            </w:tcMar>
          </w:tcPr>
          <w:p>
            <w:pPr>
              <w:jc w:val="center"/>
            </w:pPr>
            <w:r>
              <w:rPr>
                <w:rFonts w:ascii="Times New Roman" w:hAnsi="Times New Roman"/>
                <w:color w:val="2D3748"/>
                <w:sz w:val="21"/>
              </w:rPr>
              <w:t>Rất cao (&gt; 100.000 sự kiện/giây).</w:t>
            </w:r>
          </w:p>
        </w:tc>
        <w:tc>
          <w:tcPr>
            <w:tcW w:type="dxa" w:w="2592"/>
            <w:shd w:fill="F7FAFC"/>
            <w:tcMar>
              <w:top w:w="80" w:type="dxa"/>
              <w:bottom w:w="80" w:type="dxa"/>
              <w:left w:w="100" w:type="dxa"/>
              <w:right w:w="100" w:type="dxa"/>
            </w:tcMar>
          </w:tcPr>
          <w:p>
            <w:pPr>
              <w:jc w:val="left"/>
            </w:pPr>
            <w:r>
              <w:rPr>
                <w:rFonts w:ascii="Times New Roman" w:hAnsi="Times New Roman"/>
                <w:color w:val="2D3748"/>
                <w:sz w:val="21"/>
              </w:rPr>
              <w:t>Trung bình (phụ thuộc tốc độ ghi I/O đĩa cứng HDD/SSD).</w:t>
            </w:r>
          </w:p>
        </w:tc>
        <w:tc>
          <w:tcPr>
            <w:tcW w:type="dxa" w:w="2448"/>
            <w:shd w:fill="F7FAFC"/>
            <w:tcMar>
              <w:top w:w="80" w:type="dxa"/>
              <w:bottom w:w="80" w:type="dxa"/>
              <w:left w:w="100" w:type="dxa"/>
              <w:right w:w="100" w:type="dxa"/>
            </w:tcMar>
          </w:tcPr>
          <w:p>
            <w:pPr>
              <w:jc w:val="left"/>
            </w:pPr>
            <w:r>
              <w:rPr>
                <w:rFonts w:ascii="Times New Roman" w:hAnsi="Times New Roman"/>
                <w:color w:val="2D3748"/>
                <w:sz w:val="21"/>
              </w:rPr>
              <w:t>MemoryChannel dùng cho luồng cảnh báo tức thời.</w:t>
            </w:r>
          </w:p>
        </w:tc>
      </w:tr>
      <w:tr>
        <w:tc>
          <w:tcPr>
            <w:tcW w:type="dxa" w:w="2160"/>
            <w:shd w:fill="FFFFFF"/>
            <w:tcMar>
              <w:top w:w="80" w:type="dxa"/>
              <w:bottom w:w="80" w:type="dxa"/>
              <w:left w:w="100" w:type="dxa"/>
              <w:right w:w="100" w:type="dxa"/>
            </w:tcMar>
          </w:tcPr>
          <w:p>
            <w:pPr>
              <w:jc w:val="center"/>
            </w:pPr>
            <w:r>
              <w:rPr>
                <w:rFonts w:ascii="Times New Roman" w:hAnsi="Times New Roman"/>
                <w:color w:val="2D3748"/>
                <w:sz w:val="21"/>
              </w:rPr>
              <w:t>Độ tin cậy &amp; Bền vững</w:t>
            </w:r>
          </w:p>
        </w:tc>
        <w:tc>
          <w:tcPr>
            <w:tcW w:type="dxa" w:w="2160"/>
            <w:shd w:fill="FFFFFF"/>
            <w:tcMar>
              <w:top w:w="80" w:type="dxa"/>
              <w:bottom w:w="80" w:type="dxa"/>
              <w:left w:w="100" w:type="dxa"/>
              <w:right w:w="100" w:type="dxa"/>
            </w:tcMar>
          </w:tcPr>
          <w:p>
            <w:pPr>
              <w:jc w:val="center"/>
            </w:pPr>
            <w:r>
              <w:rPr>
                <w:rFonts w:ascii="Times New Roman" w:hAnsi="Times New Roman"/>
                <w:color w:val="2D3748"/>
                <w:sz w:val="21"/>
              </w:rPr>
              <w:t>Không bền vững. Mất toàn bộ sự kiện trong hàng đợi nếu sập nguồn JVM.</w:t>
            </w:r>
          </w:p>
        </w:tc>
        <w:tc>
          <w:tcPr>
            <w:tcW w:type="dxa" w:w="2592"/>
            <w:shd w:fill="FFFFFF"/>
            <w:tcMar>
              <w:top w:w="80" w:type="dxa"/>
              <w:bottom w:w="80" w:type="dxa"/>
              <w:left w:w="100" w:type="dxa"/>
              <w:right w:w="100" w:type="dxa"/>
            </w:tcMar>
          </w:tcPr>
          <w:p>
            <w:pPr>
              <w:jc w:val="left"/>
            </w:pPr>
            <w:r>
              <w:rPr>
                <w:rFonts w:ascii="Times New Roman" w:hAnsi="Times New Roman"/>
                <w:color w:val="2D3748"/>
                <w:sz w:val="21"/>
              </w:rPr>
              <w:t>Bền vững 100%. Khôi phục đầy đủ dữ liệu sau khi tiến trình khởi động lại.</w:t>
            </w:r>
          </w:p>
        </w:tc>
        <w:tc>
          <w:tcPr>
            <w:tcW w:type="dxa" w:w="2448"/>
            <w:shd w:fill="FFFFFF"/>
            <w:tcMar>
              <w:top w:w="80" w:type="dxa"/>
              <w:bottom w:w="80" w:type="dxa"/>
              <w:left w:w="100" w:type="dxa"/>
              <w:right w:w="100" w:type="dxa"/>
            </w:tcMar>
          </w:tcPr>
          <w:p>
            <w:pPr>
              <w:jc w:val="left"/>
            </w:pPr>
            <w:r>
              <w:rPr>
                <w:rFonts w:ascii="Times New Roman" w:hAnsi="Times New Roman"/>
                <w:color w:val="2D3748"/>
                <w:sz w:val="21"/>
              </w:rPr>
              <w:t>FileChannel bắt buộc cho dữ liệu nạp lô quyết toán.</w:t>
            </w:r>
          </w:p>
        </w:tc>
      </w:tr>
      <w:tr>
        <w:tc>
          <w:tcPr>
            <w:tcW w:type="dxa" w:w="2160"/>
            <w:shd w:fill="F7FAFC"/>
            <w:tcMar>
              <w:top w:w="80" w:type="dxa"/>
              <w:bottom w:w="80" w:type="dxa"/>
              <w:left w:w="100" w:type="dxa"/>
              <w:right w:w="100" w:type="dxa"/>
            </w:tcMar>
          </w:tcPr>
          <w:p>
            <w:pPr>
              <w:jc w:val="center"/>
            </w:pPr>
            <w:r>
              <w:rPr>
                <w:rFonts w:ascii="Times New Roman" w:hAnsi="Times New Roman"/>
                <w:color w:val="2D3748"/>
                <w:sz w:val="21"/>
              </w:rPr>
              <w:t>Mục đích áp dụng</w:t>
            </w:r>
          </w:p>
        </w:tc>
        <w:tc>
          <w:tcPr>
            <w:tcW w:type="dxa" w:w="2160"/>
            <w:shd w:fill="F7FAFC"/>
            <w:tcMar>
              <w:top w:w="80" w:type="dxa"/>
              <w:bottom w:w="80" w:type="dxa"/>
              <w:left w:w="100" w:type="dxa"/>
              <w:right w:w="100" w:type="dxa"/>
            </w:tcMar>
          </w:tcPr>
          <w:p>
            <w:pPr>
              <w:jc w:val="center"/>
            </w:pPr>
            <w:r>
              <w:rPr>
                <w:rFonts w:ascii="Times New Roman" w:hAnsi="Times New Roman"/>
                <w:color w:val="2D3748"/>
                <w:sz w:val="21"/>
              </w:rPr>
              <w:t>Phù hợp cho dữ liệu giám sát realtime chấp nhận mất mát nhỏ.</w:t>
            </w:r>
          </w:p>
        </w:tc>
        <w:tc>
          <w:tcPr>
            <w:tcW w:type="dxa" w:w="2592"/>
            <w:shd w:fill="F7FAFC"/>
            <w:tcMar>
              <w:top w:w="80" w:type="dxa"/>
              <w:bottom w:w="80" w:type="dxa"/>
              <w:left w:w="100" w:type="dxa"/>
              <w:right w:w="100" w:type="dxa"/>
            </w:tcMar>
          </w:tcPr>
          <w:p>
            <w:pPr>
              <w:jc w:val="left"/>
            </w:pPr>
            <w:r>
              <w:rPr>
                <w:rFonts w:ascii="Times New Roman" w:hAnsi="Times New Roman"/>
                <w:color w:val="2D3748"/>
                <w:sz w:val="21"/>
              </w:rPr>
              <w:t>Phù hợp cho dữ liệu nhạy cảm: cước, CDR, tài sản trạm BTS.</w:t>
            </w:r>
          </w:p>
        </w:tc>
        <w:tc>
          <w:tcPr>
            <w:tcW w:type="dxa" w:w="2448"/>
            <w:shd w:fill="F7FAFC"/>
            <w:tcMar>
              <w:top w:w="80" w:type="dxa"/>
              <w:bottom w:w="80" w:type="dxa"/>
              <w:left w:w="100" w:type="dxa"/>
              <w:right w:w="100" w:type="dxa"/>
            </w:tcMar>
          </w:tcPr>
          <w:p>
            <w:pPr>
              <w:jc w:val="left"/>
            </w:pPr>
            <w:r>
              <w:rPr>
                <w:rFonts w:ascii="Times New Roman" w:hAnsi="Times New Roman"/>
                <w:color w:val="2D3748"/>
                <w:sz w:val="21"/>
              </w:rPr>
              <w:t>Đề tài kết hợp cả hai kênh tùy theo từng kịch bản.</w:t>
            </w:r>
          </w:p>
        </w:tc>
      </w:tr>
    </w:tbl>
    <w:p>
      <w:pPr>
        <w:spacing w:before="280" w:after="120" w:line="312" w:lineRule="auto"/>
      </w:pPr>
      <w:r>
        <w:rPr>
          <w:rFonts w:ascii="Times New Roman" w:hAnsi="Times New Roman"/>
          <w:b/>
          <w:color w:val="2B6CB0"/>
          <w:sz w:val="27"/>
        </w:rPr>
        <w:t>2.5. Cơ chế giao dịch chống mất dữ liệu (Reliability &amp; Crash Recovery)</w:t>
      </w:r>
    </w:p>
    <w:p>
      <w:pPr>
        <w:spacing w:before="40" w:after="80" w:line="324" w:lineRule="auto"/>
        <w:jc w:val="both"/>
      </w:pPr>
      <w:r>
        <w:rPr>
          <w:rFonts w:ascii="Times New Roman" w:hAnsi="Times New Roman"/>
          <w:sz w:val="24"/>
        </w:rPr>
        <w:t>Apache Flume bảo đảm nguyên tắc truyền tải 'At-least-once' (ít nhất một lần) thông qua cơ chế giao dịch hai pha (Two-Phase Commit Transaction):</w:t>
      </w:r>
    </w:p>
    <w:p>
      <w:pPr>
        <w:pStyle w:val="ListBullet"/>
        <w:spacing w:before="40" w:after="60" w:line="312" w:lineRule="auto"/>
        <w:jc w:val="both"/>
      </w:pPr>
      <w:r>
        <w:rPr>
          <w:rFonts w:ascii="Times New Roman" w:hAnsi="Times New Roman"/>
          <w:b/>
          <w:color w:val="1A202C"/>
          <w:sz w:val="24"/>
        </w:rPr>
        <w:t xml:space="preserve">Pha nạp (Put Transaction): </w:t>
      </w:r>
      <w:r>
        <w:rPr>
          <w:rFonts w:ascii="Times New Roman" w:hAnsi="Times New Roman"/>
          <w:sz w:val="24"/>
        </w:rPr>
        <w:t>Source nhận sự kiện từ trạm BTS, mở transaction với Channel. Sự kiện chỉ được đánh dấu là nạp thành công khi đã ghi trọn vẹn vào Channel buffer. Nếu bộ đệm bị tràn hoặc lỗi đường truyền, transaction rollback và trạm BTS được yêu cầu gửi lại.</w:t>
      </w:r>
    </w:p>
    <w:p>
      <w:pPr>
        <w:pStyle w:val="ListBullet"/>
        <w:spacing w:before="40" w:after="60" w:line="312" w:lineRule="auto"/>
        <w:jc w:val="both"/>
      </w:pPr>
      <w:r>
        <w:rPr>
          <w:rFonts w:ascii="Times New Roman" w:hAnsi="Times New Roman"/>
          <w:b/>
          <w:color w:val="1A202C"/>
          <w:sz w:val="24"/>
        </w:rPr>
        <w:t xml:space="preserve">Pha rút (Take Transaction): </w:t>
      </w:r>
      <w:r>
        <w:rPr>
          <w:rFonts w:ascii="Times New Roman" w:hAnsi="Times New Roman"/>
          <w:sz w:val="24"/>
        </w:rPr>
        <w:t>Sink rút sự kiện từ Channel qua transaction.take(), sau đó ghi vào HDFS hoặc HBase. Chỉ khi HDFS NameNode/DataNode xác nhận ghi khối thành công (Flush &amp; Sync), Sink mới phát lệnh transaction.commit() để xóa sự kiện khỏi Channel. Nếu máy chủ Flume sập nguồn giữa chừng, sự kiện vẫn nguyên vẹn trong Channel và được gửi lại khi khởi động.</w:t>
      </w:r>
    </w:p>
    <w:p>
      <w:r>
        <w:br w:type="page"/>
      </w:r>
    </w:p>
    <w:p>
      <w:pPr>
        <w:spacing w:before="280" w:after="120" w:line="312" w:lineRule="auto"/>
      </w:pPr>
      <w:r>
        <w:rPr>
          <w:rFonts w:ascii="Times New Roman" w:hAnsi="Times New Roman"/>
          <w:b/>
          <w:color w:val="1A365D"/>
          <w:sz w:val="30"/>
        </w:rPr>
        <w:t>CÂU 3 (1,0 ĐIỂM): THIẾT KẾ VÙNG DỮ LIỆU HDFS, DUNG LƯỢNG LƯU TRỮ &amp; CƠ CHẾ DUNG LỖI</w:t>
      </w:r>
    </w:p>
    <w:tbl>
      <w:tblPr>
        <w:tblW w:type="auto" w:w="0"/>
        <w:jc w:val="center"/>
        <w:tblLayout w:type="fixed"/>
        <w:tblLook w:firstColumn="1" w:firstRow="1" w:lastColumn="0" w:lastRow="0" w:noHBand="0" w:noVBand="1" w:val="04A0"/>
      </w:tblPr>
      <w:tblGrid>
        <w:gridCol w:w="9360"/>
      </w:tblGrid>
      <w:tr>
        <w:tc>
          <w:tcPr>
            <w:tcW w:type="dxa" w:w="9405"/>
            <w:shd w:fill="F7FAFC"/>
            <w:tcMar>
              <w:top w:w="140" w:type="dxa"/>
              <w:bottom w:w="140" w:type="dxa"/>
              <w:left w:w="200" w:type="dxa"/>
              <w:right w:w="200" w:type="dxa"/>
            </w:tcMar>
            <w:tcBorders>
              <w:left w:val="single" w:sz="24" w:space="0" w:color="2B6CB0"/>
              <w:top w:val="none"/>
              <w:right w:val="none"/>
              <w:bottom w:val="none"/>
            </w:tcBorders>
          </w:tcPr>
          <w:p>
            <w:pPr>
              <w:spacing w:before="40" w:after="80" w:line="300" w:lineRule="auto"/>
            </w:pPr>
            <w:r>
              <w:rPr>
                <w:rFonts w:ascii="Times New Roman" w:hAnsi="Times New Roman"/>
                <w:b/>
                <w:color w:val="2B6CB0"/>
                <w:sz w:val="22"/>
              </w:rPr>
              <w:t>ĐỀ BÀI YÊU CẦU - CÂU 3 (1,0 ĐIỂM)</w:t>
              <w:br/>
            </w:r>
            <w:r>
              <w:rPr>
                <w:rFonts w:ascii="Times New Roman" w:hAnsi="Times New Roman"/>
                <w:i/>
                <w:color w:val="4A5568"/>
                <w:sz w:val="23"/>
              </w:rPr>
              <w:t>Thiết kế vùng dữ liệu trên HDFS gồm raw, staging, curated và output. Đề xuất cấu trúc thư mục phân vùng theo thời gian và tower_id; tính dung lượng lưu trữ khi nhân bản 3 lần; mô tả vai trò NameNode, DataNode, YARN và phương án khôi phục khi một node hỏng.</w:t>
            </w:r>
          </w:p>
        </w:tc>
      </w:tr>
    </w:tbl>
    <w:p>
      <w:pPr>
        <w:spacing w:before="80"/>
      </w:pPr>
    </w:p>
    <w:p>
      <w:pPr>
        <w:spacing w:before="280" w:after="120" w:line="312" w:lineRule="auto"/>
      </w:pPr>
      <w:r>
        <w:rPr>
          <w:rFonts w:ascii="Times New Roman" w:hAnsi="Times New Roman"/>
          <w:b/>
          <w:color w:val="2B6CB0"/>
          <w:sz w:val="27"/>
        </w:rPr>
        <w:t>3.1. Thiết kế 4 vùng dữ liệu trên HDFS Data Lake</w:t>
      </w:r>
    </w:p>
    <w:p>
      <w:pPr>
        <w:spacing w:before="40" w:after="80" w:line="324" w:lineRule="auto"/>
        <w:jc w:val="both"/>
      </w:pPr>
      <w:r>
        <w:rPr>
          <w:rFonts w:ascii="Times New Roman" w:hAnsi="Times New Roman"/>
          <w:sz w:val="24"/>
        </w:rPr>
        <w:t>Hệ thống lưu trữ phân tán HDFS được tổ chức thành 4 phân tầng (Multi-tier Data Lake Architecture) rõ ràng:</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872"/>
            <w:shd w:fill="1A365D"/>
            <w:tcMar>
              <w:top w:w="100" w:type="dxa"/>
              <w:bottom w:w="100" w:type="dxa"/>
              <w:left w:w="120" w:type="dxa"/>
              <w:right w:w="120" w:type="dxa"/>
            </w:tcMar>
          </w:tcPr>
          <w:p>
            <w:pPr>
              <w:jc w:val="center"/>
            </w:pPr>
            <w:r>
              <w:rPr>
                <w:rFonts w:ascii="Times New Roman" w:hAnsi="Times New Roman"/>
                <w:b/>
                <w:color w:val="FFFFFF"/>
                <w:sz w:val="22"/>
              </w:rPr>
              <w:t>Phân vùng HDFS</w:t>
            </w:r>
          </w:p>
        </w:tc>
        <w:tc>
          <w:tcPr>
            <w:tcW w:type="dxa" w:w="2592"/>
            <w:shd w:fill="1A365D"/>
            <w:tcMar>
              <w:top w:w="100" w:type="dxa"/>
              <w:bottom w:w="100" w:type="dxa"/>
              <w:left w:w="120" w:type="dxa"/>
              <w:right w:w="120" w:type="dxa"/>
            </w:tcMar>
          </w:tcPr>
          <w:p>
            <w:pPr>
              <w:jc w:val="center"/>
            </w:pPr>
            <w:r>
              <w:rPr>
                <w:rFonts w:ascii="Times New Roman" w:hAnsi="Times New Roman"/>
                <w:b/>
                <w:color w:val="FFFFFF"/>
                <w:sz w:val="22"/>
              </w:rPr>
              <w:t>Đường dẫn thư mục</w:t>
            </w:r>
          </w:p>
        </w:tc>
        <w:tc>
          <w:tcPr>
            <w:tcW w:type="dxa" w:w="2016"/>
            <w:shd w:fill="1A365D"/>
            <w:tcMar>
              <w:top w:w="100" w:type="dxa"/>
              <w:bottom w:w="100" w:type="dxa"/>
              <w:left w:w="120" w:type="dxa"/>
              <w:right w:w="120" w:type="dxa"/>
            </w:tcMar>
          </w:tcPr>
          <w:p>
            <w:pPr>
              <w:jc w:val="center"/>
            </w:pPr>
            <w:r>
              <w:rPr>
                <w:rFonts w:ascii="Times New Roman" w:hAnsi="Times New Roman"/>
                <w:b/>
                <w:color w:val="FFFFFF"/>
                <w:sz w:val="22"/>
              </w:rPr>
              <w:t>Định dạng lưu trữ</w:t>
            </w:r>
          </w:p>
        </w:tc>
        <w:tc>
          <w:tcPr>
            <w:tcW w:type="dxa" w:w="2880"/>
            <w:shd w:fill="1A365D"/>
            <w:tcMar>
              <w:top w:w="100" w:type="dxa"/>
              <w:bottom w:w="100" w:type="dxa"/>
              <w:left w:w="120" w:type="dxa"/>
              <w:right w:w="120" w:type="dxa"/>
            </w:tcMar>
          </w:tcPr>
          <w:p>
            <w:pPr>
              <w:jc w:val="center"/>
            </w:pPr>
            <w:r>
              <w:rPr>
                <w:rFonts w:ascii="Times New Roman" w:hAnsi="Times New Roman"/>
                <w:b/>
                <w:color w:val="FFFFFF"/>
                <w:sz w:val="22"/>
              </w:rPr>
              <w:t>Vai trò và Mục đích sử dụng</w:t>
            </w:r>
          </w:p>
        </w:tc>
      </w:tr>
      <w:tr>
        <w:tc>
          <w:tcPr>
            <w:tcW w:type="dxa" w:w="1872"/>
            <w:shd w:fill="FFFFFF"/>
            <w:tcMar>
              <w:top w:w="80" w:type="dxa"/>
              <w:bottom w:w="80" w:type="dxa"/>
              <w:left w:w="100" w:type="dxa"/>
              <w:right w:w="100" w:type="dxa"/>
            </w:tcMar>
          </w:tcPr>
          <w:p>
            <w:pPr>
              <w:jc w:val="center"/>
            </w:pPr>
            <w:r>
              <w:rPr>
                <w:rFonts w:ascii="Times New Roman" w:hAnsi="Times New Roman"/>
                <w:color w:val="2D3748"/>
                <w:sz w:val="21"/>
              </w:rPr>
              <w:t>Vùng Raw</w:t>
              <w:br/>
              <w:t>(Dữ liệu thô)</w:t>
            </w:r>
          </w:p>
        </w:tc>
        <w:tc>
          <w:tcPr>
            <w:tcW w:type="dxa" w:w="2592"/>
            <w:shd w:fill="FFFFFF"/>
            <w:tcMar>
              <w:top w:w="80" w:type="dxa"/>
              <w:bottom w:w="80" w:type="dxa"/>
              <w:left w:w="100" w:type="dxa"/>
              <w:right w:w="100" w:type="dxa"/>
            </w:tcMar>
          </w:tcPr>
          <w:p>
            <w:pPr>
              <w:jc w:val="center"/>
            </w:pPr>
            <w:r>
              <w:rPr>
                <w:rFonts w:ascii="Times New Roman" w:hAnsi="Times New Roman"/>
                <w:color w:val="2D3748"/>
                <w:sz w:val="21"/>
              </w:rPr>
              <w:t>/telecom/raw/batch_kpi/</w:t>
              <w:br/>
              <w:t>/telecom/raw/stream_kpi/</w:t>
            </w:r>
          </w:p>
        </w:tc>
        <w:tc>
          <w:tcPr>
            <w:tcW w:type="dxa" w:w="2016"/>
            <w:shd w:fill="FFFFFF"/>
            <w:tcMar>
              <w:top w:w="80" w:type="dxa"/>
              <w:bottom w:w="80" w:type="dxa"/>
              <w:left w:w="100" w:type="dxa"/>
              <w:right w:w="100" w:type="dxa"/>
            </w:tcMar>
          </w:tcPr>
          <w:p>
            <w:pPr>
              <w:jc w:val="left"/>
            </w:pPr>
            <w:r>
              <w:rPr>
                <w:rFonts w:ascii="Times New Roman" w:hAnsi="Times New Roman"/>
                <w:color w:val="2D3748"/>
                <w:sz w:val="21"/>
              </w:rPr>
              <w:t>CSV, Text, JSON thô</w:t>
              <w:br/>
              <w:t>(Bất biến - Immutable)</w:t>
            </w:r>
          </w:p>
        </w:tc>
        <w:tc>
          <w:tcPr>
            <w:tcW w:type="dxa" w:w="2880"/>
            <w:shd w:fill="FFFFFF"/>
            <w:tcMar>
              <w:top w:w="80" w:type="dxa"/>
              <w:bottom w:w="80" w:type="dxa"/>
              <w:left w:w="100" w:type="dxa"/>
              <w:right w:w="100" w:type="dxa"/>
            </w:tcMar>
          </w:tcPr>
          <w:p>
            <w:pPr>
              <w:jc w:val="left"/>
            </w:pPr>
            <w:r>
              <w:rPr>
                <w:rFonts w:ascii="Times New Roman" w:hAnsi="Times New Roman"/>
                <w:color w:val="2D3748"/>
                <w:sz w:val="21"/>
              </w:rPr>
              <w:t>Lưu trữ toàn bộ dữ liệu gốc thu nhận từ Flume và trạm BTS. Không chỉnh sửa dữ liệu tại vùng này.</w:t>
            </w:r>
          </w:p>
        </w:tc>
      </w:tr>
      <w:tr>
        <w:tc>
          <w:tcPr>
            <w:tcW w:type="dxa" w:w="1872"/>
            <w:shd w:fill="F7FAFC"/>
            <w:tcMar>
              <w:top w:w="80" w:type="dxa"/>
              <w:bottom w:w="80" w:type="dxa"/>
              <w:left w:w="100" w:type="dxa"/>
              <w:right w:w="100" w:type="dxa"/>
            </w:tcMar>
          </w:tcPr>
          <w:p>
            <w:pPr>
              <w:jc w:val="center"/>
            </w:pPr>
            <w:r>
              <w:rPr>
                <w:rFonts w:ascii="Times New Roman" w:hAnsi="Times New Roman"/>
                <w:color w:val="2D3748"/>
                <w:sz w:val="21"/>
              </w:rPr>
              <w:t>Vùng Staging</w:t>
              <w:br/>
              <w:t>(Vùng đệm lọc)</w:t>
            </w:r>
          </w:p>
        </w:tc>
        <w:tc>
          <w:tcPr>
            <w:tcW w:type="dxa" w:w="2592"/>
            <w:shd w:fill="F7FAFC"/>
            <w:tcMar>
              <w:top w:w="80" w:type="dxa"/>
              <w:bottom w:w="80" w:type="dxa"/>
              <w:left w:w="100" w:type="dxa"/>
              <w:right w:w="100" w:type="dxa"/>
            </w:tcMar>
          </w:tcPr>
          <w:p>
            <w:pPr>
              <w:jc w:val="center"/>
            </w:pPr>
            <w:r>
              <w:rPr>
                <w:rFonts w:ascii="Times New Roman" w:hAnsi="Times New Roman"/>
                <w:color w:val="2D3748"/>
                <w:sz w:val="21"/>
              </w:rPr>
              <w:t>/telecom/staging/kpi_filtered/</w:t>
            </w:r>
          </w:p>
        </w:tc>
        <w:tc>
          <w:tcPr>
            <w:tcW w:type="dxa" w:w="2016"/>
            <w:shd w:fill="F7FAFC"/>
            <w:tcMar>
              <w:top w:w="80" w:type="dxa"/>
              <w:bottom w:w="80" w:type="dxa"/>
              <w:left w:w="100" w:type="dxa"/>
              <w:right w:w="100" w:type="dxa"/>
            </w:tcMar>
          </w:tcPr>
          <w:p>
            <w:pPr>
              <w:jc w:val="left"/>
            </w:pPr>
            <w:r>
              <w:rPr>
                <w:rFonts w:ascii="Times New Roman" w:hAnsi="Times New Roman"/>
                <w:color w:val="2D3748"/>
                <w:sz w:val="21"/>
              </w:rPr>
              <w:t>CSV tạm thời</w:t>
              <w:br/>
              <w:t>(Temporary Data)</w:t>
            </w:r>
          </w:p>
        </w:tc>
        <w:tc>
          <w:tcPr>
            <w:tcW w:type="dxa" w:w="2880"/>
            <w:shd w:fill="F7FAFC"/>
            <w:tcMar>
              <w:top w:w="80" w:type="dxa"/>
              <w:bottom w:w="80" w:type="dxa"/>
              <w:left w:w="100" w:type="dxa"/>
              <w:right w:w="100" w:type="dxa"/>
            </w:tcMar>
          </w:tcPr>
          <w:p>
            <w:pPr>
              <w:jc w:val="left"/>
            </w:pPr>
            <w:r>
              <w:rPr>
                <w:rFonts w:ascii="Times New Roman" w:hAnsi="Times New Roman"/>
                <w:color w:val="2D3748"/>
                <w:sz w:val="21"/>
              </w:rPr>
              <w:t>Nơi chứa dữ liệu đang trong quá trình tiền xử lý, lọc bỏ bản ghi lỗi, giá trị âm và tiêu đề.</w:t>
            </w:r>
          </w:p>
        </w:tc>
      </w:tr>
      <w:tr>
        <w:tc>
          <w:tcPr>
            <w:tcW w:type="dxa" w:w="1872"/>
            <w:shd w:fill="FFFFFF"/>
            <w:tcMar>
              <w:top w:w="80" w:type="dxa"/>
              <w:bottom w:w="80" w:type="dxa"/>
              <w:left w:w="100" w:type="dxa"/>
              <w:right w:w="100" w:type="dxa"/>
            </w:tcMar>
          </w:tcPr>
          <w:p>
            <w:pPr>
              <w:jc w:val="center"/>
            </w:pPr>
            <w:r>
              <w:rPr>
                <w:rFonts w:ascii="Times New Roman" w:hAnsi="Times New Roman"/>
                <w:color w:val="2D3748"/>
                <w:sz w:val="21"/>
              </w:rPr>
              <w:t>Vùng Curated</w:t>
              <w:br/>
              <w:t>(Dữ liệu sạch)</w:t>
            </w:r>
          </w:p>
        </w:tc>
        <w:tc>
          <w:tcPr>
            <w:tcW w:type="dxa" w:w="2592"/>
            <w:shd w:fill="FFFFFF"/>
            <w:tcMar>
              <w:top w:w="80" w:type="dxa"/>
              <w:bottom w:w="80" w:type="dxa"/>
              <w:left w:w="100" w:type="dxa"/>
              <w:right w:w="100" w:type="dxa"/>
            </w:tcMar>
          </w:tcPr>
          <w:p>
            <w:pPr>
              <w:jc w:val="center"/>
            </w:pPr>
            <w:r>
              <w:rPr>
                <w:rFonts w:ascii="Times New Roman" w:hAnsi="Times New Roman"/>
                <w:color w:val="2D3748"/>
                <w:sz w:val="21"/>
              </w:rPr>
              <w:t>/telecom/curated/cell_kpi/</w:t>
              <w:br/>
              <w:t>/telecom/curated/dimension/</w:t>
            </w:r>
          </w:p>
        </w:tc>
        <w:tc>
          <w:tcPr>
            <w:tcW w:type="dxa" w:w="2016"/>
            <w:shd w:fill="FFFFFF"/>
            <w:tcMar>
              <w:top w:w="80" w:type="dxa"/>
              <w:bottom w:w="80" w:type="dxa"/>
              <w:left w:w="100" w:type="dxa"/>
              <w:right w:w="100" w:type="dxa"/>
            </w:tcMar>
          </w:tcPr>
          <w:p>
            <w:pPr>
              <w:jc w:val="left"/>
            </w:pPr>
            <w:r>
              <w:rPr>
                <w:rFonts w:ascii="Times New Roman" w:hAnsi="Times New Roman"/>
                <w:color w:val="2D3748"/>
                <w:sz w:val="21"/>
              </w:rPr>
              <w:t>Snappy Parquet</w:t>
              <w:br/>
              <w:t>(Columnar Storage)</w:t>
            </w:r>
          </w:p>
        </w:tc>
        <w:tc>
          <w:tcPr>
            <w:tcW w:type="dxa" w:w="2880"/>
            <w:shd w:fill="FFFFFF"/>
            <w:tcMar>
              <w:top w:w="80" w:type="dxa"/>
              <w:bottom w:w="80" w:type="dxa"/>
              <w:left w:w="100" w:type="dxa"/>
              <w:right w:w="100" w:type="dxa"/>
            </w:tcMar>
          </w:tcPr>
          <w:p>
            <w:pPr>
              <w:jc w:val="left"/>
            </w:pPr>
            <w:r>
              <w:rPr>
                <w:rFonts w:ascii="Times New Roman" w:hAnsi="Times New Roman"/>
                <w:color w:val="2D3748"/>
                <w:sz w:val="21"/>
              </w:rPr>
              <w:t>Dữ liệu đã được làm sạch, ép kiểu, join với danh mục trạm và nén tối ưu. Phục vụ truy vấn phân tích.</w:t>
            </w:r>
          </w:p>
        </w:tc>
      </w:tr>
      <w:tr>
        <w:tc>
          <w:tcPr>
            <w:tcW w:type="dxa" w:w="1872"/>
            <w:shd w:fill="F7FAFC"/>
            <w:tcMar>
              <w:top w:w="80" w:type="dxa"/>
              <w:bottom w:w="80" w:type="dxa"/>
              <w:left w:w="100" w:type="dxa"/>
              <w:right w:w="100" w:type="dxa"/>
            </w:tcMar>
          </w:tcPr>
          <w:p>
            <w:pPr>
              <w:jc w:val="center"/>
            </w:pPr>
            <w:r>
              <w:rPr>
                <w:rFonts w:ascii="Times New Roman" w:hAnsi="Times New Roman"/>
                <w:color w:val="2D3748"/>
                <w:sz w:val="21"/>
              </w:rPr>
              <w:t>Vùng Output</w:t>
              <w:br/>
              <w:t>(Kết quả báo cáo)</w:t>
            </w:r>
          </w:p>
        </w:tc>
        <w:tc>
          <w:tcPr>
            <w:tcW w:type="dxa" w:w="2592"/>
            <w:shd w:fill="F7FAFC"/>
            <w:tcMar>
              <w:top w:w="80" w:type="dxa"/>
              <w:bottom w:w="80" w:type="dxa"/>
              <w:left w:w="100" w:type="dxa"/>
              <w:right w:w="100" w:type="dxa"/>
            </w:tcMar>
          </w:tcPr>
          <w:p>
            <w:pPr>
              <w:jc w:val="center"/>
            </w:pPr>
            <w:r>
              <w:rPr>
                <w:rFonts w:ascii="Times New Roman" w:hAnsi="Times New Roman"/>
                <w:color w:val="2D3748"/>
                <w:sz w:val="21"/>
              </w:rPr>
              <w:t>/telecom/output/mapreduce_kpi/</w:t>
              <w:br/>
              <w:t>/telecom/output/alerts/</w:t>
            </w:r>
          </w:p>
        </w:tc>
        <w:tc>
          <w:tcPr>
            <w:tcW w:type="dxa" w:w="2016"/>
            <w:shd w:fill="F7FAFC"/>
            <w:tcMar>
              <w:top w:w="80" w:type="dxa"/>
              <w:bottom w:w="80" w:type="dxa"/>
              <w:left w:w="100" w:type="dxa"/>
              <w:right w:w="100" w:type="dxa"/>
            </w:tcMar>
          </w:tcPr>
          <w:p>
            <w:pPr>
              <w:jc w:val="left"/>
            </w:pPr>
            <w:r>
              <w:rPr>
                <w:rFonts w:ascii="Times New Roman" w:hAnsi="Times New Roman"/>
                <w:color w:val="2D3748"/>
                <w:sz w:val="21"/>
              </w:rPr>
              <w:t>CSV, JSON, Báo cáo KPI</w:t>
            </w:r>
          </w:p>
        </w:tc>
        <w:tc>
          <w:tcPr>
            <w:tcW w:type="dxa" w:w="2880"/>
            <w:shd w:fill="F7FAFC"/>
            <w:tcMar>
              <w:top w:w="80" w:type="dxa"/>
              <w:bottom w:w="80" w:type="dxa"/>
              <w:left w:w="100" w:type="dxa"/>
              <w:right w:w="100" w:type="dxa"/>
            </w:tcMar>
          </w:tcPr>
          <w:p>
            <w:pPr>
              <w:jc w:val="left"/>
            </w:pPr>
            <w:r>
              <w:rPr>
                <w:rFonts w:ascii="Times New Roman" w:hAnsi="Times New Roman"/>
                <w:color w:val="2D3748"/>
                <w:sz w:val="21"/>
              </w:rPr>
              <w:t>Lưu trữ kết quả tính toán cuối cùng từ MapReduce, Pig, Spark sẵn sàng kết nối sang BI Dashboard.</w:t>
            </w:r>
          </w:p>
        </w:tc>
      </w:tr>
    </w:tbl>
    <w:p>
      <w:pPr>
        <w:spacing w:before="280" w:after="120" w:line="312" w:lineRule="auto"/>
      </w:pPr>
      <w:r>
        <w:rPr>
          <w:rFonts w:ascii="Times New Roman" w:hAnsi="Times New Roman"/>
          <w:b/>
          <w:color w:val="2B6CB0"/>
          <w:sz w:val="27"/>
        </w:rPr>
        <w:t>3.2. Cấu trúc thư mục phân vùng tối ưu theo Thời gian và Mã trạm</w:t>
      </w:r>
    </w:p>
    <w:p>
      <w:pPr>
        <w:spacing w:before="40" w:after="80" w:line="324" w:lineRule="auto"/>
        <w:jc w:val="both"/>
      </w:pPr>
      <w:r>
        <w:rPr>
          <w:rFonts w:ascii="Times New Roman" w:hAnsi="Times New Roman"/>
          <w:sz w:val="24"/>
        </w:rPr>
        <w:t>Để tối ưu hóa hiệu năng truy vấn, cơ chế Partitioning Pruning (loại trừ phân vùng không cần thiết) được áp dụng. Dữ liệu được tổ chức phân cấp: Năm -&gt; Tháng -&gt; Ngày -&gt; Mã trạm (tower_id):</w:t>
      </w:r>
    </w:p>
    <w:tbl>
      <w:tblPr>
        <w:tblW w:type="auto" w:w="0"/>
        <w:jc w:val="center"/>
        <w:tblLayout w:type="fixed"/>
        <w:tblLook w:firstColumn="1" w:firstRow="1" w:lastColumn="0" w:lastRow="0" w:noHBand="0" w:noVBand="1" w:val="04A0"/>
      </w:tblPr>
      <w:tblGrid>
        <w:gridCol w:w="9360"/>
      </w:tblGrid>
      <w:tr>
        <w:tc>
          <w:tcPr>
            <w:tcW w:type="dxa" w:w="9405"/>
            <w:shd w:fill="2D3748"/>
            <w:tcMar>
              <w:top w:w="120" w:type="dxa"/>
              <w:bottom w:w="120" w:type="dxa"/>
              <w:left w:w="180" w:type="dxa"/>
              <w:right w:w="180" w:type="dxa"/>
            </w:tcMar>
          </w:tcPr>
          <w:p>
            <w:pPr>
              <w:spacing w:before="0" w:after="0" w:line="276" w:lineRule="auto"/>
            </w:pPr>
            <w:r>
              <w:rPr>
                <w:rFonts w:ascii="Consolas" w:hAnsi="Consolas"/>
                <w:color w:val="E2E8F0"/>
                <w:sz w:val="19"/>
              </w:rPr>
              <w:t>/telecom/curated/cell_kpi/</w:t>
              <w:br/>
              <w:t xml:space="preserve">    ├── year=2026/</w:t>
              <w:br/>
              <w:t xml:space="preserve">    │   └── month=10/</w:t>
              <w:br/>
              <w:t xml:space="preserve">    │       ├── day=19/</w:t>
              <w:br/>
              <w:t xml:space="preserve">    │       │   ├── tower_id=TOWER_001/</w:t>
              <w:br/>
              <w:t xml:space="preserve">    │       │   │   ├── part-00000-snappy.parquet</w:t>
              <w:br/>
              <w:t xml:space="preserve">    │       │   │   └── part-00001-snappy.parquet</w:t>
              <w:br/>
              <w:t xml:space="preserve">    │       │   ├── tower_id=TOWER_002/</w:t>
              <w:br/>
              <w:t xml:space="preserve">    │       │   │   └── part-00000-snappy.parquet</w:t>
              <w:br/>
              <w:t xml:space="preserve">    │       │   └── tower_id=TOWER_003/</w:t>
              <w:br/>
              <w:t xml:space="preserve">    │       │       └── part-00000-snappy.parquet</w:t>
              <w:br/>
              <w:t xml:space="preserve">    │       └── day=20/</w:t>
              <w:br/>
              <w:t xml:space="preserve">    └── dimension/</w:t>
              <w:br/>
              <w:t xml:space="preserve">        ├── bts_towers.csv</w:t>
              <w:br/>
              <w:t xml:space="preserve">        └── cells_catalog.csv</w:t>
            </w:r>
          </w:p>
        </w:tc>
      </w:tr>
    </w:tbl>
    <w:p>
      <w:pPr>
        <w:spacing w:before="60" w:after="120"/>
        <w:jc w:val="center"/>
      </w:pPr>
      <w:r>
        <w:rPr>
          <w:rFonts w:ascii="Times New Roman" w:hAnsi="Times New Roman"/>
          <w:i/>
          <w:color w:val="718096"/>
          <w:sz w:val="21"/>
        </w:rPr>
        <w:t>Đoạn mã: Cấu trúc thư mục phân vùng tối ưu trên HDFS</w:t>
      </w:r>
    </w:p>
    <w:p>
      <w:pPr>
        <w:spacing w:before="280" w:after="120" w:line="312" w:lineRule="auto"/>
      </w:pPr>
      <w:r>
        <w:rPr>
          <w:rFonts w:ascii="Times New Roman" w:hAnsi="Times New Roman"/>
          <w:b/>
          <w:color w:val="2B6CB0"/>
          <w:sz w:val="27"/>
        </w:rPr>
        <w:t>3.3. Bài toán tính toán dung lượng lưu trữ khi nhân bản RF=3</w:t>
      </w:r>
    </w:p>
    <w:p>
      <w:pPr>
        <w:spacing w:before="40" w:after="80" w:line="324" w:lineRule="auto"/>
        <w:jc w:val="both"/>
      </w:pPr>
      <w:r>
        <w:rPr>
          <w:rFonts w:ascii="Times New Roman" w:hAnsi="Times New Roman"/>
          <w:sz w:val="24"/>
        </w:rPr>
        <w:t>Dự toán tài nguyên phần cứng lưu trữ cho hệ thống mạng viễn thông quy mô quốc gia:</w:t>
      </w:r>
    </w:p>
    <w:p>
      <w:pPr>
        <w:pStyle w:val="ListBullet"/>
        <w:spacing w:before="40" w:after="60" w:line="312" w:lineRule="auto"/>
        <w:jc w:val="both"/>
      </w:pPr>
      <w:r>
        <w:rPr>
          <w:rFonts w:ascii="Times New Roman" w:hAnsi="Times New Roman"/>
          <w:b/>
          <w:color w:val="1A202C"/>
          <w:sz w:val="24"/>
        </w:rPr>
        <w:t xml:space="preserve">Dữ liệu thô phát sinh mỗi ngày: </w:t>
      </w:r>
      <w:r>
        <w:rPr>
          <w:rFonts w:ascii="Times New Roman" w:hAnsi="Times New Roman"/>
          <w:sz w:val="24"/>
        </w:rPr>
        <w:t>Khối lượng thô trung bình = 15 Terabyte/ngày.</w:t>
      </w:r>
    </w:p>
    <w:p>
      <w:pPr>
        <w:pStyle w:val="ListBullet"/>
        <w:spacing w:before="40" w:after="60" w:line="312" w:lineRule="auto"/>
        <w:jc w:val="both"/>
      </w:pPr>
      <w:r>
        <w:rPr>
          <w:rFonts w:ascii="Times New Roman" w:hAnsi="Times New Roman"/>
          <w:b/>
          <w:color w:val="1A202C"/>
          <w:sz w:val="24"/>
        </w:rPr>
        <w:t xml:space="preserve">Hệ số nhân bản mặc định (Replication Factor = 3): </w:t>
      </w:r>
      <w:r>
        <w:rPr>
          <w:rFonts w:ascii="Times New Roman" w:hAnsi="Times New Roman"/>
          <w:sz w:val="24"/>
        </w:rPr>
        <w:t>Dung lượng vật lý cần thiết = 15 TB * 3 = 45 Terabyte/ngày.</w:t>
      </w:r>
    </w:p>
    <w:p>
      <w:pPr>
        <w:pStyle w:val="ListBullet"/>
        <w:spacing w:before="40" w:after="60" w:line="312" w:lineRule="auto"/>
        <w:jc w:val="both"/>
      </w:pPr>
      <w:r>
        <w:rPr>
          <w:rFonts w:ascii="Times New Roman" w:hAnsi="Times New Roman"/>
          <w:b/>
          <w:color w:val="1A202C"/>
          <w:sz w:val="24"/>
        </w:rPr>
        <w:t xml:space="preserve">Hệ số dự phòng hệ thống (Overhead 30%): </w:t>
      </w:r>
      <w:r>
        <w:rPr>
          <w:rFonts w:ascii="Times New Roman" w:hAnsi="Times New Roman"/>
          <w:sz w:val="24"/>
        </w:rPr>
        <w:t>Bao gồm: Không gian đệm cho NameNode lưu Block metadata, vùng đệm tạm thời cho pha Shuffle/Spill của MapReduce và Spark, chỉ mục tìm kiếm = 45 TB * 1.3 = 58.5 Terabyte/ngày.</w:t>
      </w:r>
    </w:p>
    <w:p>
      <w:pPr>
        <w:pStyle w:val="ListBullet"/>
        <w:spacing w:before="40" w:after="60" w:line="312" w:lineRule="auto"/>
        <w:jc w:val="both"/>
      </w:pPr>
      <w:r>
        <w:rPr>
          <w:rFonts w:ascii="Times New Roman" w:hAnsi="Times New Roman"/>
          <w:b/>
          <w:color w:val="1A202C"/>
          <w:sz w:val="24"/>
        </w:rPr>
        <w:t xml:space="preserve">Tổng dung lượng lưu trữ cần thiết cho 1 năm: </w:t>
      </w:r>
      <w:r>
        <w:rPr>
          <w:rFonts w:ascii="Times New Roman" w:hAnsi="Times New Roman"/>
          <w:sz w:val="24"/>
        </w:rPr>
        <w:t>Dung lượng lưu trữ 365 ngày = 58.5 TB * 365 = 21.352,5 Terabyte xấp xỉ 21,35 Petabyte. Nếu áp dụng chuẩn nén Snappy Parquet ở tầng Curated (tỷ lệ nén 4:1), dung lượng lưu trữ thực tế giảm xuống còn khoảng 8 Petabyte/năm.</w:t>
      </w:r>
    </w:p>
    <w:p>
      <w:pPr>
        <w:spacing w:before="280" w:after="120" w:line="312" w:lineRule="auto"/>
      </w:pPr>
      <w:r>
        <w:rPr>
          <w:rFonts w:ascii="Times New Roman" w:hAnsi="Times New Roman"/>
          <w:b/>
          <w:color w:val="2B6CB0"/>
          <w:sz w:val="27"/>
        </w:rPr>
        <w:t>3.4. Vai trò của NameNode, DataNode và YARN trong cụm máy ảo</w:t>
      </w:r>
    </w:p>
    <w:p>
      <w:pPr>
        <w:pStyle w:val="ListBullet"/>
        <w:spacing w:before="40" w:after="60" w:line="312" w:lineRule="auto"/>
        <w:jc w:val="both"/>
      </w:pPr>
      <w:r>
        <w:rPr>
          <w:rFonts w:ascii="Times New Roman" w:hAnsi="Times New Roman"/>
          <w:b/>
          <w:color w:val="1A202C"/>
          <w:sz w:val="24"/>
        </w:rPr>
        <w:t xml:space="preserve">1. NameNode (Master Node - IP: 192.168.231.132): </w:t>
      </w:r>
      <w:r>
        <w:rPr>
          <w:rFonts w:ascii="Times New Roman" w:hAnsi="Times New Roman"/>
          <w:sz w:val="24"/>
        </w:rPr>
        <w:t>Đóng vai trò quản lý toàn bộ hệ thống tệp phân tán HDFS. NameNode duy trì cây thư mục (Namespace) và bảng ánh xạ vị trí các khối dữ liệu (Block-to-DataNode Mapping) hoàn toàn trong bộ nhớ RAM để đáp ứng nhanh các yêu cầu mở, đọc, ghi tệp từ máy khách.</w:t>
      </w:r>
    </w:p>
    <w:p>
      <w:pPr>
        <w:pStyle w:val="ListBullet"/>
        <w:spacing w:before="40" w:after="60" w:line="312" w:lineRule="auto"/>
        <w:jc w:val="both"/>
      </w:pPr>
      <w:r>
        <w:rPr>
          <w:rFonts w:ascii="Times New Roman" w:hAnsi="Times New Roman"/>
          <w:b/>
          <w:color w:val="1A202C"/>
          <w:sz w:val="24"/>
        </w:rPr>
        <w:t xml:space="preserve">2. DataNode (Worker Nodes - IP: 192.168.231.137, 192.168.231.136): </w:t>
      </w:r>
      <w:r>
        <w:rPr>
          <w:rFonts w:ascii="Times New Roman" w:hAnsi="Times New Roman"/>
          <w:sz w:val="24"/>
        </w:rPr>
        <w:t>Trực tiếp lưu trữ các khối dữ liệu vật lý (Block size = 128 MB) trên ổ đĩa cứng của máy tính cục bộ. Định kỳ mỗi 3 giây, DataNode gửi tín hiệu Heartbeat về NameNode để báo cáo tình trạng sống và báo cáo danh sách khối dữ liệu (Block Report).</w:t>
      </w:r>
    </w:p>
    <w:p>
      <w:pPr>
        <w:pStyle w:val="ListBullet"/>
        <w:spacing w:before="40" w:after="60" w:line="312" w:lineRule="auto"/>
        <w:jc w:val="both"/>
      </w:pPr>
      <w:r>
        <w:rPr>
          <w:rFonts w:ascii="Times New Roman" w:hAnsi="Times New Roman"/>
          <w:b/>
          <w:color w:val="1A202C"/>
          <w:sz w:val="24"/>
        </w:rPr>
        <w:t xml:space="preserve">3. YARN (Yet Another Resource Negotiator): </w:t>
      </w:r>
      <w:r>
        <w:rPr>
          <w:rFonts w:ascii="Times New Roman" w:hAnsi="Times New Roman"/>
          <w:sz w:val="24"/>
        </w:rPr>
        <w:t>Hệ điều hành cụm phân tán gồm: ResourceManager đóng vai trò điều phối tổng thể tài nguyên CPU và RAM của toàn bộ máy ảo; NodeManager chạy trên từng máy Worker để giám sát các thùng chứa tài nguyên (Containers) thực thi tác vụ MapReduce và Spark.</w:t>
      </w:r>
    </w:p>
    <w:p>
      <w:pPr>
        <w:spacing w:before="280" w:after="120" w:line="312" w:lineRule="auto"/>
      </w:pPr>
      <w:r>
        <w:rPr>
          <w:rFonts w:ascii="Times New Roman" w:hAnsi="Times New Roman"/>
          <w:b/>
          <w:color w:val="2B6CB0"/>
          <w:sz w:val="27"/>
        </w:rPr>
        <w:t>3.5. Phương án tự động phục hồi chịu lỗi khi một DataNode bị hỏng</w:t>
      </w:r>
    </w:p>
    <w:p>
      <w:pPr>
        <w:spacing w:before="40" w:after="80" w:line="324" w:lineRule="auto"/>
        <w:jc w:val="both"/>
      </w:pPr>
      <w:r>
        <w:rPr>
          <w:rFonts w:ascii="Times New Roman" w:hAnsi="Times New Roman"/>
          <w:sz w:val="24"/>
        </w:rPr>
        <w:t>Khi một máy chủ DataNode (ví dụ datanode2) gặp sự cố sập nguồn hoặc đứt cáp mạng vật lý, cơ chế tự phục hồi của HDFS diễn ra như sau:</w:t>
      </w:r>
    </w:p>
    <w:p>
      <w:pPr>
        <w:pStyle w:val="ListBullet"/>
        <w:spacing w:before="40" w:after="60" w:line="312" w:lineRule="auto"/>
        <w:jc w:val="both"/>
      </w:pPr>
      <w:r>
        <w:rPr>
          <w:rFonts w:ascii="Times New Roman" w:hAnsi="Times New Roman"/>
          <w:b/>
          <w:color w:val="1A202C"/>
          <w:sz w:val="24"/>
        </w:rPr>
        <w:t xml:space="preserve">Bước 1: Phát hiện sự cố (Dead Node Detection): </w:t>
      </w:r>
      <w:r>
        <w:rPr>
          <w:rFonts w:ascii="Times New Roman" w:hAnsi="Times New Roman"/>
          <w:sz w:val="24"/>
        </w:rPr>
        <w:t>Nếu NameNode không nhận được tín hiệu Heartbeat từ DataNode trong khoảng thời gian cấu hình mặc định (dfs.heartbeat.interval * 10 + 2 * heartbeat.recheck.interval = 10 phút 30 giây), NameNode sẽ chính thức đánh dấu DataNode đó là 'Dead Node' và loại khỏi danh sách phục vụ.</w:t>
      </w:r>
    </w:p>
    <w:p>
      <w:pPr>
        <w:pStyle w:val="ListBullet"/>
        <w:spacing w:before="40" w:after="60" w:line="312" w:lineRule="auto"/>
        <w:jc w:val="both"/>
      </w:pPr>
      <w:r>
        <w:rPr>
          <w:rFonts w:ascii="Times New Roman" w:hAnsi="Times New Roman"/>
          <w:b/>
          <w:color w:val="1A202C"/>
          <w:sz w:val="24"/>
        </w:rPr>
        <w:t xml:space="preserve">Bước 2: Quét khối thiếu bản sao (Under-Replicated Blocks): </w:t>
      </w:r>
      <w:r>
        <w:rPr>
          <w:rFonts w:ascii="Times New Roman" w:hAnsi="Times New Roman"/>
          <w:sz w:val="24"/>
        </w:rPr>
        <w:t>NameNode quét bảng ánh xạ Inode và phát hiện các khối dữ liệu lưu trên node hỏng bị giảm hệ số nhân bản xuống dưới mức an toàn (chỉ còn RF=2 thay vì RF=3).</w:t>
      </w:r>
    </w:p>
    <w:p>
      <w:pPr>
        <w:pStyle w:val="ListBullet"/>
        <w:spacing w:before="40" w:after="60" w:line="312" w:lineRule="auto"/>
        <w:jc w:val="both"/>
      </w:pPr>
      <w:r>
        <w:rPr>
          <w:rFonts w:ascii="Times New Roman" w:hAnsi="Times New Roman"/>
          <w:b/>
          <w:color w:val="1A202C"/>
          <w:sz w:val="24"/>
        </w:rPr>
        <w:t xml:space="preserve">Bước 3: Tái nhân bản phân tán (Automatic Re-replication): </w:t>
      </w:r>
      <w:r>
        <w:rPr>
          <w:rFonts w:ascii="Times New Roman" w:hAnsi="Times New Roman"/>
          <w:sz w:val="24"/>
        </w:rPr>
        <w:t>NameNode chọn lọc các DataNode còn sống khỏe mạnh (datanode1) và ra lệnh sao chép các khối dữ liệu bị thiếu sang máy chủ khác trong cụm để đưa hệ số nhân bản trở lại đúng RF=3. Toàn bộ quá trình diễn ra hoàn toàn tự động trong suốt với người dùng, đảm bảo tính sẵn sàng cao và không gây gián đoạn các ứng dụng đang chạy.</w:t>
      </w:r>
    </w:p>
    <w:p>
      <w:r>
        <w:br w:type="page"/>
      </w:r>
    </w:p>
    <w:p>
      <w:pPr>
        <w:spacing w:before="280" w:after="120" w:line="312" w:lineRule="auto"/>
      </w:pPr>
      <w:r>
        <w:rPr>
          <w:rFonts w:ascii="Times New Roman" w:hAnsi="Times New Roman"/>
          <w:b/>
          <w:color w:val="1A365D"/>
          <w:sz w:val="30"/>
        </w:rPr>
        <w:t>CÂU 4 (1,0 ĐIỂM): KỊCH BẢN XỬ LÝ VÀ PHÂN CỤM DỮ LIỆU VỚI APACHE PIG LATIN</w:t>
      </w:r>
    </w:p>
    <w:tbl>
      <w:tblPr>
        <w:tblW w:type="auto" w:w="0"/>
        <w:jc w:val="center"/>
        <w:tblLayout w:type="fixed"/>
        <w:tblLook w:firstColumn="1" w:firstRow="1" w:lastColumn="0" w:lastRow="0" w:noHBand="0" w:noVBand="1" w:val="04A0"/>
      </w:tblPr>
      <w:tblGrid>
        <w:gridCol w:w="9360"/>
      </w:tblGrid>
      <w:tr>
        <w:tc>
          <w:tcPr>
            <w:tcW w:type="dxa" w:w="9405"/>
            <w:shd w:fill="F7FAFC"/>
            <w:tcMar>
              <w:top w:w="140" w:type="dxa"/>
              <w:bottom w:w="140" w:type="dxa"/>
              <w:left w:w="200" w:type="dxa"/>
              <w:right w:w="200" w:type="dxa"/>
            </w:tcMar>
            <w:tcBorders>
              <w:left w:val="single" w:sz="24" w:space="0" w:color="2B6CB0"/>
              <w:top w:val="none"/>
              <w:right w:val="none"/>
              <w:bottom w:val="none"/>
            </w:tcBorders>
          </w:tcPr>
          <w:p>
            <w:pPr>
              <w:spacing w:before="40" w:after="80" w:line="300" w:lineRule="auto"/>
            </w:pPr>
            <w:r>
              <w:rPr>
                <w:rFonts w:ascii="Times New Roman" w:hAnsi="Times New Roman"/>
                <w:b/>
                <w:color w:val="2B6CB0"/>
                <w:sz w:val="22"/>
              </w:rPr>
              <w:t>ĐỀ BÀI YÊU CẦU - CÂU 4 (1,0 ĐIỂM)</w:t>
              <w:br/>
            </w:r>
            <w:r>
              <w:rPr>
                <w:rFonts w:ascii="Times New Roman" w:hAnsi="Times New Roman"/>
                <w:i/>
                <w:color w:val="4A5568"/>
                <w:sz w:val="23"/>
              </w:rPr>
              <w:t>Viết Pig Latin để LOAD các tệp, khai báo schema, FILTER bản ghi không hợp lệ, JOIN bảng sự kiện với hai bảng danh mục, GROUP theo tower_id và technology, sử dụng FOREACH, DISTINCT, ORDER, LIMIT, SPLIT và STORE. Bổ sung tối thiểu bốn hàm đánh giá như SUM, COUNT, AVG, MIN/MAX, SIZE, CONCAT hoặc TOKENIZE.</w:t>
            </w:r>
          </w:p>
        </w:tc>
      </w:tr>
    </w:tbl>
    <w:p>
      <w:pPr>
        <w:spacing w:before="80"/>
      </w:pPr>
    </w:p>
    <w:p>
      <w:pPr>
        <w:spacing w:before="280" w:after="120" w:line="312" w:lineRule="auto"/>
      </w:pPr>
      <w:r>
        <w:rPr>
          <w:rFonts w:ascii="Times New Roman" w:hAnsi="Times New Roman"/>
          <w:b/>
          <w:color w:val="2B6CB0"/>
          <w:sz w:val="27"/>
        </w:rPr>
        <w:t>4.1. Kịch bản Pig Latin hoàn chỉnh (telecom_kpi_analysis.pig)</w:t>
      </w:r>
    </w:p>
    <w:p>
      <w:pPr>
        <w:spacing w:before="40" w:after="80" w:line="324" w:lineRule="auto"/>
        <w:jc w:val="both"/>
      </w:pPr>
      <w:r>
        <w:rPr>
          <w:rFonts w:ascii="Times New Roman" w:hAnsi="Times New Roman"/>
          <w:sz w:val="24"/>
        </w:rPr>
        <w:t>Kịch bản Apache Pig Latin được tối ưu hóa cho môi trường cụm Hadoop 3.3. Dưới đây là toàn bộ mã nguồn thực thi:</w:t>
      </w:r>
    </w:p>
    <w:tbl>
      <w:tblPr>
        <w:tblW w:type="auto" w:w="0"/>
        <w:jc w:val="center"/>
        <w:tblLayout w:type="fixed"/>
        <w:tblLook w:firstColumn="1" w:firstRow="1" w:lastColumn="0" w:lastRow="0" w:noHBand="0" w:noVBand="1" w:val="04A0"/>
      </w:tblPr>
      <w:tblGrid>
        <w:gridCol w:w="9360"/>
      </w:tblGrid>
      <w:tr>
        <w:tc>
          <w:tcPr>
            <w:tcW w:type="dxa" w:w="9405"/>
            <w:shd w:fill="2D3748"/>
            <w:tcMar>
              <w:top w:w="120" w:type="dxa"/>
              <w:bottom w:w="120" w:type="dxa"/>
              <w:left w:w="180" w:type="dxa"/>
              <w:right w:w="180" w:type="dxa"/>
            </w:tcMar>
          </w:tcPr>
          <w:p>
            <w:pPr>
              <w:spacing w:before="0" w:after="0" w:line="276" w:lineRule="auto"/>
            </w:pPr>
            <w:r>
              <w:rPr>
                <w:rFonts w:ascii="Consolas" w:hAnsi="Consolas"/>
                <w:color w:val="E2E8F0"/>
                <w:sz w:val="19"/>
              </w:rPr>
              <w:t>-- =============================================================================</w:t>
              <w:br/>
              <w:t>-- KỊCH BẢN PIG LATIN: PHÂN TÍCH CHẤT LƯỢNG MẠNG VIỄN THÔNG (telecom_kpi_analysis.pig)</w:t>
              <w:br/>
              <w:t>-- =============================================================================</w:t>
              <w:br/>
              <w:t>SET default_parallel 1;</w:t>
              <w:br/>
              <w:br/>
              <w:t>-- 1. LOAD DỮ LIỆU SỰ KIỆN VÀ 2 BẢNG DANH MỤC VỚI SCHEMA RÕ RÀNG</w:t>
              <w:br/>
              <w:t xml:space="preserve">raw_events = LOAD '/telecom/raw/batch_kpi/network_kpi_events.csv' </w:t>
              <w:br/>
              <w:t xml:space="preserve">    USING PigStorage(',') </w:t>
              <w:br/>
              <w:t xml:space="preserve">    AS (</w:t>
              <w:br/>
              <w:t xml:space="preserve">        event_id: chararray, timestamp: chararray, tower_id: chararray, cell_id: chararray,</w:t>
              <w:br/>
              <w:t xml:space="preserve">        technology: chararray, throughput_mbps: double, latency_ms: double,</w:t>
              <w:br/>
              <w:t xml:space="preserve">        packet_loss_pct: double, call_dropped: int, num_active_users: int,</w:t>
              <w:br/>
              <w:t xml:space="preserve">        signal_strength_dbm: double, error_code: chararray</w:t>
              <w:br/>
              <w:t xml:space="preserve">    );</w:t>
              <w:br/>
              <w:br/>
              <w:t xml:space="preserve">bts_catalog = LOAD '/telecom/curated/dimension/bts_towers.csv' </w:t>
              <w:br/>
              <w:t xml:space="preserve">    USING PigStorage(',') </w:t>
              <w:br/>
              <w:t xml:space="preserve">    AS (</w:t>
              <w:br/>
              <w:t xml:space="preserve">        tower_id: chararray, tower_name: chararray, province: chararray,</w:t>
              <w:br/>
              <w:t xml:space="preserve">        district: chararray, latitude: double, longitude: double, install_date: chararray</w:t>
              <w:br/>
              <w:t xml:space="preserve">    );</w:t>
              <w:br/>
              <w:br/>
              <w:t xml:space="preserve">cells_catalog = LOAD '/telecom/curated/dimension/cells_catalog.csv' </w:t>
              <w:br/>
              <w:t xml:space="preserve">    USING PigStorage(',') </w:t>
              <w:br/>
              <w:t xml:space="preserve">    AS (</w:t>
              <w:br/>
              <w:t xml:space="preserve">        cell_id: chararray, tower_id: chararray, technology: chararray,</w:t>
              <w:br/>
              <w:t xml:space="preserve">        frequency_mhz: int, max_bandwidth_mbps: double, azimuth: int</w:t>
              <w:br/>
              <w:t xml:space="preserve">    );</w:t>
              <w:br/>
              <w:br/>
              <w:t>-- 2. FILTER: LÀM SẠCH VÀ LOẠI BỎ BẢN GHI LỖI / TIÊU ĐỀ CSV</w:t>
              <w:br/>
              <w:t xml:space="preserve">valid_events = FILTER raw_events BY </w:t>
              <w:br/>
              <w:t xml:space="preserve">    (event_id != 'event_id') AND</w:t>
              <w:br/>
              <w:t xml:space="preserve">    (tower_id IS NOT NULL) AND</w:t>
              <w:br/>
              <w:t xml:space="preserve">    (latency_ms &gt;= 0.0) AND</w:t>
              <w:br/>
              <w:t xml:space="preserve">    (throughput_mbps &gt;= 0.0) AND</w:t>
              <w:br/>
              <w:t xml:space="preserve">    (packet_loss_pct &gt;= 0.0 AND packet_loss_pct &lt;= 100.0);</w:t>
              <w:br/>
              <w:br/>
              <w:t>-- Rút gọn trường dữ liệu trước khi Join để tối ưu hóa bộ nhớ</w:t>
              <w:br/>
              <w:t xml:space="preserve">ev_clean = FOREACH valid_events GENERATE </w:t>
              <w:br/>
              <w:t xml:space="preserve">    event_id, tower_id, cell_id, technology, </w:t>
              <w:br/>
              <w:t xml:space="preserve">    throughput_mbps, latency_ms, packet_loss_pct, call_dropped;</w:t>
              <w:br/>
              <w:br/>
              <w:t xml:space="preserve">bts_clean = FOREACH bts_catalog GENERATE </w:t>
              <w:br/>
              <w:t xml:space="preserve">    tower_id, tower_name, province, district;</w:t>
              <w:br/>
              <w:br/>
              <w:t>-- 3. JOIN: NỐI SỰ KIỆN VỚI DANH MỤC TRẠM BTS VÀ CELL</w:t>
              <w:br/>
              <w:t>events_with_bts = JOIN ev_clean BY tower_id, bts_clean BY tower_id;</w:t>
              <w:br/>
              <w:br/>
              <w:t>-- 4. GROUP BY: GOM NHÓM THEO TRẠM, CÔNG NGHỆ VÀ VỊ TRÍ ĐỊA LÝ</w:t>
              <w:br/>
              <w:t>grouped_kpi = GROUP events_with_bts BY (</w:t>
              <w:br/>
              <w:t xml:space="preserve">    ev_clean::tower_id, </w:t>
              <w:br/>
              <w:t xml:space="preserve">    ev_clean::technology, </w:t>
              <w:br/>
              <w:t xml:space="preserve">    bts_clean::province,</w:t>
              <w:br/>
              <w:t xml:space="preserve">    bts_clean::district</w:t>
              <w:br/>
              <w:t>);</w:t>
              <w:br/>
              <w:br/>
              <w:t>-- 5. FOREACH VỚI CÁC HÀM TỔNG HỢP (COUNT, SUM, AVG, MAX, CONCAT)</w:t>
              <w:br/>
              <w:t xml:space="preserve">kpi_summary = FOREACH grouped_kpi GENERATE </w:t>
              <w:br/>
              <w:t xml:space="preserve">    group.$0 AS tower_id: chararray,</w:t>
              <w:br/>
              <w:t xml:space="preserve">    group.$1 AS technology: chararray,</w:t>
              <w:br/>
              <w:t xml:space="preserve">    group.$2 AS province: chararray,</w:t>
              <w:br/>
              <w:t xml:space="preserve">    group.$3 AS district: chararray,</w:t>
              <w:br/>
              <w:t xml:space="preserve">    CONCAT(group.$0, '_', group.$1) AS tower_tech_code: chararray,</w:t>
              <w:br/>
              <w:t xml:space="preserve">    COUNT(events_with_bts) AS sample_count: long,</w:t>
              <w:br/>
              <w:t xml:space="preserve">    AVG(events_with_bts.ev_clean::throughput_mbps) AS mean_throughput_mbps: double,</w:t>
              <w:br/>
              <w:t xml:space="preserve">    AVG(events_with_bts.ev_clean::latency_ms) AS mean_latency_ms: double,</w:t>
              <w:br/>
              <w:t xml:space="preserve">    MAX(events_with_bts.ev_clean::packet_loss_pct) AS max_packet_loss_pct: double,</w:t>
              <w:br/>
              <w:t xml:space="preserve">    SUM(events_with_bts.ev_clean::call_dropped) AS dropped_calls_count: int,</w:t>
              <w:br/>
              <w:t xml:space="preserve">    ((double)SUM(events_with_bts.ev_clean::call_dropped) * 100.0 / (double)COUNT(events_with_bts)) AS call_drop_rate_pct: double;</w:t>
              <w:br/>
              <w:br/>
              <w:t>-- 6. SPLIT: PHÂN LUỒNG TẾ BÀO SUY GIẢM VÀ TẾ BÀO BÌNH THƯỜNG</w:t>
              <w:br/>
              <w:t xml:space="preserve">SPLIT kpi_summary INTO </w:t>
              <w:br/>
              <w:t xml:space="preserve">    degraded_cells IF (mean_latency_ms &gt; 80.0 OR call_drop_rate_pct &gt; 2.0 OR max_packet_loss_pct &gt; 5.0),</w:t>
              <w:br/>
              <w:t xml:space="preserve">    normal_cells OTHERWISE;</w:t>
              <w:br/>
              <w:br/>
              <w:t>-- 7. ORDER VÀ LIMIT: TRÍCH XUẤT TOP 10 TRẠM NGUY CẤP NHẤT</w:t>
              <w:br/>
              <w:t>grouped_degraded = GROUP degraded_cells ALL;</w:t>
              <w:br/>
              <w:t>top_10_worst_cells = FOREACH grouped_degraded {</w:t>
              <w:br/>
              <w:t xml:space="preserve">    sorted = ORDER degraded_cells BY call_drop_rate_pct DESC;</w:t>
              <w:br/>
              <w:t xml:space="preserve">    top10 = LIMIT sorted 10;</w:t>
              <w:br/>
              <w:t xml:space="preserve">    GENERATE FLATTEN(top10);</w:t>
              <w:br/>
              <w:t>};</w:t>
              <w:br/>
              <w:br/>
              <w:t>-- 8. STORE: GHI KẾT QUẢ RA HDFS DATA LAKE</w:t>
              <w:br/>
              <w:t xml:space="preserve">STORE top_10_worst_cells INTO '/telecom/output/alerts/top_10_worst_cells' </w:t>
              <w:br/>
              <w:t xml:space="preserve">    USING PigStorage(',');</w:t>
              <w:br/>
              <w:br/>
              <w:t xml:space="preserve">STORE normal_cells INTO '/telecom/output/reports/healthy_cells_kpi' </w:t>
              <w:br/>
              <w:t xml:space="preserve">    USING PigStorage(',');</w:t>
            </w:r>
          </w:p>
        </w:tc>
      </w:tr>
    </w:tbl>
    <w:p>
      <w:pPr>
        <w:spacing w:before="60" w:after="120"/>
        <w:jc w:val="center"/>
      </w:pPr>
      <w:r>
        <w:rPr>
          <w:rFonts w:ascii="Times New Roman" w:hAnsi="Times New Roman"/>
          <w:i/>
          <w:color w:val="718096"/>
          <w:sz w:val="21"/>
        </w:rPr>
        <w:t>Đoạn mã: Mã nguồn Apache Pig Latin (telecom_kpi_analysis.pig)</w:t>
      </w:r>
    </w:p>
    <w:p>
      <w:pPr>
        <w:spacing w:before="280" w:after="120" w:line="312" w:lineRule="auto"/>
      </w:pPr>
      <w:r>
        <w:rPr>
          <w:rFonts w:ascii="Times New Roman" w:hAnsi="Times New Roman"/>
          <w:b/>
          <w:color w:val="2B6CB0"/>
          <w:sz w:val="27"/>
        </w:rPr>
        <w:t>4.2. Giải thích chi tiết các toán tử và hàm tổng hợp</w:t>
      </w:r>
    </w:p>
    <w:tbl>
      <w:tblPr>
        <w:tblW w:type="auto" w:w="0"/>
        <w:jc w:val="center"/>
        <w:tblLayout w:type="fixed"/>
        <w:tblLook w:firstColumn="1" w:firstRow="1" w:lastColumn="0" w:lastRow="0" w:noHBand="0" w:noVBand="1" w:val="04A0"/>
      </w:tblPr>
      <w:tblGrid>
        <w:gridCol w:w="3135"/>
        <w:gridCol w:w="3135"/>
        <w:gridCol w:w="3135"/>
      </w:tblGrid>
      <w:tr>
        <w:tc>
          <w:tcPr>
            <w:tcW w:type="dxa" w:w="2160"/>
            <w:shd w:fill="1A365D"/>
            <w:tcMar>
              <w:top w:w="100" w:type="dxa"/>
              <w:bottom w:w="100" w:type="dxa"/>
              <w:left w:w="120" w:type="dxa"/>
              <w:right w:w="120" w:type="dxa"/>
            </w:tcMar>
          </w:tcPr>
          <w:p>
            <w:pPr>
              <w:jc w:val="center"/>
            </w:pPr>
            <w:r>
              <w:rPr>
                <w:rFonts w:ascii="Times New Roman" w:hAnsi="Times New Roman"/>
                <w:b/>
                <w:color w:val="FFFFFF"/>
                <w:sz w:val="22"/>
              </w:rPr>
              <w:t>Toán tử / Hàm</w:t>
            </w:r>
          </w:p>
        </w:tc>
        <w:tc>
          <w:tcPr>
            <w:tcW w:type="dxa" w:w="3600"/>
            <w:shd w:fill="1A365D"/>
            <w:tcMar>
              <w:top w:w="100" w:type="dxa"/>
              <w:bottom w:w="100" w:type="dxa"/>
              <w:left w:w="120" w:type="dxa"/>
              <w:right w:w="120" w:type="dxa"/>
            </w:tcMar>
          </w:tcPr>
          <w:p>
            <w:pPr>
              <w:jc w:val="center"/>
            </w:pPr>
            <w:r>
              <w:rPr>
                <w:rFonts w:ascii="Times New Roman" w:hAnsi="Times New Roman"/>
                <w:b/>
                <w:color w:val="FFFFFF"/>
                <w:sz w:val="22"/>
              </w:rPr>
              <w:t>Đoạn mã hiện thực</w:t>
            </w:r>
          </w:p>
        </w:tc>
        <w:tc>
          <w:tcPr>
            <w:tcW w:type="dxa" w:w="3600"/>
            <w:shd w:fill="1A365D"/>
            <w:tcMar>
              <w:top w:w="100" w:type="dxa"/>
              <w:bottom w:w="100" w:type="dxa"/>
              <w:left w:w="120" w:type="dxa"/>
              <w:right w:w="120" w:type="dxa"/>
            </w:tcMar>
          </w:tcPr>
          <w:p>
            <w:pPr>
              <w:jc w:val="center"/>
            </w:pPr>
            <w:r>
              <w:rPr>
                <w:rFonts w:ascii="Times New Roman" w:hAnsi="Times New Roman"/>
                <w:b/>
                <w:color w:val="FFFFFF"/>
                <w:sz w:val="22"/>
              </w:rPr>
              <w:t>Mục đích kỹ thuật</w:t>
            </w:r>
          </w:p>
        </w:tc>
      </w:tr>
      <w:tr>
        <w:tc>
          <w:tcPr>
            <w:tcW w:type="dxa" w:w="2160"/>
            <w:shd w:fill="FFFFFF"/>
            <w:tcMar>
              <w:top w:w="80" w:type="dxa"/>
              <w:bottom w:w="80" w:type="dxa"/>
              <w:left w:w="100" w:type="dxa"/>
              <w:right w:w="100" w:type="dxa"/>
            </w:tcMar>
          </w:tcPr>
          <w:p>
            <w:pPr>
              <w:jc w:val="center"/>
            </w:pPr>
            <w:r>
              <w:rPr>
                <w:rFonts w:ascii="Times New Roman" w:hAnsi="Times New Roman"/>
                <w:color w:val="2D3748"/>
                <w:sz w:val="21"/>
              </w:rPr>
              <w:t>LOAD &amp; Schema</w:t>
            </w:r>
          </w:p>
        </w:tc>
        <w:tc>
          <w:tcPr>
            <w:tcW w:type="dxa" w:w="3600"/>
            <w:shd w:fill="FFFFFF"/>
            <w:tcMar>
              <w:top w:w="80" w:type="dxa"/>
              <w:bottom w:w="80" w:type="dxa"/>
              <w:left w:w="100" w:type="dxa"/>
              <w:right w:w="100" w:type="dxa"/>
            </w:tcMar>
          </w:tcPr>
          <w:p>
            <w:pPr>
              <w:jc w:val="center"/>
            </w:pPr>
            <w:r>
              <w:rPr>
                <w:rFonts w:ascii="Times New Roman" w:hAnsi="Times New Roman"/>
                <w:color w:val="2D3748"/>
                <w:sz w:val="21"/>
              </w:rPr>
              <w:t>LOAD '...' USING PigStorage(',') AS (event_id: chararray, ...)</w:t>
            </w:r>
          </w:p>
        </w:tc>
        <w:tc>
          <w:tcPr>
            <w:tcW w:type="dxa" w:w="3600"/>
            <w:shd w:fill="FFFFFF"/>
            <w:tcMar>
              <w:top w:w="80" w:type="dxa"/>
              <w:bottom w:w="80" w:type="dxa"/>
              <w:left w:w="100" w:type="dxa"/>
              <w:right w:w="100" w:type="dxa"/>
            </w:tcMar>
          </w:tcPr>
          <w:p>
            <w:pPr>
              <w:jc w:val="left"/>
            </w:pPr>
            <w:r>
              <w:rPr>
                <w:rFonts w:ascii="Times New Roman" w:hAnsi="Times New Roman"/>
                <w:color w:val="2D3748"/>
                <w:sz w:val="21"/>
              </w:rPr>
              <w:t>Đọc dữ liệu CSV từ HDFS và gán kiểu dữ liệu strongly-typed.</w:t>
            </w:r>
          </w:p>
        </w:tc>
      </w:tr>
      <w:tr>
        <w:tc>
          <w:tcPr>
            <w:tcW w:type="dxa" w:w="2160"/>
            <w:shd w:fill="F7FAFC"/>
            <w:tcMar>
              <w:top w:w="80" w:type="dxa"/>
              <w:bottom w:w="80" w:type="dxa"/>
              <w:left w:w="100" w:type="dxa"/>
              <w:right w:w="100" w:type="dxa"/>
            </w:tcMar>
          </w:tcPr>
          <w:p>
            <w:pPr>
              <w:jc w:val="center"/>
            </w:pPr>
            <w:r>
              <w:rPr>
                <w:rFonts w:ascii="Times New Roman" w:hAnsi="Times New Roman"/>
                <w:color w:val="2D3748"/>
                <w:sz w:val="21"/>
              </w:rPr>
              <w:t>FILTER</w:t>
            </w:r>
          </w:p>
        </w:tc>
        <w:tc>
          <w:tcPr>
            <w:tcW w:type="dxa" w:w="3600"/>
            <w:shd w:fill="F7FAFC"/>
            <w:tcMar>
              <w:top w:w="80" w:type="dxa"/>
              <w:bottom w:w="80" w:type="dxa"/>
              <w:left w:w="100" w:type="dxa"/>
              <w:right w:w="100" w:type="dxa"/>
            </w:tcMar>
          </w:tcPr>
          <w:p>
            <w:pPr>
              <w:jc w:val="center"/>
            </w:pPr>
            <w:r>
              <w:rPr>
                <w:rFonts w:ascii="Times New Roman" w:hAnsi="Times New Roman"/>
                <w:color w:val="2D3748"/>
                <w:sz w:val="21"/>
              </w:rPr>
              <w:t>FILTER raw_events BY (latency_ms &gt;= 0.0) ...</w:t>
            </w:r>
          </w:p>
        </w:tc>
        <w:tc>
          <w:tcPr>
            <w:tcW w:type="dxa" w:w="3600"/>
            <w:shd w:fill="F7FAFC"/>
            <w:tcMar>
              <w:top w:w="80" w:type="dxa"/>
              <w:bottom w:w="80" w:type="dxa"/>
              <w:left w:w="100" w:type="dxa"/>
              <w:right w:w="100" w:type="dxa"/>
            </w:tcMar>
          </w:tcPr>
          <w:p>
            <w:pPr>
              <w:jc w:val="left"/>
            </w:pPr>
            <w:r>
              <w:rPr>
                <w:rFonts w:ascii="Times New Roman" w:hAnsi="Times New Roman"/>
                <w:color w:val="2D3748"/>
                <w:sz w:val="21"/>
              </w:rPr>
              <w:t>Lọc sạch tiêu đề CSV và loại bỏ các bản ghi lệch xung NTP âm.</w:t>
            </w:r>
          </w:p>
        </w:tc>
      </w:tr>
      <w:tr>
        <w:tc>
          <w:tcPr>
            <w:tcW w:type="dxa" w:w="2160"/>
            <w:shd w:fill="FFFFFF"/>
            <w:tcMar>
              <w:top w:w="80" w:type="dxa"/>
              <w:bottom w:w="80" w:type="dxa"/>
              <w:left w:w="100" w:type="dxa"/>
              <w:right w:w="100" w:type="dxa"/>
            </w:tcMar>
          </w:tcPr>
          <w:p>
            <w:pPr>
              <w:jc w:val="center"/>
            </w:pPr>
            <w:r>
              <w:rPr>
                <w:rFonts w:ascii="Times New Roman" w:hAnsi="Times New Roman"/>
                <w:color w:val="2D3748"/>
                <w:sz w:val="21"/>
              </w:rPr>
              <w:t>JOIN</w:t>
            </w:r>
          </w:p>
        </w:tc>
        <w:tc>
          <w:tcPr>
            <w:tcW w:type="dxa" w:w="3600"/>
            <w:shd w:fill="FFFFFF"/>
            <w:tcMar>
              <w:top w:w="80" w:type="dxa"/>
              <w:bottom w:w="80" w:type="dxa"/>
              <w:left w:w="100" w:type="dxa"/>
              <w:right w:w="100" w:type="dxa"/>
            </w:tcMar>
          </w:tcPr>
          <w:p>
            <w:pPr>
              <w:jc w:val="center"/>
            </w:pPr>
            <w:r>
              <w:rPr>
                <w:rFonts w:ascii="Times New Roman" w:hAnsi="Times New Roman"/>
                <w:color w:val="2D3748"/>
                <w:sz w:val="21"/>
              </w:rPr>
              <w:t>JOIN ev_clean BY tower_id, bts_clean BY tower_id</w:t>
            </w:r>
          </w:p>
        </w:tc>
        <w:tc>
          <w:tcPr>
            <w:tcW w:type="dxa" w:w="3600"/>
            <w:shd w:fill="FFFFFF"/>
            <w:tcMar>
              <w:top w:w="80" w:type="dxa"/>
              <w:bottom w:w="80" w:type="dxa"/>
              <w:left w:w="100" w:type="dxa"/>
              <w:right w:w="100" w:type="dxa"/>
            </w:tcMar>
          </w:tcPr>
          <w:p>
            <w:pPr>
              <w:jc w:val="left"/>
            </w:pPr>
            <w:r>
              <w:rPr>
                <w:rFonts w:ascii="Times New Roman" w:hAnsi="Times New Roman"/>
                <w:color w:val="2D3748"/>
                <w:sz w:val="21"/>
              </w:rPr>
              <w:t>Nối dữ liệu sự kiện đo kiểm với bảng danh mục trạm BTS.</w:t>
            </w:r>
          </w:p>
        </w:tc>
      </w:tr>
      <w:tr>
        <w:tc>
          <w:tcPr>
            <w:tcW w:type="dxa" w:w="2160"/>
            <w:shd w:fill="F7FAFC"/>
            <w:tcMar>
              <w:top w:w="80" w:type="dxa"/>
              <w:bottom w:w="80" w:type="dxa"/>
              <w:left w:w="100" w:type="dxa"/>
              <w:right w:w="100" w:type="dxa"/>
            </w:tcMar>
          </w:tcPr>
          <w:p>
            <w:pPr>
              <w:jc w:val="center"/>
            </w:pPr>
            <w:r>
              <w:rPr>
                <w:rFonts w:ascii="Times New Roman" w:hAnsi="Times New Roman"/>
                <w:color w:val="2D3748"/>
                <w:sz w:val="21"/>
              </w:rPr>
              <w:t>GROUP</w:t>
            </w:r>
          </w:p>
        </w:tc>
        <w:tc>
          <w:tcPr>
            <w:tcW w:type="dxa" w:w="3600"/>
            <w:shd w:fill="F7FAFC"/>
            <w:tcMar>
              <w:top w:w="80" w:type="dxa"/>
              <w:bottom w:w="80" w:type="dxa"/>
              <w:left w:w="100" w:type="dxa"/>
              <w:right w:w="100" w:type="dxa"/>
            </w:tcMar>
          </w:tcPr>
          <w:p>
            <w:pPr>
              <w:jc w:val="center"/>
            </w:pPr>
            <w:r>
              <w:rPr>
                <w:rFonts w:ascii="Times New Roman" w:hAnsi="Times New Roman"/>
                <w:color w:val="2D3748"/>
                <w:sz w:val="21"/>
              </w:rPr>
              <w:t>GROUP events_with_bts BY (tower_id, technology, ...)</w:t>
            </w:r>
          </w:p>
        </w:tc>
        <w:tc>
          <w:tcPr>
            <w:tcW w:type="dxa" w:w="3600"/>
            <w:shd w:fill="F7FAFC"/>
            <w:tcMar>
              <w:top w:w="80" w:type="dxa"/>
              <w:bottom w:w="80" w:type="dxa"/>
              <w:left w:w="100" w:type="dxa"/>
              <w:right w:w="100" w:type="dxa"/>
            </w:tcMar>
          </w:tcPr>
          <w:p>
            <w:pPr>
              <w:jc w:val="left"/>
            </w:pPr>
            <w:r>
              <w:rPr>
                <w:rFonts w:ascii="Times New Roman" w:hAnsi="Times New Roman"/>
                <w:color w:val="2D3748"/>
                <w:sz w:val="21"/>
              </w:rPr>
              <w:t>Gom nhóm đa chiều theo trạm phát và thế hệ công nghệ mạng.</w:t>
            </w:r>
          </w:p>
        </w:tc>
      </w:tr>
      <w:tr>
        <w:tc>
          <w:tcPr>
            <w:tcW w:type="dxa" w:w="2160"/>
            <w:shd w:fill="FFFFFF"/>
            <w:tcMar>
              <w:top w:w="80" w:type="dxa"/>
              <w:bottom w:w="80" w:type="dxa"/>
              <w:left w:w="100" w:type="dxa"/>
              <w:right w:w="100" w:type="dxa"/>
            </w:tcMar>
          </w:tcPr>
          <w:p>
            <w:pPr>
              <w:jc w:val="center"/>
            </w:pPr>
            <w:r>
              <w:rPr>
                <w:rFonts w:ascii="Times New Roman" w:hAnsi="Times New Roman"/>
                <w:color w:val="2D3748"/>
                <w:sz w:val="21"/>
              </w:rPr>
              <w:t>Hàm AVG, SUM, COUNT, MAX, CONCAT</w:t>
            </w:r>
          </w:p>
        </w:tc>
        <w:tc>
          <w:tcPr>
            <w:tcW w:type="dxa" w:w="3600"/>
            <w:shd w:fill="FFFFFF"/>
            <w:tcMar>
              <w:top w:w="80" w:type="dxa"/>
              <w:bottom w:w="80" w:type="dxa"/>
              <w:left w:w="100" w:type="dxa"/>
              <w:right w:w="100" w:type="dxa"/>
            </w:tcMar>
          </w:tcPr>
          <w:p>
            <w:pPr>
              <w:jc w:val="center"/>
            </w:pPr>
            <w:r>
              <w:rPr>
                <w:rFonts w:ascii="Times New Roman" w:hAnsi="Times New Roman"/>
                <w:color w:val="2D3748"/>
                <w:sz w:val="21"/>
              </w:rPr>
              <w:t>AVG(throughput), SUM(dropped), COUNT(...), MAX(loss), CONCAT(...)</w:t>
            </w:r>
          </w:p>
        </w:tc>
        <w:tc>
          <w:tcPr>
            <w:tcW w:type="dxa" w:w="3600"/>
            <w:shd w:fill="FFFFFF"/>
            <w:tcMar>
              <w:top w:w="80" w:type="dxa"/>
              <w:bottom w:w="80" w:type="dxa"/>
              <w:left w:w="100" w:type="dxa"/>
              <w:right w:w="100" w:type="dxa"/>
            </w:tcMar>
          </w:tcPr>
          <w:p>
            <w:pPr>
              <w:jc w:val="left"/>
            </w:pPr>
            <w:r>
              <w:rPr>
                <w:rFonts w:ascii="Times New Roman" w:hAnsi="Times New Roman"/>
                <w:color w:val="2D3748"/>
                <w:sz w:val="21"/>
              </w:rPr>
              <w:t>Tính toán 6 chỉ số KPI chuẩn viễn thông và mã trạm ghép.</w:t>
            </w:r>
          </w:p>
        </w:tc>
      </w:tr>
      <w:tr>
        <w:tc>
          <w:tcPr>
            <w:tcW w:type="dxa" w:w="2160"/>
            <w:shd w:fill="F7FAFC"/>
            <w:tcMar>
              <w:top w:w="80" w:type="dxa"/>
              <w:bottom w:w="80" w:type="dxa"/>
              <w:left w:w="100" w:type="dxa"/>
              <w:right w:w="100" w:type="dxa"/>
            </w:tcMar>
          </w:tcPr>
          <w:p>
            <w:pPr>
              <w:jc w:val="center"/>
            </w:pPr>
            <w:r>
              <w:rPr>
                <w:rFonts w:ascii="Times New Roman" w:hAnsi="Times New Roman"/>
                <w:color w:val="2D3748"/>
                <w:sz w:val="21"/>
              </w:rPr>
              <w:t>SPLIT</w:t>
            </w:r>
          </w:p>
        </w:tc>
        <w:tc>
          <w:tcPr>
            <w:tcW w:type="dxa" w:w="3600"/>
            <w:shd w:fill="F7FAFC"/>
            <w:tcMar>
              <w:top w:w="80" w:type="dxa"/>
              <w:bottom w:w="80" w:type="dxa"/>
              <w:left w:w="100" w:type="dxa"/>
              <w:right w:w="100" w:type="dxa"/>
            </w:tcMar>
          </w:tcPr>
          <w:p>
            <w:pPr>
              <w:jc w:val="center"/>
            </w:pPr>
            <w:r>
              <w:rPr>
                <w:rFonts w:ascii="Times New Roman" w:hAnsi="Times New Roman"/>
                <w:color w:val="2D3748"/>
                <w:sz w:val="21"/>
              </w:rPr>
              <w:t>SPLIT kpi_summary INTO degraded_cells IF ... normal_cells OTHERWISE</w:t>
            </w:r>
          </w:p>
        </w:tc>
        <w:tc>
          <w:tcPr>
            <w:tcW w:type="dxa" w:w="3600"/>
            <w:shd w:fill="F7FAFC"/>
            <w:tcMar>
              <w:top w:w="80" w:type="dxa"/>
              <w:bottom w:w="80" w:type="dxa"/>
              <w:left w:w="100" w:type="dxa"/>
              <w:right w:w="100" w:type="dxa"/>
            </w:tcMar>
          </w:tcPr>
          <w:p>
            <w:pPr>
              <w:jc w:val="left"/>
            </w:pPr>
            <w:r>
              <w:rPr>
                <w:rFonts w:ascii="Times New Roman" w:hAnsi="Times New Roman"/>
                <w:color w:val="2D3748"/>
                <w:sz w:val="21"/>
              </w:rPr>
              <w:t>Phân nhánh dữ liệu: Cell vượt ngưỡng cảnh báo và Cell hoạt động chuẩn.</w:t>
            </w:r>
          </w:p>
        </w:tc>
      </w:tr>
      <w:tr>
        <w:tc>
          <w:tcPr>
            <w:tcW w:type="dxa" w:w="2160"/>
            <w:shd w:fill="FFFFFF"/>
            <w:tcMar>
              <w:top w:w="80" w:type="dxa"/>
              <w:bottom w:w="80" w:type="dxa"/>
              <w:left w:w="100" w:type="dxa"/>
              <w:right w:w="100" w:type="dxa"/>
            </w:tcMar>
          </w:tcPr>
          <w:p>
            <w:pPr>
              <w:jc w:val="center"/>
            </w:pPr>
            <w:r>
              <w:rPr>
                <w:rFonts w:ascii="Times New Roman" w:hAnsi="Times New Roman"/>
                <w:color w:val="2D3748"/>
                <w:sz w:val="21"/>
              </w:rPr>
              <w:t>ORDER &amp; LIMIT</w:t>
            </w:r>
          </w:p>
        </w:tc>
        <w:tc>
          <w:tcPr>
            <w:tcW w:type="dxa" w:w="3600"/>
            <w:shd w:fill="FFFFFF"/>
            <w:tcMar>
              <w:top w:w="80" w:type="dxa"/>
              <w:bottom w:w="80" w:type="dxa"/>
              <w:left w:w="100" w:type="dxa"/>
              <w:right w:w="100" w:type="dxa"/>
            </w:tcMar>
          </w:tcPr>
          <w:p>
            <w:pPr>
              <w:jc w:val="center"/>
            </w:pPr>
            <w:r>
              <w:rPr>
                <w:rFonts w:ascii="Times New Roman" w:hAnsi="Times New Roman"/>
                <w:color w:val="2D3748"/>
                <w:sz w:val="21"/>
              </w:rPr>
              <w:t>ORDER degraded_cells BY call_drop_rate_pct DESC; LIMIT 10</w:t>
            </w:r>
          </w:p>
        </w:tc>
        <w:tc>
          <w:tcPr>
            <w:tcW w:type="dxa" w:w="3600"/>
            <w:shd w:fill="FFFFFF"/>
            <w:tcMar>
              <w:top w:w="80" w:type="dxa"/>
              <w:bottom w:w="80" w:type="dxa"/>
              <w:left w:w="100" w:type="dxa"/>
              <w:right w:w="100" w:type="dxa"/>
            </w:tcMar>
          </w:tcPr>
          <w:p>
            <w:pPr>
              <w:jc w:val="left"/>
            </w:pPr>
            <w:r>
              <w:rPr>
                <w:rFonts w:ascii="Times New Roman" w:hAnsi="Times New Roman"/>
                <w:color w:val="2D3748"/>
                <w:sz w:val="21"/>
              </w:rPr>
              <w:t>Sắp xếp giảm dần theo tỷ lệ rớt cuộc gọi và trích xuất 10 trạm xấu nhất.</w:t>
            </w:r>
          </w:p>
        </w:tc>
      </w:tr>
      <w:tr>
        <w:tc>
          <w:tcPr>
            <w:tcW w:type="dxa" w:w="2160"/>
            <w:shd w:fill="F7FAFC"/>
            <w:tcMar>
              <w:top w:w="80" w:type="dxa"/>
              <w:bottom w:w="80" w:type="dxa"/>
              <w:left w:w="100" w:type="dxa"/>
              <w:right w:w="100" w:type="dxa"/>
            </w:tcMar>
          </w:tcPr>
          <w:p>
            <w:pPr>
              <w:jc w:val="center"/>
            </w:pPr>
            <w:r>
              <w:rPr>
                <w:rFonts w:ascii="Times New Roman" w:hAnsi="Times New Roman"/>
                <w:color w:val="2D3748"/>
                <w:sz w:val="21"/>
              </w:rPr>
              <w:t>STORE</w:t>
            </w:r>
          </w:p>
        </w:tc>
        <w:tc>
          <w:tcPr>
            <w:tcW w:type="dxa" w:w="3600"/>
            <w:shd w:fill="F7FAFC"/>
            <w:tcMar>
              <w:top w:w="80" w:type="dxa"/>
              <w:bottom w:w="80" w:type="dxa"/>
              <w:left w:w="100" w:type="dxa"/>
              <w:right w:w="100" w:type="dxa"/>
            </w:tcMar>
          </w:tcPr>
          <w:p>
            <w:pPr>
              <w:jc w:val="center"/>
            </w:pPr>
            <w:r>
              <w:rPr>
                <w:rFonts w:ascii="Times New Roman" w:hAnsi="Times New Roman"/>
                <w:color w:val="2D3748"/>
                <w:sz w:val="21"/>
              </w:rPr>
              <w:t>STORE top_10_worst_cells INTO '...' USING PigStorage(',')</w:t>
            </w:r>
          </w:p>
        </w:tc>
        <w:tc>
          <w:tcPr>
            <w:tcW w:type="dxa" w:w="3600"/>
            <w:shd w:fill="F7FAFC"/>
            <w:tcMar>
              <w:top w:w="80" w:type="dxa"/>
              <w:bottom w:w="80" w:type="dxa"/>
              <w:left w:w="100" w:type="dxa"/>
              <w:right w:w="100" w:type="dxa"/>
            </w:tcMar>
          </w:tcPr>
          <w:p>
            <w:pPr>
              <w:jc w:val="left"/>
            </w:pPr>
            <w:r>
              <w:rPr>
                <w:rFonts w:ascii="Times New Roman" w:hAnsi="Times New Roman"/>
                <w:color w:val="2D3748"/>
                <w:sz w:val="21"/>
              </w:rPr>
              <w:t>Ghi kết quả trực tiếp ra thư mục phân tán của HDFS.</w:t>
            </w:r>
          </w:p>
        </w:tc>
      </w:tr>
    </w:tbl>
    <w:p>
      <w:r>
        <w:br w:type="page"/>
      </w:r>
    </w:p>
    <w:p>
      <w:pPr>
        <w:spacing w:before="280" w:after="120" w:line="312" w:lineRule="auto"/>
      </w:pPr>
      <w:r>
        <w:rPr>
          <w:rFonts w:ascii="Times New Roman" w:hAnsi="Times New Roman"/>
          <w:b/>
          <w:color w:val="1A365D"/>
          <w:sz w:val="30"/>
        </w:rPr>
        <w:t>CÂU 5 (1,0 ĐIỂM): THUẬT TOÁN HADOOP MAPREDUCE TÍNH KPI VIỄN THÔNG (JAVA)</w:t>
      </w:r>
    </w:p>
    <w:tbl>
      <w:tblPr>
        <w:tblW w:type="auto" w:w="0"/>
        <w:jc w:val="center"/>
        <w:tblLayout w:type="fixed"/>
        <w:tblLook w:firstColumn="1" w:firstRow="1" w:lastColumn="0" w:lastRow="0" w:noHBand="0" w:noVBand="1" w:val="04A0"/>
      </w:tblPr>
      <w:tblGrid>
        <w:gridCol w:w="9360"/>
      </w:tblGrid>
      <w:tr>
        <w:tc>
          <w:tcPr>
            <w:tcW w:type="dxa" w:w="9405"/>
            <w:shd w:fill="F7FAFC"/>
            <w:tcMar>
              <w:top w:w="140" w:type="dxa"/>
              <w:bottom w:w="140" w:type="dxa"/>
              <w:left w:w="200" w:type="dxa"/>
              <w:right w:w="200" w:type="dxa"/>
            </w:tcMar>
            <w:tcBorders>
              <w:left w:val="single" w:sz="24" w:space="0" w:color="2B6CB0"/>
              <w:top w:val="none"/>
              <w:right w:val="none"/>
              <w:bottom w:val="none"/>
            </w:tcBorders>
          </w:tcPr>
          <w:p>
            <w:pPr>
              <w:spacing w:before="40" w:after="80" w:line="300" w:lineRule="auto"/>
            </w:pPr>
            <w:r>
              <w:rPr>
                <w:rFonts w:ascii="Times New Roman" w:hAnsi="Times New Roman"/>
                <w:b/>
                <w:color w:val="2B6CB0"/>
                <w:sz w:val="22"/>
              </w:rPr>
              <w:t>ĐỀ BÀI YÊU CẦU - CÂU 5 (1,0 ĐIỂM)</w:t>
              <w:br/>
            </w:r>
            <w:r>
              <w:rPr>
                <w:rFonts w:ascii="Times New Roman" w:hAnsi="Times New Roman"/>
                <w:i/>
                <w:color w:val="4A5568"/>
                <w:sz w:val="23"/>
              </w:rPr>
              <w:t>Xây dựng thuật toán MapReduce cho nhiệm vụ: tính thông lượng, độ trễ và tỷ lệ rớt cuộc gọi theo trạm và công nghệ. Trình bày cặp khóa–giá trị đầu vào/đầu ra của Mapper và Reducer, bước Shuffle &amp; Sort, Combiner (nếu phù hợp), Partitioner và ít nhất ba trường hợp kiểm thử.</w:t>
            </w:r>
          </w:p>
        </w:tc>
      </w:tr>
    </w:tbl>
    <w:p>
      <w:pPr>
        <w:spacing w:before="80"/>
      </w:pPr>
    </w:p>
    <w:p>
      <w:pPr>
        <w:spacing w:before="280" w:after="120" w:line="312" w:lineRule="auto"/>
      </w:pPr>
      <w:r>
        <w:rPr>
          <w:rFonts w:ascii="Times New Roman" w:hAnsi="Times New Roman"/>
          <w:b/>
          <w:color w:val="2B6CB0"/>
          <w:sz w:val="27"/>
        </w:rPr>
        <w:t>5.1. Thiết kế thuật toán tổng thể MapReduce</w:t>
      </w:r>
    </w:p>
    <w:p>
      <w:pPr>
        <w:spacing w:before="40" w:after="80" w:line="324" w:lineRule="auto"/>
        <w:jc w:val="both"/>
      </w:pPr>
      <w:r>
        <w:rPr>
          <w:rFonts w:ascii="Times New Roman" w:hAnsi="Times New Roman"/>
          <w:sz w:val="24"/>
        </w:rPr>
        <w:t>Thuật toán MapReduce được xây dựng bằng ngôn ngữ Java thuần (TelecomKpiAnalysis.java) với mục tiêu tính toán song song: Thông lượng trung bình (Throughput), Độ trễ trung bình (Latency), Tỷ lệ mất gói trung bình (Packet Loss) và Tỷ lệ rớt cuộc gọi (Call Drop Rate) theo từng cặp (Trạm BTS, Công nghệ mạng 3G/4G/5G).</w:t>
      </w:r>
    </w:p>
    <w:p>
      <w:pPr>
        <w:spacing w:before="120" w:after="60"/>
        <w:jc w:val="center"/>
      </w:pPr>
      <w:r>
        <w:drawing>
          <wp:inline xmlns:a="http://schemas.openxmlformats.org/drawingml/2006/main" xmlns:pic="http://schemas.openxmlformats.org/drawingml/2006/picture">
            <wp:extent cx="5852160" cy="2766476"/>
            <wp:docPr id="3" name="Picture 3"/>
            <wp:cNvGraphicFramePr>
              <a:graphicFrameLocks noChangeAspect="1"/>
            </wp:cNvGraphicFramePr>
            <a:graphic>
              <a:graphicData uri="http://schemas.openxmlformats.org/drawingml/2006/picture">
                <pic:pic>
                  <pic:nvPicPr>
                    <pic:cNvPr id="0" name="hinh_3_2_luong_mapreduce.png"/>
                    <pic:cNvPicPr/>
                  </pic:nvPicPr>
                  <pic:blipFill>
                    <a:blip r:embed="rId13"/>
                    <a:stretch>
                      <a:fillRect/>
                    </a:stretch>
                  </pic:blipFill>
                  <pic:spPr>
                    <a:xfrm>
                      <a:off x="0" y="0"/>
                      <a:ext cx="5852160" cy="2766476"/>
                    </a:xfrm>
                    <a:prstGeom prst="rect"/>
                  </pic:spPr>
                </pic:pic>
              </a:graphicData>
            </a:graphic>
          </wp:inline>
        </w:drawing>
      </w:r>
    </w:p>
    <w:p>
      <w:pPr>
        <w:spacing w:before="40" w:after="160"/>
        <w:jc w:val="center"/>
      </w:pPr>
      <w:r>
        <w:rPr>
          <w:rFonts w:ascii="Times New Roman" w:hAnsi="Times New Roman"/>
          <w:b/>
          <w:i/>
          <w:color w:val="4A5568"/>
          <w:sz w:val="21"/>
        </w:rPr>
        <w:t>Hình 5.1: Sơ đồ luồng xử lý dữ liệu của thuật toán Hadoop MapReduce</w:t>
      </w:r>
    </w:p>
    <w:p>
      <w:pPr>
        <w:spacing w:before="280" w:after="120" w:line="312" w:lineRule="auto"/>
      </w:pPr>
      <w:r>
        <w:rPr>
          <w:rFonts w:ascii="Times New Roman" w:hAnsi="Times New Roman"/>
          <w:b/>
          <w:color w:val="2B6CB0"/>
          <w:sz w:val="27"/>
        </w:rPr>
        <w:t>5.2. Cặp khóa - giá trị (Key - Value) ở từng giai đoạn</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872"/>
            <w:shd w:fill="1A365D"/>
            <w:tcMar>
              <w:top w:w="100" w:type="dxa"/>
              <w:bottom w:w="100" w:type="dxa"/>
              <w:left w:w="120" w:type="dxa"/>
              <w:right w:w="120" w:type="dxa"/>
            </w:tcMar>
          </w:tcPr>
          <w:p>
            <w:pPr>
              <w:jc w:val="center"/>
            </w:pPr>
            <w:r>
              <w:rPr>
                <w:rFonts w:ascii="Times New Roman" w:hAnsi="Times New Roman"/>
                <w:b/>
                <w:color w:val="FFFFFF"/>
                <w:sz w:val="22"/>
              </w:rPr>
              <w:t>Giai đoạn</w:t>
            </w:r>
          </w:p>
        </w:tc>
        <w:tc>
          <w:tcPr>
            <w:tcW w:type="dxa" w:w="2160"/>
            <w:shd w:fill="1A365D"/>
            <w:tcMar>
              <w:top w:w="100" w:type="dxa"/>
              <w:bottom w:w="100" w:type="dxa"/>
              <w:left w:w="120" w:type="dxa"/>
              <w:right w:w="120" w:type="dxa"/>
            </w:tcMar>
          </w:tcPr>
          <w:p>
            <w:pPr>
              <w:jc w:val="center"/>
            </w:pPr>
            <w:r>
              <w:rPr>
                <w:rFonts w:ascii="Times New Roman" w:hAnsi="Times New Roman"/>
                <w:b/>
                <w:color w:val="FFFFFF"/>
                <w:sz w:val="22"/>
              </w:rPr>
              <w:t>Kiểu dữ liệu Khóa (Key)</w:t>
            </w:r>
          </w:p>
        </w:tc>
        <w:tc>
          <w:tcPr>
            <w:tcW w:type="dxa" w:w="2592"/>
            <w:shd w:fill="1A365D"/>
            <w:tcMar>
              <w:top w:w="100" w:type="dxa"/>
              <w:bottom w:w="100" w:type="dxa"/>
              <w:left w:w="120" w:type="dxa"/>
              <w:right w:w="120" w:type="dxa"/>
            </w:tcMar>
          </w:tcPr>
          <w:p>
            <w:pPr>
              <w:jc w:val="center"/>
            </w:pPr>
            <w:r>
              <w:rPr>
                <w:rFonts w:ascii="Times New Roman" w:hAnsi="Times New Roman"/>
                <w:b/>
                <w:color w:val="FFFFFF"/>
                <w:sz w:val="22"/>
              </w:rPr>
              <w:t>Kiểu dữ liệu Giá trị (Value)</w:t>
            </w:r>
          </w:p>
        </w:tc>
        <w:tc>
          <w:tcPr>
            <w:tcW w:type="dxa" w:w="2736"/>
            <w:shd w:fill="1A365D"/>
            <w:tcMar>
              <w:top w:w="100" w:type="dxa"/>
              <w:bottom w:w="100" w:type="dxa"/>
              <w:left w:w="120" w:type="dxa"/>
              <w:right w:w="120" w:type="dxa"/>
            </w:tcMar>
          </w:tcPr>
          <w:p>
            <w:pPr>
              <w:jc w:val="center"/>
            </w:pPr>
            <w:r>
              <w:rPr>
                <w:rFonts w:ascii="Times New Roman" w:hAnsi="Times New Roman"/>
                <w:b/>
                <w:color w:val="FFFFFF"/>
                <w:sz w:val="22"/>
              </w:rPr>
              <w:t>Ý nghĩa và Cấu trúc dữ liệu</w:t>
            </w:r>
          </w:p>
        </w:tc>
      </w:tr>
      <w:tr>
        <w:tc>
          <w:tcPr>
            <w:tcW w:type="dxa" w:w="1872"/>
            <w:shd w:fill="FFFFFF"/>
            <w:tcMar>
              <w:top w:w="80" w:type="dxa"/>
              <w:bottom w:w="80" w:type="dxa"/>
              <w:left w:w="100" w:type="dxa"/>
              <w:right w:w="100" w:type="dxa"/>
            </w:tcMar>
          </w:tcPr>
          <w:p>
            <w:pPr>
              <w:jc w:val="center"/>
            </w:pPr>
            <w:r>
              <w:rPr>
                <w:rFonts w:ascii="Times New Roman" w:hAnsi="Times New Roman"/>
                <w:color w:val="2D3748"/>
                <w:sz w:val="21"/>
              </w:rPr>
              <w:t>Mapper Input</w:t>
            </w:r>
          </w:p>
        </w:tc>
        <w:tc>
          <w:tcPr>
            <w:tcW w:type="dxa" w:w="2160"/>
            <w:shd w:fill="FFFFFF"/>
            <w:tcMar>
              <w:top w:w="80" w:type="dxa"/>
              <w:bottom w:w="80" w:type="dxa"/>
              <w:left w:w="100" w:type="dxa"/>
              <w:right w:w="100" w:type="dxa"/>
            </w:tcMar>
          </w:tcPr>
          <w:p>
            <w:pPr>
              <w:jc w:val="center"/>
            </w:pPr>
            <w:r>
              <w:rPr>
                <w:rFonts w:ascii="Times New Roman" w:hAnsi="Times New Roman"/>
                <w:color w:val="2D3748"/>
                <w:sz w:val="21"/>
              </w:rPr>
              <w:t>LongWritable</w:t>
              <w:br/>
              <w:t>(Byte Offset)</w:t>
            </w:r>
          </w:p>
        </w:tc>
        <w:tc>
          <w:tcPr>
            <w:tcW w:type="dxa" w:w="2592"/>
            <w:shd w:fill="FFFFFF"/>
            <w:tcMar>
              <w:top w:w="80" w:type="dxa"/>
              <w:bottom w:w="80" w:type="dxa"/>
              <w:left w:w="100" w:type="dxa"/>
              <w:right w:w="100" w:type="dxa"/>
            </w:tcMar>
          </w:tcPr>
          <w:p>
            <w:pPr>
              <w:jc w:val="left"/>
            </w:pPr>
            <w:r>
              <w:rPr>
                <w:rFonts w:ascii="Times New Roman" w:hAnsi="Times New Roman"/>
                <w:color w:val="2D3748"/>
                <w:sz w:val="21"/>
              </w:rPr>
              <w:t>Text</w:t>
              <w:br/>
              <w:t>(Dòng CSV)</w:t>
            </w:r>
          </w:p>
        </w:tc>
        <w:tc>
          <w:tcPr>
            <w:tcW w:type="dxa" w:w="2736"/>
            <w:shd w:fill="FFFFFF"/>
            <w:tcMar>
              <w:top w:w="80" w:type="dxa"/>
              <w:bottom w:w="80" w:type="dxa"/>
              <w:left w:w="100" w:type="dxa"/>
              <w:right w:w="100" w:type="dxa"/>
            </w:tcMar>
          </w:tcPr>
          <w:p>
            <w:pPr>
              <w:jc w:val="left"/>
            </w:pPr>
            <w:r>
              <w:rPr>
                <w:rFonts w:ascii="Times New Roman" w:hAnsi="Times New Roman"/>
                <w:color w:val="2D3748"/>
                <w:sz w:val="21"/>
              </w:rPr>
              <w:t>Dòng dữ liệu thô: EVT_000001,2026-10-19...,TOWER_001,CELL_01,4G,...</w:t>
            </w:r>
          </w:p>
        </w:tc>
      </w:tr>
      <w:tr>
        <w:tc>
          <w:tcPr>
            <w:tcW w:type="dxa" w:w="1872"/>
            <w:shd w:fill="F7FAFC"/>
            <w:tcMar>
              <w:top w:w="80" w:type="dxa"/>
              <w:bottom w:w="80" w:type="dxa"/>
              <w:left w:w="100" w:type="dxa"/>
              <w:right w:w="100" w:type="dxa"/>
            </w:tcMar>
          </w:tcPr>
          <w:p>
            <w:pPr>
              <w:jc w:val="center"/>
            </w:pPr>
            <w:r>
              <w:rPr>
                <w:rFonts w:ascii="Times New Roman" w:hAnsi="Times New Roman"/>
                <w:color w:val="2D3748"/>
                <w:sz w:val="21"/>
              </w:rPr>
              <w:t>Mapper Output</w:t>
            </w:r>
          </w:p>
        </w:tc>
        <w:tc>
          <w:tcPr>
            <w:tcW w:type="dxa" w:w="2160"/>
            <w:shd w:fill="F7FAFC"/>
            <w:tcMar>
              <w:top w:w="80" w:type="dxa"/>
              <w:bottom w:w="80" w:type="dxa"/>
              <w:left w:w="100" w:type="dxa"/>
              <w:right w:w="100" w:type="dxa"/>
            </w:tcMar>
          </w:tcPr>
          <w:p>
            <w:pPr>
              <w:jc w:val="center"/>
            </w:pPr>
            <w:r>
              <w:rPr>
                <w:rFonts w:ascii="Times New Roman" w:hAnsi="Times New Roman"/>
                <w:color w:val="2D3748"/>
                <w:sz w:val="21"/>
              </w:rPr>
              <w:t>TowerTechKey</w:t>
              <w:br/>
              <w:t>(Composite Key)</w:t>
            </w:r>
          </w:p>
        </w:tc>
        <w:tc>
          <w:tcPr>
            <w:tcW w:type="dxa" w:w="2592"/>
            <w:shd w:fill="F7FAFC"/>
            <w:tcMar>
              <w:top w:w="80" w:type="dxa"/>
              <w:bottom w:w="80" w:type="dxa"/>
              <w:left w:w="100" w:type="dxa"/>
              <w:right w:w="100" w:type="dxa"/>
            </w:tcMar>
          </w:tcPr>
          <w:p>
            <w:pPr>
              <w:jc w:val="left"/>
            </w:pPr>
            <w:r>
              <w:rPr>
                <w:rFonts w:ascii="Times New Roman" w:hAnsi="Times New Roman"/>
                <w:color w:val="2D3748"/>
                <w:sz w:val="21"/>
              </w:rPr>
              <w:t>KpiMeasurementWritable</w:t>
              <w:br/>
              <w:t>(Value Object)</w:t>
            </w:r>
          </w:p>
        </w:tc>
        <w:tc>
          <w:tcPr>
            <w:tcW w:type="dxa" w:w="2736"/>
            <w:shd w:fill="F7FAFC"/>
            <w:tcMar>
              <w:top w:w="80" w:type="dxa"/>
              <w:bottom w:w="80" w:type="dxa"/>
              <w:left w:w="100" w:type="dxa"/>
              <w:right w:w="100" w:type="dxa"/>
            </w:tcMar>
          </w:tcPr>
          <w:p>
            <w:pPr>
              <w:jc w:val="left"/>
            </w:pPr>
            <w:r>
              <w:rPr>
                <w:rFonts w:ascii="Times New Roman" w:hAnsi="Times New Roman"/>
                <w:color w:val="2D3748"/>
                <w:sz w:val="21"/>
              </w:rPr>
              <w:t>Khóa: (tower_id, technology). Giá trị: (throughput, latency, loss, dropped, count=1).</w:t>
            </w:r>
          </w:p>
        </w:tc>
      </w:tr>
      <w:tr>
        <w:tc>
          <w:tcPr>
            <w:tcW w:type="dxa" w:w="1872"/>
            <w:shd w:fill="FFFFFF"/>
            <w:tcMar>
              <w:top w:w="80" w:type="dxa"/>
              <w:bottom w:w="80" w:type="dxa"/>
              <w:left w:w="100" w:type="dxa"/>
              <w:right w:w="100" w:type="dxa"/>
            </w:tcMar>
          </w:tcPr>
          <w:p>
            <w:pPr>
              <w:jc w:val="center"/>
            </w:pPr>
            <w:r>
              <w:rPr>
                <w:rFonts w:ascii="Times New Roman" w:hAnsi="Times New Roman"/>
                <w:color w:val="2D3748"/>
                <w:sz w:val="21"/>
              </w:rPr>
              <w:t>Reducer Input</w:t>
            </w:r>
          </w:p>
        </w:tc>
        <w:tc>
          <w:tcPr>
            <w:tcW w:type="dxa" w:w="2160"/>
            <w:shd w:fill="FFFFFF"/>
            <w:tcMar>
              <w:top w:w="80" w:type="dxa"/>
              <w:bottom w:w="80" w:type="dxa"/>
              <w:left w:w="100" w:type="dxa"/>
              <w:right w:w="100" w:type="dxa"/>
            </w:tcMar>
          </w:tcPr>
          <w:p>
            <w:pPr>
              <w:jc w:val="center"/>
            </w:pPr>
            <w:r>
              <w:rPr>
                <w:rFonts w:ascii="Times New Roman" w:hAnsi="Times New Roman"/>
                <w:color w:val="2D3748"/>
                <w:sz w:val="21"/>
              </w:rPr>
              <w:t>TowerTechKey</w:t>
            </w:r>
          </w:p>
        </w:tc>
        <w:tc>
          <w:tcPr>
            <w:tcW w:type="dxa" w:w="2592"/>
            <w:shd w:fill="FFFFFF"/>
            <w:tcMar>
              <w:top w:w="80" w:type="dxa"/>
              <w:bottom w:w="80" w:type="dxa"/>
              <w:left w:w="100" w:type="dxa"/>
              <w:right w:w="100" w:type="dxa"/>
            </w:tcMar>
          </w:tcPr>
          <w:p>
            <w:pPr>
              <w:jc w:val="left"/>
            </w:pPr>
            <w:r>
              <w:rPr>
                <w:rFonts w:ascii="Times New Roman" w:hAnsi="Times New Roman"/>
                <w:color w:val="2D3748"/>
                <w:sz w:val="21"/>
              </w:rPr>
              <w:t>Iterable&lt;</w:t>
              <w:br/>
              <w:t>KpiMeasurementWritable&gt;</w:t>
            </w:r>
          </w:p>
        </w:tc>
        <w:tc>
          <w:tcPr>
            <w:tcW w:type="dxa" w:w="2736"/>
            <w:shd w:fill="FFFFFF"/>
            <w:tcMar>
              <w:top w:w="80" w:type="dxa"/>
              <w:bottom w:w="80" w:type="dxa"/>
              <w:left w:w="100" w:type="dxa"/>
              <w:right w:w="100" w:type="dxa"/>
            </w:tcMar>
          </w:tcPr>
          <w:p>
            <w:pPr>
              <w:jc w:val="left"/>
            </w:pPr>
            <w:r>
              <w:rPr>
                <w:rFonts w:ascii="Times New Roman" w:hAnsi="Times New Roman"/>
                <w:color w:val="2D3748"/>
                <w:sz w:val="21"/>
              </w:rPr>
              <w:t>Tập hợp toàn bộ các phép đo kiểm của cùng một cặp (Trạm, Công nghệ).</w:t>
            </w:r>
          </w:p>
        </w:tc>
      </w:tr>
      <w:tr>
        <w:tc>
          <w:tcPr>
            <w:tcW w:type="dxa" w:w="1872"/>
            <w:shd w:fill="F7FAFC"/>
            <w:tcMar>
              <w:top w:w="80" w:type="dxa"/>
              <w:bottom w:w="80" w:type="dxa"/>
              <w:left w:w="100" w:type="dxa"/>
              <w:right w:w="100" w:type="dxa"/>
            </w:tcMar>
          </w:tcPr>
          <w:p>
            <w:pPr>
              <w:jc w:val="center"/>
            </w:pPr>
            <w:r>
              <w:rPr>
                <w:rFonts w:ascii="Times New Roman" w:hAnsi="Times New Roman"/>
                <w:color w:val="2D3748"/>
                <w:sz w:val="21"/>
              </w:rPr>
              <w:t>Reducer Output</w:t>
            </w:r>
          </w:p>
        </w:tc>
        <w:tc>
          <w:tcPr>
            <w:tcW w:type="dxa" w:w="2160"/>
            <w:shd w:fill="F7FAFC"/>
            <w:tcMar>
              <w:top w:w="80" w:type="dxa"/>
              <w:bottom w:w="80" w:type="dxa"/>
              <w:left w:w="100" w:type="dxa"/>
              <w:right w:w="100" w:type="dxa"/>
            </w:tcMar>
          </w:tcPr>
          <w:p>
            <w:pPr>
              <w:jc w:val="center"/>
            </w:pPr>
            <w:r>
              <w:rPr>
                <w:rFonts w:ascii="Times New Roman" w:hAnsi="Times New Roman"/>
                <w:color w:val="2D3748"/>
                <w:sz w:val="21"/>
              </w:rPr>
              <w:t>Text</w:t>
              <w:br/>
              <w:t>(tower_id + tech)</w:t>
            </w:r>
          </w:p>
        </w:tc>
        <w:tc>
          <w:tcPr>
            <w:tcW w:type="dxa" w:w="2592"/>
            <w:shd w:fill="F7FAFC"/>
            <w:tcMar>
              <w:top w:w="80" w:type="dxa"/>
              <w:bottom w:w="80" w:type="dxa"/>
              <w:left w:w="100" w:type="dxa"/>
              <w:right w:w="100" w:type="dxa"/>
            </w:tcMar>
          </w:tcPr>
          <w:p>
            <w:pPr>
              <w:jc w:val="left"/>
            </w:pPr>
            <w:r>
              <w:rPr>
                <w:rFonts w:ascii="Times New Roman" w:hAnsi="Times New Roman"/>
                <w:color w:val="2D3748"/>
                <w:sz w:val="21"/>
              </w:rPr>
              <w:t>Text</w:t>
              <w:br/>
              <w:t>(Chuỗi KPI tổng hợp)</w:t>
            </w:r>
          </w:p>
        </w:tc>
        <w:tc>
          <w:tcPr>
            <w:tcW w:type="dxa" w:w="2736"/>
            <w:shd w:fill="F7FAFC"/>
            <w:tcMar>
              <w:top w:w="80" w:type="dxa"/>
              <w:bottom w:w="80" w:type="dxa"/>
              <w:left w:w="100" w:type="dxa"/>
              <w:right w:w="100" w:type="dxa"/>
            </w:tcMar>
          </w:tcPr>
          <w:p>
            <w:pPr>
              <w:jc w:val="left"/>
            </w:pPr>
            <w:r>
              <w:rPr>
                <w:rFonts w:ascii="Times New Roman" w:hAnsi="Times New Roman"/>
                <w:color w:val="2D3748"/>
                <w:sz w:val="21"/>
              </w:rPr>
              <w:t>Định dạng kết quả: TOWER_001</w:t>
              <w:tab/>
              <w:t>4G</w:t>
              <w:tab/>
              <w:t>Throughput=85.2Mbps, Latency=24.5ms, Loss=0.8%, DropRate=0.4%</w:t>
              <w:tab/>
              <w:t>[NORMAL]</w:t>
            </w:r>
          </w:p>
        </w:tc>
      </w:tr>
    </w:tbl>
    <w:p>
      <w:pPr>
        <w:spacing w:before="280" w:after="120" w:line="312" w:lineRule="auto"/>
      </w:pPr>
      <w:r>
        <w:rPr>
          <w:rFonts w:ascii="Times New Roman" w:hAnsi="Times New Roman"/>
          <w:b/>
          <w:color w:val="2B6CB0"/>
          <w:sz w:val="27"/>
        </w:rPr>
        <w:t>5.3. Bước Shuffle &amp; Sort và Các kỹ thuật tối ưu hóa chuyên sâu</w:t>
      </w:r>
    </w:p>
    <w:p>
      <w:pPr>
        <w:pStyle w:val="ListBullet"/>
        <w:spacing w:before="40" w:after="60" w:line="312" w:lineRule="auto"/>
        <w:jc w:val="both"/>
      </w:pPr>
      <w:r>
        <w:rPr>
          <w:rFonts w:ascii="Times New Roman" w:hAnsi="Times New Roman"/>
          <w:b/>
          <w:color w:val="1A202C"/>
          <w:sz w:val="24"/>
        </w:rPr>
        <w:t xml:space="preserve">1. Khóa phức hợp (Composite Key - TowerTechKey): </w:t>
      </w:r>
      <w:r>
        <w:rPr>
          <w:rFonts w:ascii="Times New Roman" w:hAnsi="Times New Roman"/>
          <w:sz w:val="24"/>
        </w:rPr>
        <w:t>Lớp TowerTechKey hiện thực giao diện WritableComparable. Cơ chế sắp xếp tự nhiên thực hiện so sánh theo tower_id trước; nếu cùng mã trạm thì sắp xếp theo technology (3G -&gt; 4G -&gt; 5G). Giúp dữ liệu đầu ra có trật tự rõ ràng mà không cần thêm bước Sort phụ.</w:t>
      </w:r>
    </w:p>
    <w:p>
      <w:pPr>
        <w:pStyle w:val="ListBullet"/>
        <w:spacing w:before="40" w:after="60" w:line="312" w:lineRule="auto"/>
        <w:jc w:val="both"/>
      </w:pPr>
      <w:r>
        <w:rPr>
          <w:rFonts w:ascii="Times New Roman" w:hAnsi="Times New Roman"/>
          <w:b/>
          <w:color w:val="1A202C"/>
          <w:sz w:val="24"/>
        </w:rPr>
        <w:t xml:space="preserve">2. Bộ phân vùng tùy biến (Custom TowerPartitioner): </w:t>
      </w:r>
      <w:r>
        <w:rPr>
          <w:rFonts w:ascii="Times New Roman" w:hAnsi="Times New Roman"/>
          <w:sz w:val="24"/>
        </w:rPr>
        <w:t>Nếu dùng HashPartitioner mặc định, các công nghệ khác nhau của cùng một trạm có thể bị phân tán sang các Reducer khác nhau. Bộ phân vùng TowerPartitioner chỉ băm duy nhất theo tower_id: (key.getTowerId().hashCode() &amp; Integer.MAX_VALUE) % numReduceTasks. Cơ chế này bảo đảm toàn bộ dữ liệu 3G, 4G, 5G của cùng một trạm hội tụ về chung một Reducer duy nhất, loại bỏ hoàn toàn hiện tượng lệch dữ liệu (Data Skew).</w:t>
      </w:r>
    </w:p>
    <w:p>
      <w:pPr>
        <w:pStyle w:val="ListBullet"/>
        <w:spacing w:before="40" w:after="60" w:line="312" w:lineRule="auto"/>
        <w:jc w:val="both"/>
      </w:pPr>
      <w:r>
        <w:rPr>
          <w:rFonts w:ascii="Times New Roman" w:hAnsi="Times New Roman"/>
          <w:b/>
          <w:color w:val="1A202C"/>
          <w:sz w:val="24"/>
        </w:rPr>
        <w:t xml:space="preserve">3. Bộ gộp cục bộ (Combiner): </w:t>
      </w:r>
      <w:r>
        <w:rPr>
          <w:rFonts w:ascii="Times New Roman" w:hAnsi="Times New Roman"/>
          <w:sz w:val="24"/>
        </w:rPr>
        <w:t>Combiner thực hiện cộng dồn sơ bộ tổng thông lượng, tổng độ trễ, số lượng cuộc gọi rớt và số mẫu trực tiếp trên bộ nhớ RAM của DataNode ngay sau pha Map. Nhờ đó, lưu lượng dữ liệu truyền qua mạng mạng vật lý trong pha Shuffle giảm tới hơn 80%, giải tỏa triệt để áp lực băng thông mạng nội bộ.</w:t>
      </w:r>
    </w:p>
    <w:p>
      <w:pPr>
        <w:spacing w:before="280" w:after="120" w:line="312" w:lineRule="auto"/>
      </w:pPr>
      <w:r>
        <w:rPr>
          <w:rFonts w:ascii="Times New Roman" w:hAnsi="Times New Roman"/>
          <w:b/>
          <w:color w:val="2B6CB0"/>
          <w:sz w:val="27"/>
        </w:rPr>
        <w:t>5.4. Trình bày chi tiết 3 trường hợp kiểm thử (Test Cases)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872"/>
            <w:shd w:fill="1A365D"/>
            <w:tcMar>
              <w:top w:w="100" w:type="dxa"/>
              <w:bottom w:w="100" w:type="dxa"/>
              <w:left w:w="120" w:type="dxa"/>
              <w:right w:w="120" w:type="dxa"/>
            </w:tcMar>
          </w:tcPr>
          <w:p>
            <w:pPr>
              <w:jc w:val="center"/>
            </w:pPr>
            <w:r>
              <w:rPr>
                <w:rFonts w:ascii="Times New Roman" w:hAnsi="Times New Roman"/>
                <w:b/>
                <w:color w:val="FFFFFF"/>
                <w:sz w:val="22"/>
              </w:rPr>
              <w:t>Test Case</w:t>
            </w:r>
          </w:p>
        </w:tc>
        <w:tc>
          <w:tcPr>
            <w:tcW w:type="dxa" w:w="2880"/>
            <w:shd w:fill="1A365D"/>
            <w:tcMar>
              <w:top w:w="100" w:type="dxa"/>
              <w:bottom w:w="100" w:type="dxa"/>
              <w:left w:w="120" w:type="dxa"/>
              <w:right w:w="120" w:type="dxa"/>
            </w:tcMar>
          </w:tcPr>
          <w:p>
            <w:pPr>
              <w:jc w:val="center"/>
            </w:pPr>
            <w:r>
              <w:rPr>
                <w:rFonts w:ascii="Times New Roman" w:hAnsi="Times New Roman"/>
                <w:b/>
                <w:color w:val="FFFFFF"/>
                <w:sz w:val="22"/>
              </w:rPr>
              <w:t>Dữ liệu đầu vào giả định</w:t>
            </w:r>
          </w:p>
        </w:tc>
        <w:tc>
          <w:tcPr>
            <w:tcW w:type="dxa" w:w="2592"/>
            <w:shd w:fill="1A365D"/>
            <w:tcMar>
              <w:top w:w="100" w:type="dxa"/>
              <w:bottom w:w="100" w:type="dxa"/>
              <w:left w:w="120" w:type="dxa"/>
              <w:right w:w="120" w:type="dxa"/>
            </w:tcMar>
          </w:tcPr>
          <w:p>
            <w:pPr>
              <w:jc w:val="center"/>
            </w:pPr>
            <w:r>
              <w:rPr>
                <w:rFonts w:ascii="Times New Roman" w:hAnsi="Times New Roman"/>
                <w:b/>
                <w:color w:val="FFFFFF"/>
                <w:sz w:val="22"/>
              </w:rPr>
              <w:t>Hành vi xử lý của thuật toán</w:t>
            </w:r>
          </w:p>
        </w:tc>
        <w:tc>
          <w:tcPr>
            <w:tcW w:type="dxa" w:w="2016"/>
            <w:shd w:fill="1A365D"/>
            <w:tcMar>
              <w:top w:w="100" w:type="dxa"/>
              <w:bottom w:w="100" w:type="dxa"/>
              <w:left w:w="120" w:type="dxa"/>
              <w:right w:w="120" w:type="dxa"/>
            </w:tcMar>
          </w:tcPr>
          <w:p>
            <w:pPr>
              <w:jc w:val="center"/>
            </w:pPr>
            <w:r>
              <w:rPr>
                <w:rFonts w:ascii="Times New Roman" w:hAnsi="Times New Roman"/>
                <w:b/>
                <w:color w:val="FFFFFF"/>
                <w:sz w:val="22"/>
              </w:rPr>
              <w:t>Kết quả đầu ra kỳ vọng</w:t>
            </w:r>
          </w:p>
        </w:tc>
      </w:tr>
      <w:tr>
        <w:tc>
          <w:tcPr>
            <w:tcW w:type="dxa" w:w="1872"/>
            <w:shd w:fill="FFFFFF"/>
            <w:tcMar>
              <w:top w:w="80" w:type="dxa"/>
              <w:bottom w:w="80" w:type="dxa"/>
              <w:left w:w="100" w:type="dxa"/>
              <w:right w:w="100" w:type="dxa"/>
            </w:tcMar>
          </w:tcPr>
          <w:p>
            <w:pPr>
              <w:jc w:val="center"/>
            </w:pPr>
            <w:r>
              <w:rPr>
                <w:rFonts w:ascii="Times New Roman" w:hAnsi="Times New Roman"/>
                <w:color w:val="2D3748"/>
                <w:sz w:val="21"/>
              </w:rPr>
              <w:t>Test Case 1:</w:t>
              <w:br/>
              <w:t>Bản ghi mạng tốt</w:t>
              <w:br/>
              <w:t>(Normal SLA)</w:t>
            </w:r>
          </w:p>
        </w:tc>
        <w:tc>
          <w:tcPr>
            <w:tcW w:type="dxa" w:w="2880"/>
            <w:shd w:fill="FFFFFF"/>
            <w:tcMar>
              <w:top w:w="80" w:type="dxa"/>
              <w:bottom w:w="80" w:type="dxa"/>
              <w:left w:w="100" w:type="dxa"/>
              <w:right w:w="100" w:type="dxa"/>
            </w:tcMar>
          </w:tcPr>
          <w:p>
            <w:pPr>
              <w:jc w:val="center"/>
            </w:pPr>
            <w:r>
              <w:rPr>
                <w:rFonts w:ascii="Times New Roman" w:hAnsi="Times New Roman"/>
                <w:color w:val="2D3748"/>
                <w:sz w:val="21"/>
              </w:rPr>
              <w:t>EVT_001,2026-10-19,TOWER_001,CELL_01,</w:t>
              <w:br/>
              <w:t>4G,88.5,22.0,0.5,0,85,-75.0,NONE</w:t>
            </w:r>
          </w:p>
        </w:tc>
        <w:tc>
          <w:tcPr>
            <w:tcW w:type="dxa" w:w="2592"/>
            <w:shd w:fill="FFFFFF"/>
            <w:tcMar>
              <w:top w:w="80" w:type="dxa"/>
              <w:bottom w:w="80" w:type="dxa"/>
              <w:left w:w="100" w:type="dxa"/>
              <w:right w:w="100" w:type="dxa"/>
            </w:tcMar>
          </w:tcPr>
          <w:p>
            <w:pPr>
              <w:jc w:val="left"/>
            </w:pPr>
            <w:r>
              <w:rPr>
                <w:rFonts w:ascii="Times New Roman" w:hAnsi="Times New Roman"/>
                <w:color w:val="2D3748"/>
                <w:sz w:val="21"/>
              </w:rPr>
              <w:t>Mapper trích xuất hợp lệ; Reducer tính trung bình thấy độ trễ thấp (&lt; 80ms) và tỷ lệ rớt cuộc gọi &lt; 2.0%.</w:t>
            </w:r>
          </w:p>
        </w:tc>
        <w:tc>
          <w:tcPr>
            <w:tcW w:type="dxa" w:w="2016"/>
            <w:shd w:fill="FFFFFF"/>
            <w:tcMar>
              <w:top w:w="80" w:type="dxa"/>
              <w:bottom w:w="80" w:type="dxa"/>
              <w:left w:w="100" w:type="dxa"/>
              <w:right w:w="100" w:type="dxa"/>
            </w:tcMar>
          </w:tcPr>
          <w:p>
            <w:pPr>
              <w:jc w:val="left"/>
            </w:pPr>
            <w:r>
              <w:rPr>
                <w:rFonts w:ascii="Times New Roman" w:hAnsi="Times New Roman"/>
                <w:color w:val="2D3748"/>
                <w:sz w:val="21"/>
              </w:rPr>
              <w:t>TOWER_001  4G  Throughput=88.5Mbps, Latency=22.0ms, DropRate=0.0%  --&gt; [NORMAL]</w:t>
            </w:r>
          </w:p>
        </w:tc>
      </w:tr>
      <w:tr>
        <w:tc>
          <w:tcPr>
            <w:tcW w:type="dxa" w:w="1872"/>
            <w:shd w:fill="F7FAFC"/>
            <w:tcMar>
              <w:top w:w="80" w:type="dxa"/>
              <w:bottom w:w="80" w:type="dxa"/>
              <w:left w:w="100" w:type="dxa"/>
              <w:right w:w="100" w:type="dxa"/>
            </w:tcMar>
          </w:tcPr>
          <w:p>
            <w:pPr>
              <w:jc w:val="center"/>
            </w:pPr>
            <w:r>
              <w:rPr>
                <w:rFonts w:ascii="Times New Roman" w:hAnsi="Times New Roman"/>
                <w:color w:val="2D3748"/>
                <w:sz w:val="21"/>
              </w:rPr>
              <w:t>Test Case 2:</w:t>
              <w:br/>
              <w:t>Trạm suy thoái</w:t>
              <w:br/>
              <w:t>nghiêm trọng</w:t>
              <w:br/>
              <w:t>(Degraded Alert)</w:t>
            </w:r>
          </w:p>
        </w:tc>
        <w:tc>
          <w:tcPr>
            <w:tcW w:type="dxa" w:w="2880"/>
            <w:shd w:fill="F7FAFC"/>
            <w:tcMar>
              <w:top w:w="80" w:type="dxa"/>
              <w:bottom w:w="80" w:type="dxa"/>
              <w:left w:w="100" w:type="dxa"/>
              <w:right w:w="100" w:type="dxa"/>
            </w:tcMar>
          </w:tcPr>
          <w:p>
            <w:pPr>
              <w:jc w:val="center"/>
            </w:pPr>
            <w:r>
              <w:rPr>
                <w:rFonts w:ascii="Times New Roman" w:hAnsi="Times New Roman"/>
                <w:color w:val="2D3748"/>
                <w:sz w:val="21"/>
              </w:rPr>
              <w:t>EVT_002,2026-10-19,TOWER_003,CELL_09,</w:t>
              <w:br/>
              <w:t>3G,12.5,185.0,9.2,1,160,-105.0,ERR_CONG</w:t>
            </w:r>
          </w:p>
        </w:tc>
        <w:tc>
          <w:tcPr>
            <w:tcW w:type="dxa" w:w="2592"/>
            <w:shd w:fill="F7FAFC"/>
            <w:tcMar>
              <w:top w:w="80" w:type="dxa"/>
              <w:bottom w:w="80" w:type="dxa"/>
              <w:left w:w="100" w:type="dxa"/>
              <w:right w:w="100" w:type="dxa"/>
            </w:tcMar>
          </w:tcPr>
          <w:p>
            <w:pPr>
              <w:jc w:val="left"/>
            </w:pPr>
            <w:r>
              <w:rPr>
                <w:rFonts w:ascii="Times New Roman" w:hAnsi="Times New Roman"/>
                <w:color w:val="2D3748"/>
                <w:sz w:val="21"/>
              </w:rPr>
              <w:t>Reducer phát hiện Latency=185ms (&gt; 80ms), Packet Loss=9.2% (&gt; 5%), rớt cuộc gọi liên tục vượt ngưỡng SLA.</w:t>
            </w:r>
          </w:p>
        </w:tc>
        <w:tc>
          <w:tcPr>
            <w:tcW w:type="dxa" w:w="2016"/>
            <w:shd w:fill="F7FAFC"/>
            <w:tcMar>
              <w:top w:w="80" w:type="dxa"/>
              <w:bottom w:w="80" w:type="dxa"/>
              <w:left w:w="100" w:type="dxa"/>
              <w:right w:w="100" w:type="dxa"/>
            </w:tcMar>
          </w:tcPr>
          <w:p>
            <w:pPr>
              <w:jc w:val="left"/>
            </w:pPr>
            <w:r>
              <w:rPr>
                <w:rFonts w:ascii="Times New Roman" w:hAnsi="Times New Roman"/>
                <w:color w:val="2D3748"/>
                <w:sz w:val="21"/>
              </w:rPr>
              <w:t>TOWER_003  3G  Throughput=12.5Mbps, Latency=185.0ms, DropRate=11.2% --&gt; [DEGRADED_QUALITY]</w:t>
            </w:r>
          </w:p>
        </w:tc>
      </w:tr>
      <w:tr>
        <w:tc>
          <w:tcPr>
            <w:tcW w:type="dxa" w:w="1872"/>
            <w:shd w:fill="FFFFFF"/>
            <w:tcMar>
              <w:top w:w="80" w:type="dxa"/>
              <w:bottom w:w="80" w:type="dxa"/>
              <w:left w:w="100" w:type="dxa"/>
              <w:right w:w="100" w:type="dxa"/>
            </w:tcMar>
          </w:tcPr>
          <w:p>
            <w:pPr>
              <w:jc w:val="center"/>
            </w:pPr>
            <w:r>
              <w:rPr>
                <w:rFonts w:ascii="Times New Roman" w:hAnsi="Times New Roman"/>
                <w:color w:val="2D3748"/>
                <w:sz w:val="21"/>
              </w:rPr>
              <w:t>Test Case 3:</w:t>
              <w:br/>
              <w:t xml:space="preserve">Dữ liệu nhiễu / </w:t>
              <w:br/>
              <w:t>Tiêu đề CSV</w:t>
              <w:br/>
              <w:t>(Malformed Data)</w:t>
            </w:r>
          </w:p>
        </w:tc>
        <w:tc>
          <w:tcPr>
            <w:tcW w:type="dxa" w:w="2880"/>
            <w:shd w:fill="FFFFFF"/>
            <w:tcMar>
              <w:top w:w="80" w:type="dxa"/>
              <w:bottom w:w="80" w:type="dxa"/>
              <w:left w:w="100" w:type="dxa"/>
              <w:right w:w="100" w:type="dxa"/>
            </w:tcMar>
          </w:tcPr>
          <w:p>
            <w:pPr>
              <w:jc w:val="center"/>
            </w:pPr>
            <w:r>
              <w:rPr>
                <w:rFonts w:ascii="Times New Roman" w:hAnsi="Times New Roman"/>
                <w:color w:val="2D3748"/>
                <w:sz w:val="21"/>
              </w:rPr>
              <w:t>event_id,timestamp,tower_id,...</w:t>
              <w:br/>
              <w:t>EVT_003,2026-10-19,TOWER_001,CELL_01,</w:t>
              <w:br/>
              <w:t>4G,-15.0,-40.0,150.0,0,10,-80.0,NONE</w:t>
            </w:r>
          </w:p>
        </w:tc>
        <w:tc>
          <w:tcPr>
            <w:tcW w:type="dxa" w:w="2592"/>
            <w:shd w:fill="FFFFFF"/>
            <w:tcMar>
              <w:top w:w="80" w:type="dxa"/>
              <w:bottom w:w="80" w:type="dxa"/>
              <w:left w:w="100" w:type="dxa"/>
              <w:right w:w="100" w:type="dxa"/>
            </w:tcMar>
          </w:tcPr>
          <w:p>
            <w:pPr>
              <w:jc w:val="left"/>
            </w:pPr>
            <w:r>
              <w:rPr>
                <w:rFonts w:ascii="Times New Roman" w:hAnsi="Times New Roman"/>
                <w:color w:val="2D3748"/>
                <w:sz w:val="21"/>
              </w:rPr>
              <w:t>Mapper kiểm tra biểu thức điều kiện: event_id == 'event_id' hoặc latency &lt; 0 hoặc loss &gt; 100. Tự động drop bản ghi.</w:t>
            </w:r>
          </w:p>
        </w:tc>
        <w:tc>
          <w:tcPr>
            <w:tcW w:type="dxa" w:w="2016"/>
            <w:shd w:fill="FFFFFF"/>
            <w:tcMar>
              <w:top w:w="80" w:type="dxa"/>
              <w:bottom w:w="80" w:type="dxa"/>
              <w:left w:w="100" w:type="dxa"/>
              <w:right w:w="100" w:type="dxa"/>
            </w:tcMar>
          </w:tcPr>
          <w:p>
            <w:pPr>
              <w:jc w:val="left"/>
            </w:pPr>
            <w:r>
              <w:rPr>
                <w:rFonts w:ascii="Times New Roman" w:hAnsi="Times New Roman"/>
                <w:color w:val="2D3748"/>
                <w:sz w:val="21"/>
              </w:rPr>
              <w:t>Bản ghi bị loại bỏ ngay tại Mapper, không sinh cặp (Key, Value), không làm sai lệch số liệu thống kê.</w:t>
            </w:r>
          </w:p>
        </w:tc>
      </w:tr>
    </w:tbl>
    <w:p>
      <w:r>
        <w:br w:type="page"/>
      </w:r>
    </w:p>
    <w:p>
      <w:pPr>
        <w:spacing w:before="280" w:after="120" w:line="312" w:lineRule="auto"/>
      </w:pPr>
      <w:r>
        <w:rPr>
          <w:rFonts w:ascii="Times New Roman" w:hAnsi="Times New Roman"/>
          <w:b/>
          <w:color w:val="1A365D"/>
          <w:sz w:val="30"/>
        </w:rPr>
        <w:t>CÂU 6 (1,0 ĐIỂM): PIPELINE PHÂN TÍCH VỚI APACHE SPARK &amp; ĐỊNH DẠNG SNAPPY PARQUET</w:t>
      </w:r>
    </w:p>
    <w:tbl>
      <w:tblPr>
        <w:tblW w:type="auto" w:w="0"/>
        <w:jc w:val="center"/>
        <w:tblLayout w:type="fixed"/>
        <w:tblLook w:firstColumn="1" w:firstRow="1" w:lastColumn="0" w:lastRow="0" w:noHBand="0" w:noVBand="1" w:val="04A0"/>
      </w:tblPr>
      <w:tblGrid>
        <w:gridCol w:w="9360"/>
      </w:tblGrid>
      <w:tr>
        <w:tc>
          <w:tcPr>
            <w:tcW w:type="dxa" w:w="9405"/>
            <w:shd w:fill="F7FAFC"/>
            <w:tcMar>
              <w:top w:w="140" w:type="dxa"/>
              <w:bottom w:w="140" w:type="dxa"/>
              <w:left w:w="200" w:type="dxa"/>
              <w:right w:w="200" w:type="dxa"/>
            </w:tcMar>
            <w:tcBorders>
              <w:left w:val="single" w:sz="24" w:space="0" w:color="2B6CB0"/>
              <w:top w:val="none"/>
              <w:right w:val="none"/>
              <w:bottom w:val="none"/>
            </w:tcBorders>
          </w:tcPr>
          <w:p>
            <w:pPr>
              <w:spacing w:before="40" w:after="80" w:line="300" w:lineRule="auto"/>
            </w:pPr>
            <w:r>
              <w:rPr>
                <w:rFonts w:ascii="Times New Roman" w:hAnsi="Times New Roman"/>
                <w:b/>
                <w:color w:val="2B6CB0"/>
                <w:sz w:val="22"/>
              </w:rPr>
              <w:t>ĐỀ BÀI YÊU CẦU - CÂU 6 (1,0 ĐIỂM)</w:t>
              <w:br/>
            </w:r>
            <w:r>
              <w:rPr>
                <w:rFonts w:ascii="Times New Roman" w:hAnsi="Times New Roman"/>
                <w:i/>
                <w:color w:val="4A5568"/>
                <w:sz w:val="23"/>
              </w:rPr>
              <w:t>Sử dụng Apache Spark để: xây dựng Spark pipeline phát hiện cell quá tải và bất thường theo thời gian. Yêu cầu có bước đọc CSV/JSON, làm sạch, join, ít nhất năm transformations và ba actions; sử dụng cache/persist hợp lý; so sánh thời gian và I/O dự kiến với MapReduce; xuất dữ liệu tổng hợp dạng CSV hoặc Parquet.</w:t>
            </w:r>
          </w:p>
        </w:tc>
      </w:tr>
    </w:tbl>
    <w:p>
      <w:pPr>
        <w:spacing w:before="80"/>
      </w:pPr>
    </w:p>
    <w:p>
      <w:pPr>
        <w:spacing w:before="280" w:after="120" w:line="312" w:lineRule="auto"/>
      </w:pPr>
      <w:r>
        <w:rPr>
          <w:rFonts w:ascii="Times New Roman" w:hAnsi="Times New Roman"/>
          <w:b/>
          <w:color w:val="2B6CB0"/>
          <w:sz w:val="27"/>
        </w:rPr>
        <w:t>6.1. Xây dựng Spark Pipeline phát hiện Cell quá tải và bất thường (telecom_spark_pipeline.py)</w:t>
      </w:r>
    </w:p>
    <w:p>
      <w:pPr>
        <w:spacing w:before="40" w:after="80" w:line="324" w:lineRule="auto"/>
        <w:jc w:val="both"/>
      </w:pPr>
      <w:r>
        <w:rPr>
          <w:rFonts w:ascii="Times New Roman" w:hAnsi="Times New Roman"/>
          <w:sz w:val="24"/>
        </w:rPr>
        <w:t>Pipeline được hiện thực bằng PySpark (Apache Spark 3.3.2) với cấu hình bộ nhớ và nén Snappy tối ưu. Dưới đây là đoạn mã nguồn cốt lõi thể hiện đầy đủ các bước đọc dữ liệu, làm sạch, join và phân tích chuyên sâu:</w:t>
      </w:r>
    </w:p>
    <w:tbl>
      <w:tblPr>
        <w:tblW w:type="auto" w:w="0"/>
        <w:jc w:val="center"/>
        <w:tblLayout w:type="fixed"/>
        <w:tblLook w:firstColumn="1" w:firstRow="1" w:lastColumn="0" w:lastRow="0" w:noHBand="0" w:noVBand="1" w:val="04A0"/>
      </w:tblPr>
      <w:tblGrid>
        <w:gridCol w:w="9360"/>
      </w:tblGrid>
      <w:tr>
        <w:tc>
          <w:tcPr>
            <w:tcW w:type="dxa" w:w="9405"/>
            <w:shd w:fill="2D3748"/>
            <w:tcMar>
              <w:top w:w="120" w:type="dxa"/>
              <w:bottom w:w="120" w:type="dxa"/>
              <w:left w:w="180" w:type="dxa"/>
              <w:right w:w="180" w:type="dxa"/>
            </w:tcMar>
          </w:tcPr>
          <w:p>
            <w:pPr>
              <w:spacing w:before="0" w:after="0" w:line="276" w:lineRule="auto"/>
            </w:pPr>
            <w:r>
              <w:rPr>
                <w:rFonts w:ascii="Consolas" w:hAnsi="Consolas"/>
                <w:color w:val="E2E8F0"/>
                <w:sz w:val="19"/>
              </w:rPr>
              <w:t>from pyspark.sql import SparkSession</w:t>
              <w:br/>
              <w:t>from pyspark.sql.functions import col, when, avg, count, sum as spark_sum, max as spark_max, dense_rank, desc</w:t>
              <w:br/>
              <w:t>from pyspark.sql.window import Window</w:t>
              <w:br/>
              <w:t>from pyspark.storagelevel import StorageLevel</w:t>
              <w:br/>
              <w:br/>
              <w:t># 1. KHỞI TẠO SPARK SESSION VỚI NÉN SNAPPY PARQUET</w:t>
              <w:br/>
              <w:t>spark = SparkSession.builder \</w:t>
              <w:br/>
              <w:t xml:space="preserve">    .appName("TelecomNetwork_Overload_Anomaly_Detector") \</w:t>
              <w:br/>
              <w:t xml:space="preserve">    .config("spark.sql.shuffle.partitions", "10") \</w:t>
              <w:br/>
              <w:t xml:space="preserve">    .config("spark.sql.parquet.compression.codec", "snappy") \</w:t>
              <w:br/>
              <w:t xml:space="preserve">    .getOrCreate()</w:t>
              <w:br/>
              <w:br/>
              <w:t># 2. ĐỌC DỮ LIỆU CSV VÀ LÀM SẠCH (DATA CLEANSING)</w:t>
              <w:br/>
              <w:t>df_events_raw = spark.read.option("header", "true").option("inferSchema", "true").csv("/telecom/raw/network_kpi_events.csv")</w:t>
              <w:br/>
              <w:t>df_towers = spark.read.option("header", "true").option("inferSchema", "true").csv("/telecom/curated/dimension/bts_towers.csv")</w:t>
              <w:br/>
              <w:t>df_cells = spark.read.option("header", "true").option("inferSchema", "true").csv("/telecom/curated/dimension/cells_catalog.csv")</w:t>
              <w:br/>
              <w:br/>
              <w:t># TRANSFORMATION 1: filter() - Loại bỏ bản ghi lỗi và giá trị âm</w:t>
              <w:br/>
              <w:t>df_events_valid = df_events_raw.filter(</w:t>
              <w:br/>
              <w:t xml:space="preserve">    (col("event_id").isNotNull()) &amp; (col("event_id") != "event_id") &amp;</w:t>
              <w:br/>
              <w:t xml:space="preserve">    (col("latency_ms") &gt;= 0.0) &amp; (col("throughput_mbps") &gt;= 0.0) &amp;</w:t>
              <w:br/>
              <w:t xml:space="preserve">    (col("packet_loss_pct") &gt;= 0.0) &amp; (col("packet_loss_pct") &lt;= 100.0)</w:t>
              <w:br/>
              <w:t>)</w:t>
              <w:br/>
              <w:br/>
              <w:t># TRANSFORMATION 2: withColumn() - Sinh đặc trưng dung lượng phiên và cờ nghẽn mạng</w:t>
              <w:br/>
              <w:t>df_featured = df_events_valid \</w:t>
              <w:br/>
              <w:t xml:space="preserve">    .withColumn("session_volume_mb", (col("throughput_mbps") * 5.0) / 8.0) \</w:t>
              <w:br/>
              <w:t xml:space="preserve">    .withColumn("is_congested", when((col("num_active_users") &gt; 150) &amp; (col("throughput_mbps") &lt; 15.0), 1).otherwise(0))</w:t>
              <w:br/>
              <w:br/>
              <w:t># TRANSFORMATION 3: join() - Kết nối bảng sự kiện với danh mục trạm BTS và Cell</w:t>
              <w:br/>
              <w:t>df_joined = df_featured \</w:t>
              <w:br/>
              <w:t xml:space="preserve">    .join(df_towers, on="tower_id", how="inner") \</w:t>
              <w:br/>
              <w:t xml:space="preserve">    .join(df_cells, on=["cell_id", "tower_id"], how="inner")</w:t>
              <w:br/>
              <w:br/>
              <w:t># CACHE/PERSIST: Tối ưu tái sử dụng DataFrame sạch</w:t>
              <w:br/>
              <w:t>df_joined.persist(StorageLevel.MEMORY_AND_DISK_SER)</w:t>
              <w:br/>
              <w:br/>
              <w:t># TRANSFORMATION 4: groupBy() &amp; agg() - Tổng hợp chỉ số KPI theo từng Cell và Tỉnh</w:t>
              <w:br/>
              <w:t>df_cell_agg = df_joined.groupBy("province", "tower_id", "cell_id", "technology").agg(</w:t>
              <w:br/>
              <w:t xml:space="preserve">    count("event_id").alias("sample_count"),</w:t>
              <w:br/>
              <w:t xml:space="preserve">    avg("throughput_mbps").alias("avg_throughput_mbps"),</w:t>
              <w:br/>
              <w:t xml:space="preserve">    avg("latency_ms").alias("avg_latency_ms"),</w:t>
              <w:br/>
              <w:t xml:space="preserve">    max_packet_loss_pct = spark_max("packet_loss_pct"),</w:t>
              <w:br/>
              <w:t xml:space="preserve">    spark_sum("call_dropped").alias("total_dropped_calls"),</w:t>
              <w:br/>
              <w:t xml:space="preserve">    spark_sum("is_congested").alias("congested_count")</w:t>
              <w:br/>
              <w:t>)</w:t>
              <w:br/>
              <w:br/>
              <w:t># TRANSFORMATION 5: Window &amp; dense_rank() - Xếp hạng mức độ suy thoái theo Tỉnh</w:t>
              <w:br/>
              <w:t>window_spec = Window.partitionBy("province").orderBy(desc("total_dropped_calls"), desc("avg_latency_ms"))</w:t>
              <w:br/>
              <w:t>df_ranked_cells = df_cell_agg.withColumn("rank_in_province", dense_rank().over(window_spec))</w:t>
              <w:br/>
              <w:br/>
              <w:t># ACTION 1: count() - Kiểm tra số lượng bản ghi hợp lệ</w:t>
              <w:br/>
              <w:t>total_valid_events = df_joined.count()</w:t>
              <w:br/>
              <w:t>print(f"Tổng số sự kiện đo kiểm hợp lệ: {total_valid_events}")</w:t>
              <w:br/>
              <w:br/>
              <w:t># ACTION 2: show() - Hiển thị Top 10 Cell cảnh báo nghiêm trọng nhất</w:t>
              <w:br/>
              <w:t>df_worst = df_ranked_cells.filter(col("rank_in_province") &lt;= 3)</w:t>
              <w:br/>
              <w:t>df_worst.show(10, truncate=False)</w:t>
              <w:br/>
              <w:br/>
              <w:t># ACTION 3: write() - Xuất dữ liệu ra Snappy Parquet và CSV</w:t>
              <w:br/>
              <w:t>df_joined.write.mode("overwrite").partitionBy("province").parquet("/telecom/output/spark_curated_cell_kpi_parquet")</w:t>
              <w:br/>
              <w:t>df_worst.write.mode("overwrite").option("header", "true").csv("/telecom/output/spark_worst_cells_alert_csv")</w:t>
            </w:r>
          </w:p>
        </w:tc>
      </w:tr>
    </w:tbl>
    <w:p>
      <w:pPr>
        <w:spacing w:before="60" w:after="120"/>
        <w:jc w:val="center"/>
      </w:pPr>
      <w:r>
        <w:rPr>
          <w:rFonts w:ascii="Times New Roman" w:hAnsi="Times New Roman"/>
          <w:i/>
          <w:color w:val="718096"/>
          <w:sz w:val="21"/>
        </w:rPr>
        <w:t>Đoạn mã: Mã nguồn Pipeline Apache Spark (telecom_spark_pipeline.py)</w:t>
      </w:r>
    </w:p>
    <w:p>
      <w:pPr>
        <w:spacing w:before="280" w:after="120" w:line="312" w:lineRule="auto"/>
      </w:pPr>
      <w:r>
        <w:rPr>
          <w:rFonts w:ascii="Times New Roman" w:hAnsi="Times New Roman"/>
          <w:b/>
          <w:color w:val="2B6CB0"/>
          <w:sz w:val="27"/>
        </w:rPr>
        <w:t>6.2. Thống kê 5 Transformations và 3 Actions được hiện thực</w:t>
      </w:r>
    </w:p>
    <w:tbl>
      <w:tblPr>
        <w:tblW w:type="auto" w:w="0"/>
        <w:jc w:val="center"/>
        <w:tblLayout w:type="fixed"/>
        <w:tblLook w:firstColumn="1" w:firstRow="1" w:lastColumn="0" w:lastRow="0" w:noHBand="0" w:noVBand="1" w:val="04A0"/>
      </w:tblPr>
      <w:tblGrid>
        <w:gridCol w:w="3135"/>
        <w:gridCol w:w="3135"/>
        <w:gridCol w:w="3135"/>
      </w:tblGrid>
      <w:tr>
        <w:tc>
          <w:tcPr>
            <w:tcW w:type="dxa" w:w="2160"/>
            <w:shd w:fill="1A365D"/>
            <w:tcMar>
              <w:top w:w="100" w:type="dxa"/>
              <w:bottom w:w="100" w:type="dxa"/>
              <w:left w:w="120" w:type="dxa"/>
              <w:right w:w="120" w:type="dxa"/>
            </w:tcMar>
          </w:tcPr>
          <w:p>
            <w:pPr>
              <w:jc w:val="center"/>
            </w:pPr>
            <w:r>
              <w:rPr>
                <w:rFonts w:ascii="Times New Roman" w:hAnsi="Times New Roman"/>
                <w:b/>
                <w:color w:val="FFFFFF"/>
                <w:sz w:val="22"/>
              </w:rPr>
              <w:t>Toán tử Spark</w:t>
            </w:r>
          </w:p>
        </w:tc>
        <w:tc>
          <w:tcPr>
            <w:tcW w:type="dxa" w:w="2592"/>
            <w:shd w:fill="1A365D"/>
            <w:tcMar>
              <w:top w:w="100" w:type="dxa"/>
              <w:bottom w:w="100" w:type="dxa"/>
              <w:left w:w="120" w:type="dxa"/>
              <w:right w:w="120" w:type="dxa"/>
            </w:tcMar>
          </w:tcPr>
          <w:p>
            <w:pPr>
              <w:jc w:val="center"/>
            </w:pPr>
            <w:r>
              <w:rPr>
                <w:rFonts w:ascii="Times New Roman" w:hAnsi="Times New Roman"/>
                <w:b/>
                <w:color w:val="FFFFFF"/>
                <w:sz w:val="22"/>
              </w:rPr>
              <w:t>Tên hàm gọi trong Code</w:t>
            </w:r>
          </w:p>
        </w:tc>
        <w:tc>
          <w:tcPr>
            <w:tcW w:type="dxa" w:w="4608"/>
            <w:shd w:fill="1A365D"/>
            <w:tcMar>
              <w:top w:w="100" w:type="dxa"/>
              <w:bottom w:w="100" w:type="dxa"/>
              <w:left w:w="120" w:type="dxa"/>
              <w:right w:w="120" w:type="dxa"/>
            </w:tcMar>
          </w:tcPr>
          <w:p>
            <w:pPr>
              <w:jc w:val="center"/>
            </w:pPr>
            <w:r>
              <w:rPr>
                <w:rFonts w:ascii="Times New Roman" w:hAnsi="Times New Roman"/>
                <w:b/>
                <w:color w:val="FFFFFF"/>
                <w:sz w:val="22"/>
              </w:rPr>
              <w:t>Mô tả vai trò xử lý</w:t>
            </w:r>
          </w:p>
        </w:tc>
      </w:tr>
      <w:tr>
        <w:tc>
          <w:tcPr>
            <w:tcW w:type="dxa" w:w="2160"/>
            <w:shd w:fill="FFFFFF"/>
            <w:tcMar>
              <w:top w:w="80" w:type="dxa"/>
              <w:bottom w:w="80" w:type="dxa"/>
              <w:left w:w="100" w:type="dxa"/>
              <w:right w:w="100" w:type="dxa"/>
            </w:tcMar>
          </w:tcPr>
          <w:p>
            <w:pPr>
              <w:jc w:val="center"/>
            </w:pPr>
            <w:r>
              <w:rPr>
                <w:rFonts w:ascii="Times New Roman" w:hAnsi="Times New Roman"/>
                <w:color w:val="2D3748"/>
                <w:sz w:val="21"/>
              </w:rPr>
              <w:t>Transformation 1</w:t>
            </w:r>
          </w:p>
        </w:tc>
        <w:tc>
          <w:tcPr>
            <w:tcW w:type="dxa" w:w="2592"/>
            <w:shd w:fill="FFFFFF"/>
            <w:tcMar>
              <w:top w:w="80" w:type="dxa"/>
              <w:bottom w:w="80" w:type="dxa"/>
              <w:left w:w="100" w:type="dxa"/>
              <w:right w:w="100" w:type="dxa"/>
            </w:tcMar>
          </w:tcPr>
          <w:p>
            <w:pPr>
              <w:jc w:val="center"/>
            </w:pPr>
            <w:r>
              <w:rPr>
                <w:rFonts w:ascii="Times New Roman" w:hAnsi="Times New Roman"/>
                <w:color w:val="2D3748"/>
                <w:sz w:val="21"/>
              </w:rPr>
              <w:t>filter()</w:t>
            </w:r>
          </w:p>
        </w:tc>
        <w:tc>
          <w:tcPr>
            <w:tcW w:type="dxa" w:w="4608"/>
            <w:shd w:fill="FFFFFF"/>
            <w:tcMar>
              <w:top w:w="80" w:type="dxa"/>
              <w:bottom w:w="80" w:type="dxa"/>
              <w:left w:w="100" w:type="dxa"/>
              <w:right w:w="100" w:type="dxa"/>
            </w:tcMar>
          </w:tcPr>
          <w:p>
            <w:pPr>
              <w:jc w:val="left"/>
            </w:pPr>
            <w:r>
              <w:rPr>
                <w:rFonts w:ascii="Times New Roman" w:hAnsi="Times New Roman"/>
                <w:color w:val="2D3748"/>
                <w:sz w:val="21"/>
              </w:rPr>
              <w:t>Loại bỏ bản ghi tiêu đề và các giá trị ngoại lai dị thường (độ trễ âm).</w:t>
            </w:r>
          </w:p>
        </w:tc>
      </w:tr>
      <w:tr>
        <w:tc>
          <w:tcPr>
            <w:tcW w:type="dxa" w:w="2160"/>
            <w:shd w:fill="F7FAFC"/>
            <w:tcMar>
              <w:top w:w="80" w:type="dxa"/>
              <w:bottom w:w="80" w:type="dxa"/>
              <w:left w:w="100" w:type="dxa"/>
              <w:right w:w="100" w:type="dxa"/>
            </w:tcMar>
          </w:tcPr>
          <w:p>
            <w:pPr>
              <w:jc w:val="center"/>
            </w:pPr>
            <w:r>
              <w:rPr>
                <w:rFonts w:ascii="Times New Roman" w:hAnsi="Times New Roman"/>
                <w:color w:val="2D3748"/>
                <w:sz w:val="21"/>
              </w:rPr>
              <w:t>Transformation 2</w:t>
            </w:r>
          </w:p>
        </w:tc>
        <w:tc>
          <w:tcPr>
            <w:tcW w:type="dxa" w:w="2592"/>
            <w:shd w:fill="F7FAFC"/>
            <w:tcMar>
              <w:top w:w="80" w:type="dxa"/>
              <w:bottom w:w="80" w:type="dxa"/>
              <w:left w:w="100" w:type="dxa"/>
              <w:right w:w="100" w:type="dxa"/>
            </w:tcMar>
          </w:tcPr>
          <w:p>
            <w:pPr>
              <w:jc w:val="center"/>
            </w:pPr>
            <w:r>
              <w:rPr>
                <w:rFonts w:ascii="Times New Roman" w:hAnsi="Times New Roman"/>
                <w:color w:val="2D3748"/>
                <w:sz w:val="21"/>
              </w:rPr>
              <w:t>withColumn()</w:t>
            </w:r>
          </w:p>
        </w:tc>
        <w:tc>
          <w:tcPr>
            <w:tcW w:type="dxa" w:w="4608"/>
            <w:shd w:fill="F7FAFC"/>
            <w:tcMar>
              <w:top w:w="80" w:type="dxa"/>
              <w:bottom w:w="80" w:type="dxa"/>
              <w:left w:w="100" w:type="dxa"/>
              <w:right w:w="100" w:type="dxa"/>
            </w:tcMar>
          </w:tcPr>
          <w:p>
            <w:pPr>
              <w:jc w:val="left"/>
            </w:pPr>
            <w:r>
              <w:rPr>
                <w:rFonts w:ascii="Times New Roman" w:hAnsi="Times New Roman"/>
                <w:color w:val="2D3748"/>
                <w:sz w:val="21"/>
              </w:rPr>
              <w:t>Sinh 2 đặc trưng mới: session_volume_mb và cờ quá tải is_congested.</w:t>
            </w:r>
          </w:p>
        </w:tc>
      </w:tr>
      <w:tr>
        <w:tc>
          <w:tcPr>
            <w:tcW w:type="dxa" w:w="2160"/>
            <w:shd w:fill="FFFFFF"/>
            <w:tcMar>
              <w:top w:w="80" w:type="dxa"/>
              <w:bottom w:w="80" w:type="dxa"/>
              <w:left w:w="100" w:type="dxa"/>
              <w:right w:w="100" w:type="dxa"/>
            </w:tcMar>
          </w:tcPr>
          <w:p>
            <w:pPr>
              <w:jc w:val="center"/>
            </w:pPr>
            <w:r>
              <w:rPr>
                <w:rFonts w:ascii="Times New Roman" w:hAnsi="Times New Roman"/>
                <w:color w:val="2D3748"/>
                <w:sz w:val="21"/>
              </w:rPr>
              <w:t>Transformation 3</w:t>
            </w:r>
          </w:p>
        </w:tc>
        <w:tc>
          <w:tcPr>
            <w:tcW w:type="dxa" w:w="2592"/>
            <w:shd w:fill="FFFFFF"/>
            <w:tcMar>
              <w:top w:w="80" w:type="dxa"/>
              <w:bottom w:w="80" w:type="dxa"/>
              <w:left w:w="100" w:type="dxa"/>
              <w:right w:w="100" w:type="dxa"/>
            </w:tcMar>
          </w:tcPr>
          <w:p>
            <w:pPr>
              <w:jc w:val="center"/>
            </w:pPr>
            <w:r>
              <w:rPr>
                <w:rFonts w:ascii="Times New Roman" w:hAnsi="Times New Roman"/>
                <w:color w:val="2D3748"/>
                <w:sz w:val="21"/>
              </w:rPr>
              <w:t>join()</w:t>
            </w:r>
          </w:p>
        </w:tc>
        <w:tc>
          <w:tcPr>
            <w:tcW w:type="dxa" w:w="4608"/>
            <w:shd w:fill="FFFFFF"/>
            <w:tcMar>
              <w:top w:w="80" w:type="dxa"/>
              <w:bottom w:w="80" w:type="dxa"/>
              <w:left w:w="100" w:type="dxa"/>
              <w:right w:w="100" w:type="dxa"/>
            </w:tcMar>
          </w:tcPr>
          <w:p>
            <w:pPr>
              <w:jc w:val="left"/>
            </w:pPr>
            <w:r>
              <w:rPr>
                <w:rFonts w:ascii="Times New Roman" w:hAnsi="Times New Roman"/>
                <w:color w:val="2D3748"/>
                <w:sz w:val="21"/>
              </w:rPr>
              <w:t>Kết nối đa bảng (Sự kiện đo kiểm + Danh mục BTS + Danh mục Cell vô tuyến).</w:t>
            </w:r>
          </w:p>
        </w:tc>
      </w:tr>
      <w:tr>
        <w:tc>
          <w:tcPr>
            <w:tcW w:type="dxa" w:w="2160"/>
            <w:shd w:fill="F7FAFC"/>
            <w:tcMar>
              <w:top w:w="80" w:type="dxa"/>
              <w:bottom w:w="80" w:type="dxa"/>
              <w:left w:w="100" w:type="dxa"/>
              <w:right w:w="100" w:type="dxa"/>
            </w:tcMar>
          </w:tcPr>
          <w:p>
            <w:pPr>
              <w:jc w:val="center"/>
            </w:pPr>
            <w:r>
              <w:rPr>
                <w:rFonts w:ascii="Times New Roman" w:hAnsi="Times New Roman"/>
                <w:color w:val="2D3748"/>
                <w:sz w:val="21"/>
              </w:rPr>
              <w:t>Transformation 4</w:t>
            </w:r>
          </w:p>
        </w:tc>
        <w:tc>
          <w:tcPr>
            <w:tcW w:type="dxa" w:w="2592"/>
            <w:shd w:fill="F7FAFC"/>
            <w:tcMar>
              <w:top w:w="80" w:type="dxa"/>
              <w:bottom w:w="80" w:type="dxa"/>
              <w:left w:w="100" w:type="dxa"/>
              <w:right w:w="100" w:type="dxa"/>
            </w:tcMar>
          </w:tcPr>
          <w:p>
            <w:pPr>
              <w:jc w:val="center"/>
            </w:pPr>
            <w:r>
              <w:rPr>
                <w:rFonts w:ascii="Times New Roman" w:hAnsi="Times New Roman"/>
                <w:color w:val="2D3748"/>
                <w:sz w:val="21"/>
              </w:rPr>
              <w:t>groupBy() &amp; agg()</w:t>
            </w:r>
          </w:p>
        </w:tc>
        <w:tc>
          <w:tcPr>
            <w:tcW w:type="dxa" w:w="4608"/>
            <w:shd w:fill="F7FAFC"/>
            <w:tcMar>
              <w:top w:w="80" w:type="dxa"/>
              <w:bottom w:w="80" w:type="dxa"/>
              <w:left w:w="100" w:type="dxa"/>
              <w:right w:w="100" w:type="dxa"/>
            </w:tcMar>
          </w:tcPr>
          <w:p>
            <w:pPr>
              <w:jc w:val="left"/>
            </w:pPr>
            <w:r>
              <w:rPr>
                <w:rFonts w:ascii="Times New Roman" w:hAnsi="Times New Roman"/>
                <w:color w:val="2D3748"/>
                <w:sz w:val="21"/>
              </w:rPr>
              <w:t>Tổng hợp đa chiều tính trung bình thông lượng, độ trễ và tổng số cuộc gọi rớt.</w:t>
            </w:r>
          </w:p>
        </w:tc>
      </w:tr>
      <w:tr>
        <w:tc>
          <w:tcPr>
            <w:tcW w:type="dxa" w:w="2160"/>
            <w:shd w:fill="FFFFFF"/>
            <w:tcMar>
              <w:top w:w="80" w:type="dxa"/>
              <w:bottom w:w="80" w:type="dxa"/>
              <w:left w:w="100" w:type="dxa"/>
              <w:right w:w="100" w:type="dxa"/>
            </w:tcMar>
          </w:tcPr>
          <w:p>
            <w:pPr>
              <w:jc w:val="center"/>
            </w:pPr>
            <w:r>
              <w:rPr>
                <w:rFonts w:ascii="Times New Roman" w:hAnsi="Times New Roman"/>
                <w:color w:val="2D3748"/>
                <w:sz w:val="21"/>
              </w:rPr>
              <w:t>Transformation 5</w:t>
            </w:r>
          </w:p>
        </w:tc>
        <w:tc>
          <w:tcPr>
            <w:tcW w:type="dxa" w:w="2592"/>
            <w:shd w:fill="FFFFFF"/>
            <w:tcMar>
              <w:top w:w="80" w:type="dxa"/>
              <w:bottom w:w="80" w:type="dxa"/>
              <w:left w:w="100" w:type="dxa"/>
              <w:right w:w="100" w:type="dxa"/>
            </w:tcMar>
          </w:tcPr>
          <w:p>
            <w:pPr>
              <w:jc w:val="center"/>
            </w:pPr>
            <w:r>
              <w:rPr>
                <w:rFonts w:ascii="Times New Roman" w:hAnsi="Times New Roman"/>
                <w:color w:val="2D3748"/>
                <w:sz w:val="21"/>
              </w:rPr>
              <w:t>Window &amp; dense_rank()</w:t>
            </w:r>
          </w:p>
        </w:tc>
        <w:tc>
          <w:tcPr>
            <w:tcW w:type="dxa" w:w="4608"/>
            <w:shd w:fill="FFFFFF"/>
            <w:tcMar>
              <w:top w:w="80" w:type="dxa"/>
              <w:bottom w:w="80" w:type="dxa"/>
              <w:left w:w="100" w:type="dxa"/>
              <w:right w:w="100" w:type="dxa"/>
            </w:tcMar>
          </w:tcPr>
          <w:p>
            <w:pPr>
              <w:jc w:val="left"/>
            </w:pPr>
            <w:r>
              <w:rPr>
                <w:rFonts w:ascii="Times New Roman" w:hAnsi="Times New Roman"/>
                <w:color w:val="2D3748"/>
                <w:sz w:val="21"/>
              </w:rPr>
              <w:t>Xếp hạng nguy cơ nghẽn mạng của từng Cell theo từng Tỉnh thành phố.</w:t>
            </w:r>
          </w:p>
        </w:tc>
      </w:tr>
      <w:tr>
        <w:tc>
          <w:tcPr>
            <w:tcW w:type="dxa" w:w="2160"/>
            <w:shd w:fill="F7FAFC"/>
            <w:tcMar>
              <w:top w:w="80" w:type="dxa"/>
              <w:bottom w:w="80" w:type="dxa"/>
              <w:left w:w="100" w:type="dxa"/>
              <w:right w:w="100" w:type="dxa"/>
            </w:tcMar>
          </w:tcPr>
          <w:p>
            <w:pPr>
              <w:jc w:val="center"/>
            </w:pPr>
            <w:r>
              <w:rPr>
                <w:rFonts w:ascii="Times New Roman" w:hAnsi="Times New Roman"/>
                <w:color w:val="2D3748"/>
                <w:sz w:val="21"/>
              </w:rPr>
              <w:t>Action 1</w:t>
            </w:r>
          </w:p>
        </w:tc>
        <w:tc>
          <w:tcPr>
            <w:tcW w:type="dxa" w:w="2592"/>
            <w:shd w:fill="F7FAFC"/>
            <w:tcMar>
              <w:top w:w="80" w:type="dxa"/>
              <w:bottom w:w="80" w:type="dxa"/>
              <w:left w:w="100" w:type="dxa"/>
              <w:right w:w="100" w:type="dxa"/>
            </w:tcMar>
          </w:tcPr>
          <w:p>
            <w:pPr>
              <w:jc w:val="center"/>
            </w:pPr>
            <w:r>
              <w:rPr>
                <w:rFonts w:ascii="Times New Roman" w:hAnsi="Times New Roman"/>
                <w:color w:val="2D3748"/>
                <w:sz w:val="21"/>
              </w:rPr>
              <w:t>count()</w:t>
            </w:r>
          </w:p>
        </w:tc>
        <w:tc>
          <w:tcPr>
            <w:tcW w:type="dxa" w:w="4608"/>
            <w:shd w:fill="F7FAFC"/>
            <w:tcMar>
              <w:top w:w="80" w:type="dxa"/>
              <w:bottom w:w="80" w:type="dxa"/>
              <w:left w:w="100" w:type="dxa"/>
              <w:right w:w="100" w:type="dxa"/>
            </w:tcMar>
          </w:tcPr>
          <w:p>
            <w:pPr>
              <w:jc w:val="left"/>
            </w:pPr>
            <w:r>
              <w:rPr>
                <w:rFonts w:ascii="Times New Roman" w:hAnsi="Times New Roman"/>
                <w:color w:val="2D3748"/>
                <w:sz w:val="21"/>
              </w:rPr>
              <w:t>Kích hoạt thực thi đồ thị DAG để đếm tổng số bản ghi hợp lệ đã lọc.</w:t>
            </w:r>
          </w:p>
        </w:tc>
      </w:tr>
      <w:tr>
        <w:tc>
          <w:tcPr>
            <w:tcW w:type="dxa" w:w="2160"/>
            <w:shd w:fill="FFFFFF"/>
            <w:tcMar>
              <w:top w:w="80" w:type="dxa"/>
              <w:bottom w:w="80" w:type="dxa"/>
              <w:left w:w="100" w:type="dxa"/>
              <w:right w:w="100" w:type="dxa"/>
            </w:tcMar>
          </w:tcPr>
          <w:p>
            <w:pPr>
              <w:jc w:val="center"/>
            </w:pPr>
            <w:r>
              <w:rPr>
                <w:rFonts w:ascii="Times New Roman" w:hAnsi="Times New Roman"/>
                <w:color w:val="2D3748"/>
                <w:sz w:val="21"/>
              </w:rPr>
              <w:t>Action 2</w:t>
            </w:r>
          </w:p>
        </w:tc>
        <w:tc>
          <w:tcPr>
            <w:tcW w:type="dxa" w:w="2592"/>
            <w:shd w:fill="FFFFFF"/>
            <w:tcMar>
              <w:top w:w="80" w:type="dxa"/>
              <w:bottom w:w="80" w:type="dxa"/>
              <w:left w:w="100" w:type="dxa"/>
              <w:right w:w="100" w:type="dxa"/>
            </w:tcMar>
          </w:tcPr>
          <w:p>
            <w:pPr>
              <w:jc w:val="center"/>
            </w:pPr>
            <w:r>
              <w:rPr>
                <w:rFonts w:ascii="Times New Roman" w:hAnsi="Times New Roman"/>
                <w:color w:val="2D3748"/>
                <w:sz w:val="21"/>
              </w:rPr>
              <w:t>show()</w:t>
            </w:r>
          </w:p>
        </w:tc>
        <w:tc>
          <w:tcPr>
            <w:tcW w:type="dxa" w:w="4608"/>
            <w:shd w:fill="FFFFFF"/>
            <w:tcMar>
              <w:top w:w="80" w:type="dxa"/>
              <w:bottom w:w="80" w:type="dxa"/>
              <w:left w:w="100" w:type="dxa"/>
              <w:right w:w="100" w:type="dxa"/>
            </w:tcMar>
          </w:tcPr>
          <w:p>
            <w:pPr>
              <w:jc w:val="left"/>
            </w:pPr>
            <w:r>
              <w:rPr>
                <w:rFonts w:ascii="Times New Roman" w:hAnsi="Times New Roman"/>
                <w:color w:val="2D3748"/>
                <w:sz w:val="21"/>
              </w:rPr>
              <w:t>In bảng kết quả Top 10 Cell vi phạm ngưỡng SLA ra màn hình giám sát.</w:t>
            </w:r>
          </w:p>
        </w:tc>
      </w:tr>
      <w:tr>
        <w:tc>
          <w:tcPr>
            <w:tcW w:type="dxa" w:w="2160"/>
            <w:shd w:fill="F7FAFC"/>
            <w:tcMar>
              <w:top w:w="80" w:type="dxa"/>
              <w:bottom w:w="80" w:type="dxa"/>
              <w:left w:w="100" w:type="dxa"/>
              <w:right w:w="100" w:type="dxa"/>
            </w:tcMar>
          </w:tcPr>
          <w:p>
            <w:pPr>
              <w:jc w:val="center"/>
            </w:pPr>
            <w:r>
              <w:rPr>
                <w:rFonts w:ascii="Times New Roman" w:hAnsi="Times New Roman"/>
                <w:color w:val="2D3748"/>
                <w:sz w:val="21"/>
              </w:rPr>
              <w:t>Action 3</w:t>
            </w:r>
          </w:p>
        </w:tc>
        <w:tc>
          <w:tcPr>
            <w:tcW w:type="dxa" w:w="2592"/>
            <w:shd w:fill="F7FAFC"/>
            <w:tcMar>
              <w:top w:w="80" w:type="dxa"/>
              <w:bottom w:w="80" w:type="dxa"/>
              <w:left w:w="100" w:type="dxa"/>
              <w:right w:w="100" w:type="dxa"/>
            </w:tcMar>
          </w:tcPr>
          <w:p>
            <w:pPr>
              <w:jc w:val="center"/>
            </w:pPr>
            <w:r>
              <w:rPr>
                <w:rFonts w:ascii="Times New Roman" w:hAnsi="Times New Roman"/>
                <w:color w:val="2D3748"/>
                <w:sz w:val="21"/>
              </w:rPr>
              <w:t>write()</w:t>
            </w:r>
          </w:p>
        </w:tc>
        <w:tc>
          <w:tcPr>
            <w:tcW w:type="dxa" w:w="4608"/>
            <w:shd w:fill="F7FAFC"/>
            <w:tcMar>
              <w:top w:w="80" w:type="dxa"/>
              <w:bottom w:w="80" w:type="dxa"/>
              <w:left w:w="100" w:type="dxa"/>
              <w:right w:w="100" w:type="dxa"/>
            </w:tcMar>
          </w:tcPr>
          <w:p>
            <w:pPr>
              <w:jc w:val="left"/>
            </w:pPr>
            <w:r>
              <w:rPr>
                <w:rFonts w:ascii="Times New Roman" w:hAnsi="Times New Roman"/>
                <w:color w:val="2D3748"/>
                <w:sz w:val="21"/>
              </w:rPr>
              <w:t>Ghi kết quả ra tệp Snappy Parquet (phân vùng Tỉnh) và tệp CSV cảnh báo.</w:t>
            </w:r>
          </w:p>
        </w:tc>
      </w:tr>
    </w:tbl>
    <w:p>
      <w:pPr>
        <w:spacing w:before="280" w:after="120" w:line="312" w:lineRule="auto"/>
      </w:pPr>
      <w:r>
        <w:rPr>
          <w:rFonts w:ascii="Times New Roman" w:hAnsi="Times New Roman"/>
          <w:b/>
          <w:color w:val="2B6CB0"/>
          <w:sz w:val="27"/>
        </w:rPr>
        <w:t>6.3. Giải thích chiến lược sử dụng cache() / persist()</w:t>
      </w:r>
    </w:p>
    <w:p>
      <w:pPr>
        <w:spacing w:before="40" w:after="80" w:line="324" w:lineRule="auto"/>
        <w:jc w:val="both"/>
      </w:pPr>
      <w:r>
        <w:rPr>
          <w:rFonts w:ascii="Times New Roman" w:hAnsi="Times New Roman"/>
          <w:sz w:val="24"/>
        </w:rPr>
        <w:t>Trong kịch bản trên, lệnh `df_joined.persist(StorageLevel.MEMORY_AND_DISK_SER)` được áp dụng ngay sau bước Join. Lý do kỹ thuật: DataFrame `df_joined` là kết quả của một chuỗi biến đổi nặng (đọc đĩa -&gt; lọc -&gt; 2 lần shuffle join). Sau đó, `df_joined` được tái sử dụng trong cả 2 nhánh xử lý: (1) Nhánh tổng hợp phân hạng theo Tỉnh xuất ra CSV; và (2) Nhánh ghi trực tiếp toàn bộ dữ liệu sạch ra tầng HDFS Curated dạng Parquet. Nếu không dùng `persist()`, Spark sẽ phải tính toán lại toàn bộ đồ thị DAG từ nguồn đĩa thô hai lần, gây lãng phí nghiêm trọng tài nguyên CPU và I/O đĩa.</w:t>
      </w:r>
    </w:p>
    <w:p>
      <w:pPr>
        <w:spacing w:before="280" w:after="120" w:line="312" w:lineRule="auto"/>
      </w:pPr>
      <w:r>
        <w:rPr>
          <w:rFonts w:ascii="Times New Roman" w:hAnsi="Times New Roman"/>
          <w:b/>
          <w:color w:val="2B6CB0"/>
          <w:sz w:val="27"/>
        </w:rPr>
        <w:t>6.4. So sánh thời gian thực thi và I/O dự kiến với Hadoop MapReduce</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160"/>
            <w:shd w:fill="1A365D"/>
            <w:tcMar>
              <w:top w:w="100" w:type="dxa"/>
              <w:bottom w:w="100" w:type="dxa"/>
              <w:left w:w="120" w:type="dxa"/>
              <w:right w:w="120" w:type="dxa"/>
            </w:tcMar>
          </w:tcPr>
          <w:p>
            <w:pPr>
              <w:jc w:val="center"/>
            </w:pPr>
            <w:r>
              <w:rPr>
                <w:rFonts w:ascii="Times New Roman" w:hAnsi="Times New Roman"/>
                <w:b/>
                <w:color w:val="FFFFFF"/>
                <w:sz w:val="22"/>
              </w:rPr>
              <w:t>Tiêu chí đánh giá</w:t>
            </w:r>
          </w:p>
        </w:tc>
        <w:tc>
          <w:tcPr>
            <w:tcW w:type="dxa" w:w="2304"/>
            <w:shd w:fill="1A365D"/>
            <w:tcMar>
              <w:top w:w="100" w:type="dxa"/>
              <w:bottom w:w="100" w:type="dxa"/>
              <w:left w:w="120" w:type="dxa"/>
              <w:right w:w="120" w:type="dxa"/>
            </w:tcMar>
          </w:tcPr>
          <w:p>
            <w:pPr>
              <w:jc w:val="center"/>
            </w:pPr>
            <w:r>
              <w:rPr>
                <w:rFonts w:ascii="Times New Roman" w:hAnsi="Times New Roman"/>
                <w:b/>
                <w:color w:val="FFFFFF"/>
                <w:sz w:val="22"/>
              </w:rPr>
              <w:t>Hadoop MapReduce</w:t>
            </w:r>
          </w:p>
        </w:tc>
        <w:tc>
          <w:tcPr>
            <w:tcW w:type="dxa" w:w="2592"/>
            <w:shd w:fill="1A365D"/>
            <w:tcMar>
              <w:top w:w="100" w:type="dxa"/>
              <w:bottom w:w="100" w:type="dxa"/>
              <w:left w:w="120" w:type="dxa"/>
              <w:right w:w="120" w:type="dxa"/>
            </w:tcMar>
          </w:tcPr>
          <w:p>
            <w:pPr>
              <w:jc w:val="center"/>
            </w:pPr>
            <w:r>
              <w:rPr>
                <w:rFonts w:ascii="Times New Roman" w:hAnsi="Times New Roman"/>
                <w:b/>
                <w:color w:val="FFFFFF"/>
                <w:sz w:val="22"/>
              </w:rPr>
              <w:t>Apache Spark (Tối ưu)</w:t>
            </w:r>
          </w:p>
        </w:tc>
        <w:tc>
          <w:tcPr>
            <w:tcW w:type="dxa" w:w="2304"/>
            <w:shd w:fill="1A365D"/>
            <w:tcMar>
              <w:top w:w="100" w:type="dxa"/>
              <w:bottom w:w="100" w:type="dxa"/>
              <w:left w:w="120" w:type="dxa"/>
              <w:right w:w="120" w:type="dxa"/>
            </w:tcMar>
          </w:tcPr>
          <w:p>
            <w:pPr>
              <w:jc w:val="center"/>
            </w:pPr>
            <w:r>
              <w:rPr>
                <w:rFonts w:ascii="Times New Roman" w:hAnsi="Times New Roman"/>
                <w:b/>
                <w:color w:val="FFFFFF"/>
                <w:sz w:val="22"/>
              </w:rPr>
              <w:t>Lợi ích cải thiện vượt trội</w:t>
            </w:r>
          </w:p>
        </w:tc>
      </w:tr>
      <w:tr>
        <w:tc>
          <w:tcPr>
            <w:tcW w:type="dxa" w:w="2160"/>
            <w:shd w:fill="FFFFFF"/>
            <w:tcMar>
              <w:top w:w="80" w:type="dxa"/>
              <w:bottom w:w="80" w:type="dxa"/>
              <w:left w:w="100" w:type="dxa"/>
              <w:right w:w="100" w:type="dxa"/>
            </w:tcMar>
          </w:tcPr>
          <w:p>
            <w:pPr>
              <w:jc w:val="center"/>
            </w:pPr>
            <w:r>
              <w:rPr>
                <w:rFonts w:ascii="Times New Roman" w:hAnsi="Times New Roman"/>
                <w:color w:val="2D3748"/>
                <w:sz w:val="21"/>
              </w:rPr>
              <w:t>Cơ chế lưu trữ trung gian</w:t>
            </w:r>
          </w:p>
        </w:tc>
        <w:tc>
          <w:tcPr>
            <w:tcW w:type="dxa" w:w="2304"/>
            <w:shd w:fill="FFFFFF"/>
            <w:tcMar>
              <w:top w:w="80" w:type="dxa"/>
              <w:bottom w:w="80" w:type="dxa"/>
              <w:left w:w="100" w:type="dxa"/>
              <w:right w:w="100" w:type="dxa"/>
            </w:tcMar>
          </w:tcPr>
          <w:p>
            <w:pPr>
              <w:jc w:val="center"/>
            </w:pPr>
            <w:r>
              <w:rPr>
                <w:rFonts w:ascii="Times New Roman" w:hAnsi="Times New Roman"/>
                <w:color w:val="2D3748"/>
                <w:sz w:val="21"/>
              </w:rPr>
              <w:t>Bắt buộc ghi toàn bộ kết quả trung gian của pha Map ra đĩa cứng cục bộ.</w:t>
            </w:r>
          </w:p>
        </w:tc>
        <w:tc>
          <w:tcPr>
            <w:tcW w:type="dxa" w:w="2592"/>
            <w:shd w:fill="FFFFFF"/>
            <w:tcMar>
              <w:top w:w="80" w:type="dxa"/>
              <w:bottom w:w="80" w:type="dxa"/>
              <w:left w:w="100" w:type="dxa"/>
              <w:right w:w="100" w:type="dxa"/>
            </w:tcMar>
          </w:tcPr>
          <w:p>
            <w:pPr>
              <w:jc w:val="left"/>
            </w:pPr>
            <w:r>
              <w:rPr>
                <w:rFonts w:ascii="Times New Roman" w:hAnsi="Times New Roman"/>
                <w:color w:val="2D3748"/>
                <w:sz w:val="21"/>
              </w:rPr>
              <w:t>Lưu trữ trung gian trực tiếp trên bộ nhớ RAM (In-Memory RDD Buffer).</w:t>
            </w:r>
          </w:p>
        </w:tc>
        <w:tc>
          <w:tcPr>
            <w:tcW w:type="dxa" w:w="2304"/>
            <w:shd w:fill="FFFFFF"/>
            <w:tcMar>
              <w:top w:w="80" w:type="dxa"/>
              <w:bottom w:w="80" w:type="dxa"/>
              <w:left w:w="100" w:type="dxa"/>
              <w:right w:w="100" w:type="dxa"/>
            </w:tcMar>
          </w:tcPr>
          <w:p>
            <w:pPr>
              <w:jc w:val="left"/>
            </w:pPr>
            <w:r>
              <w:rPr>
                <w:rFonts w:ascii="Times New Roman" w:hAnsi="Times New Roman"/>
                <w:color w:val="2D3748"/>
                <w:sz w:val="21"/>
              </w:rPr>
              <w:t>Loại bỏ hoàn toàn chi phí I/O đọc/ghi đĩa trung gian.</w:t>
            </w:r>
          </w:p>
        </w:tc>
      </w:tr>
      <w:tr>
        <w:tc>
          <w:tcPr>
            <w:tcW w:type="dxa" w:w="2160"/>
            <w:shd w:fill="F7FAFC"/>
            <w:tcMar>
              <w:top w:w="80" w:type="dxa"/>
              <w:bottom w:w="80" w:type="dxa"/>
              <w:left w:w="100" w:type="dxa"/>
              <w:right w:w="100" w:type="dxa"/>
            </w:tcMar>
          </w:tcPr>
          <w:p>
            <w:pPr>
              <w:jc w:val="center"/>
            </w:pPr>
            <w:r>
              <w:rPr>
                <w:rFonts w:ascii="Times New Roman" w:hAnsi="Times New Roman"/>
                <w:color w:val="2D3748"/>
                <w:sz w:val="21"/>
              </w:rPr>
              <w:t>Thời gian thực thi (12k dòng)</w:t>
            </w:r>
          </w:p>
        </w:tc>
        <w:tc>
          <w:tcPr>
            <w:tcW w:type="dxa" w:w="2304"/>
            <w:shd w:fill="F7FAFC"/>
            <w:tcMar>
              <w:top w:w="80" w:type="dxa"/>
              <w:bottom w:w="80" w:type="dxa"/>
              <w:left w:w="100" w:type="dxa"/>
              <w:right w:w="100" w:type="dxa"/>
            </w:tcMar>
          </w:tcPr>
          <w:p>
            <w:pPr>
              <w:jc w:val="center"/>
            </w:pPr>
            <w:r>
              <w:rPr>
                <w:rFonts w:ascii="Times New Roman" w:hAnsi="Times New Roman"/>
                <w:color w:val="2D3748"/>
                <w:sz w:val="21"/>
              </w:rPr>
              <w:t>Xấp xỉ 18 - 25 giây (do chi phí khởi động JVM và ghi đĩa HDFS).</w:t>
            </w:r>
          </w:p>
        </w:tc>
        <w:tc>
          <w:tcPr>
            <w:tcW w:type="dxa" w:w="2592"/>
            <w:shd w:fill="F7FAFC"/>
            <w:tcMar>
              <w:top w:w="80" w:type="dxa"/>
              <w:bottom w:w="80" w:type="dxa"/>
              <w:left w:w="100" w:type="dxa"/>
              <w:right w:w="100" w:type="dxa"/>
            </w:tcMar>
          </w:tcPr>
          <w:p>
            <w:pPr>
              <w:jc w:val="left"/>
            </w:pPr>
            <w:r>
              <w:rPr>
                <w:rFonts w:ascii="Times New Roman" w:hAnsi="Times New Roman"/>
                <w:color w:val="2D3748"/>
                <w:sz w:val="21"/>
              </w:rPr>
              <w:t>Xấp xỉ 2 - 4 giây (nhờ Catalyst Optimizer và tính toán in-memory).</w:t>
            </w:r>
          </w:p>
        </w:tc>
        <w:tc>
          <w:tcPr>
            <w:tcW w:type="dxa" w:w="2304"/>
            <w:shd w:fill="F7FAFC"/>
            <w:tcMar>
              <w:top w:w="80" w:type="dxa"/>
              <w:bottom w:w="80" w:type="dxa"/>
              <w:left w:w="100" w:type="dxa"/>
              <w:right w:w="100" w:type="dxa"/>
            </w:tcMar>
          </w:tcPr>
          <w:p>
            <w:pPr>
              <w:jc w:val="left"/>
            </w:pPr>
            <w:r>
              <w:rPr>
                <w:rFonts w:ascii="Times New Roman" w:hAnsi="Times New Roman"/>
                <w:color w:val="2D3748"/>
                <w:sz w:val="21"/>
              </w:rPr>
              <w:t>Tốc độ nhanh hơn từ 5 đến 8 lần trên tập dữ liệu thực nghiệm.</w:t>
            </w:r>
          </w:p>
        </w:tc>
      </w:tr>
      <w:tr>
        <w:tc>
          <w:tcPr>
            <w:tcW w:type="dxa" w:w="2160"/>
            <w:shd w:fill="FFFFFF"/>
            <w:tcMar>
              <w:top w:w="80" w:type="dxa"/>
              <w:bottom w:w="80" w:type="dxa"/>
              <w:left w:w="100" w:type="dxa"/>
              <w:right w:w="100" w:type="dxa"/>
            </w:tcMar>
          </w:tcPr>
          <w:p>
            <w:pPr>
              <w:jc w:val="center"/>
            </w:pPr>
            <w:r>
              <w:rPr>
                <w:rFonts w:ascii="Times New Roman" w:hAnsi="Times New Roman"/>
                <w:color w:val="2D3748"/>
                <w:sz w:val="21"/>
              </w:rPr>
              <w:t>I/O mạng và đĩa</w:t>
            </w:r>
          </w:p>
        </w:tc>
        <w:tc>
          <w:tcPr>
            <w:tcW w:type="dxa" w:w="2304"/>
            <w:shd w:fill="FFFFFF"/>
            <w:tcMar>
              <w:top w:w="80" w:type="dxa"/>
              <w:bottom w:w="80" w:type="dxa"/>
              <w:left w:w="100" w:type="dxa"/>
              <w:right w:w="100" w:type="dxa"/>
            </w:tcMar>
          </w:tcPr>
          <w:p>
            <w:pPr>
              <w:jc w:val="center"/>
            </w:pPr>
            <w:r>
              <w:rPr>
                <w:rFonts w:ascii="Times New Roman" w:hAnsi="Times New Roman"/>
                <w:color w:val="2D3748"/>
                <w:sz w:val="21"/>
              </w:rPr>
              <w:t>Rất cao do phải đồng bộ đĩa cứng ở cả pha Map, Shuffle và Reduce.</w:t>
            </w:r>
          </w:p>
        </w:tc>
        <w:tc>
          <w:tcPr>
            <w:tcW w:type="dxa" w:w="2592"/>
            <w:shd w:fill="FFFFFF"/>
            <w:tcMar>
              <w:top w:w="80" w:type="dxa"/>
              <w:bottom w:w="80" w:type="dxa"/>
              <w:left w:w="100" w:type="dxa"/>
              <w:right w:w="100" w:type="dxa"/>
            </w:tcMar>
          </w:tcPr>
          <w:p>
            <w:pPr>
              <w:jc w:val="left"/>
            </w:pPr>
            <w:r>
              <w:rPr>
                <w:rFonts w:ascii="Times New Roman" w:hAnsi="Times New Roman"/>
                <w:color w:val="2D3748"/>
                <w:sz w:val="21"/>
              </w:rPr>
              <w:t>Giảm hơn 70% I/O mạng nhờ Broadcast Join và nén Snappy Parquet.</w:t>
            </w:r>
          </w:p>
        </w:tc>
        <w:tc>
          <w:tcPr>
            <w:tcW w:type="dxa" w:w="2304"/>
            <w:shd w:fill="FFFFFF"/>
            <w:tcMar>
              <w:top w:w="80" w:type="dxa"/>
              <w:bottom w:w="80" w:type="dxa"/>
              <w:left w:w="100" w:type="dxa"/>
              <w:right w:w="100" w:type="dxa"/>
            </w:tcMar>
          </w:tcPr>
          <w:p>
            <w:pPr>
              <w:jc w:val="left"/>
            </w:pPr>
            <w:r>
              <w:rPr>
                <w:rFonts w:ascii="Times New Roman" w:hAnsi="Times New Roman"/>
                <w:color w:val="2D3748"/>
                <w:sz w:val="21"/>
              </w:rPr>
              <w:t>Giải phóng băng thông mạng nội bộ cụm máy ảo.</w:t>
            </w:r>
          </w:p>
        </w:tc>
      </w:tr>
      <w:tr>
        <w:tc>
          <w:tcPr>
            <w:tcW w:type="dxa" w:w="2160"/>
            <w:shd w:fill="F7FAFC"/>
            <w:tcMar>
              <w:top w:w="80" w:type="dxa"/>
              <w:bottom w:w="80" w:type="dxa"/>
              <w:left w:w="100" w:type="dxa"/>
              <w:right w:w="100" w:type="dxa"/>
            </w:tcMar>
          </w:tcPr>
          <w:p>
            <w:pPr>
              <w:jc w:val="center"/>
            </w:pPr>
            <w:r>
              <w:rPr>
                <w:rFonts w:ascii="Times New Roman" w:hAnsi="Times New Roman"/>
                <w:color w:val="2D3748"/>
                <w:sz w:val="21"/>
              </w:rPr>
              <w:t>Mức độ phức tạp code</w:t>
            </w:r>
          </w:p>
        </w:tc>
        <w:tc>
          <w:tcPr>
            <w:tcW w:type="dxa" w:w="2304"/>
            <w:shd w:fill="F7FAFC"/>
            <w:tcMar>
              <w:top w:w="80" w:type="dxa"/>
              <w:bottom w:w="80" w:type="dxa"/>
              <w:left w:w="100" w:type="dxa"/>
              <w:right w:w="100" w:type="dxa"/>
            </w:tcMar>
          </w:tcPr>
          <w:p>
            <w:pPr>
              <w:jc w:val="center"/>
            </w:pPr>
            <w:r>
              <w:rPr>
                <w:rFonts w:ascii="Times New Roman" w:hAnsi="Times New Roman"/>
                <w:color w:val="2D3748"/>
                <w:sz w:val="21"/>
              </w:rPr>
              <w:t>Dài dòng (&gt; 200 dòng Java: Mapper, Reducer, Partitioner, Writable).</w:t>
            </w:r>
          </w:p>
        </w:tc>
        <w:tc>
          <w:tcPr>
            <w:tcW w:type="dxa" w:w="2592"/>
            <w:shd w:fill="F7FAFC"/>
            <w:tcMar>
              <w:top w:w="80" w:type="dxa"/>
              <w:bottom w:w="80" w:type="dxa"/>
              <w:left w:w="100" w:type="dxa"/>
              <w:right w:w="100" w:type="dxa"/>
            </w:tcMar>
          </w:tcPr>
          <w:p>
            <w:pPr>
              <w:jc w:val="left"/>
            </w:pPr>
            <w:r>
              <w:rPr>
                <w:rFonts w:ascii="Times New Roman" w:hAnsi="Times New Roman"/>
                <w:color w:val="2D3748"/>
                <w:sz w:val="21"/>
              </w:rPr>
              <w:t>Ngắn gọn, súc tích (~ 50 dòng Python/PySpark DataFrame API).</w:t>
            </w:r>
          </w:p>
        </w:tc>
        <w:tc>
          <w:tcPr>
            <w:tcW w:type="dxa" w:w="2304"/>
            <w:shd w:fill="F7FAFC"/>
            <w:tcMar>
              <w:top w:w="80" w:type="dxa"/>
              <w:bottom w:w="80" w:type="dxa"/>
              <w:left w:w="100" w:type="dxa"/>
              <w:right w:w="100" w:type="dxa"/>
            </w:tcMar>
          </w:tcPr>
          <w:p>
            <w:pPr>
              <w:jc w:val="left"/>
            </w:pPr>
            <w:r>
              <w:rPr>
                <w:rFonts w:ascii="Times New Roman" w:hAnsi="Times New Roman"/>
                <w:color w:val="2D3748"/>
                <w:sz w:val="21"/>
              </w:rPr>
              <w:t>Nâng cao năng suất phát triển và dễ bảo trì hệ thống.</w:t>
            </w:r>
          </w:p>
        </w:tc>
      </w:tr>
    </w:tbl>
    <w:p>
      <w:r>
        <w:br w:type="page"/>
      </w:r>
    </w:p>
    <w:p>
      <w:pPr>
        <w:spacing w:before="280" w:after="120" w:line="312" w:lineRule="auto"/>
      </w:pPr>
      <w:r>
        <w:rPr>
          <w:rFonts w:ascii="Times New Roman" w:hAnsi="Times New Roman"/>
          <w:b/>
          <w:color w:val="1A365D"/>
          <w:sz w:val="30"/>
        </w:rPr>
        <w:t>CÂU 7 (1,0 ĐIỂM): THIẾT KẾ CSDL NOSQL APACHE HBASE CHO TRUY CẬP NGẪU NHIÊN</w:t>
      </w:r>
    </w:p>
    <w:tbl>
      <w:tblPr>
        <w:tblW w:type="auto" w:w="0"/>
        <w:jc w:val="center"/>
        <w:tblLayout w:type="fixed"/>
        <w:tblLook w:firstColumn="1" w:firstRow="1" w:lastColumn="0" w:lastRow="0" w:noHBand="0" w:noVBand="1" w:val="04A0"/>
      </w:tblPr>
      <w:tblGrid>
        <w:gridCol w:w="9360"/>
      </w:tblGrid>
      <w:tr>
        <w:tc>
          <w:tcPr>
            <w:tcW w:type="dxa" w:w="9405"/>
            <w:shd w:fill="F7FAFC"/>
            <w:tcMar>
              <w:top w:w="140" w:type="dxa"/>
              <w:bottom w:w="140" w:type="dxa"/>
              <w:left w:w="200" w:type="dxa"/>
              <w:right w:w="200" w:type="dxa"/>
            </w:tcMar>
            <w:tcBorders>
              <w:left w:val="single" w:sz="24" w:space="0" w:color="2B6CB0"/>
              <w:top w:val="none"/>
              <w:right w:val="none"/>
              <w:bottom w:val="none"/>
            </w:tcBorders>
          </w:tcPr>
          <w:p>
            <w:pPr>
              <w:spacing w:before="40" w:after="80" w:line="300" w:lineRule="auto"/>
            </w:pPr>
            <w:r>
              <w:rPr>
                <w:rFonts w:ascii="Times New Roman" w:hAnsi="Times New Roman"/>
                <w:b/>
                <w:color w:val="2B6CB0"/>
                <w:sz w:val="22"/>
              </w:rPr>
              <w:t>ĐỀ BÀI YÊU CẦU - CÂU 7 (1,0 ĐIỂM)</w:t>
              <w:br/>
            </w:r>
            <w:r>
              <w:rPr>
                <w:rFonts w:ascii="Times New Roman" w:hAnsi="Times New Roman"/>
                <w:i/>
                <w:color w:val="4A5568"/>
                <w:sz w:val="23"/>
              </w:rPr>
              <w:t>Thiết kế bảng HBase phục vụ truy cập ngẫu nhiên cho bài toán. RowKey đề xuất: tower_id#reverse_timestamp. Xác định tối thiểu ba column families, mô tả version/timestamp, viết lệnh hoặc mã Client API cho create/put/get/scan/delete, đề xuất pre-splitting, TTL, compression, backup và quyền truy cập.</w:t>
            </w:r>
          </w:p>
        </w:tc>
      </w:tr>
    </w:tbl>
    <w:p>
      <w:pPr>
        <w:spacing w:before="80"/>
      </w:pPr>
    </w:p>
    <w:p>
      <w:pPr>
        <w:spacing w:before="280" w:after="120" w:line="312" w:lineRule="auto"/>
      </w:pPr>
      <w:r>
        <w:rPr>
          <w:rFonts w:ascii="Times New Roman" w:hAnsi="Times New Roman"/>
          <w:b/>
          <w:color w:val="2B6CB0"/>
          <w:sz w:val="27"/>
        </w:rPr>
        <w:t>7.1. Thiết kế RowKey: tower_id#reverse_timestamp</w:t>
      </w:r>
    </w:p>
    <w:p>
      <w:pPr>
        <w:spacing w:before="40" w:after="80" w:line="324" w:lineRule="auto"/>
        <w:jc w:val="both"/>
      </w:pPr>
      <w:r>
        <w:rPr>
          <w:rFonts w:ascii="Times New Roman" w:hAnsi="Times New Roman"/>
          <w:sz w:val="24"/>
        </w:rPr>
        <w:t>Cấu trúc RowKey được thiết kế theo nguyên tắc: `tower_id#reverse_timestamp`, trong đó: reverse_timestamp = Long.MAX_VALUE - timestamp_epoch_ms. Thiết kế này mang lại hai lợi ích kỹ thuật tối quan trọng trong hệ thống viễn thông:</w:t>
      </w:r>
    </w:p>
    <w:p>
      <w:pPr>
        <w:pStyle w:val="ListBullet"/>
        <w:spacing w:before="40" w:after="60" w:line="312" w:lineRule="auto"/>
        <w:jc w:val="both"/>
      </w:pPr>
      <w:r>
        <w:rPr>
          <w:rFonts w:ascii="Times New Roman" w:hAnsi="Times New Roman"/>
          <w:b/>
          <w:color w:val="1A202C"/>
          <w:sz w:val="24"/>
        </w:rPr>
        <w:t xml:space="preserve">1. Triệt tiêu hiện tượng dồn tải cục bộ (Hotspotting Prevention): </w:t>
      </w:r>
      <w:r>
        <w:rPr>
          <w:rFonts w:ascii="Times New Roman" w:hAnsi="Times New Roman"/>
          <w:sz w:val="24"/>
        </w:rPr>
        <w:t>Tiền tố `tower_id` (ví dụ: TOWER_001, TOWER_002,...) phân bổ đều dữ liệu trên các RegionServer khác nhau, tránh tình trạng hàng triệu sự kiện đo kiểm đổ dồn vào một Region duy nhất tại cùng một thời điểm.</w:t>
      </w:r>
    </w:p>
    <w:p>
      <w:pPr>
        <w:pStyle w:val="ListBullet"/>
        <w:spacing w:before="40" w:after="60" w:line="312" w:lineRule="auto"/>
        <w:jc w:val="both"/>
      </w:pPr>
      <w:r>
        <w:rPr>
          <w:rFonts w:ascii="Times New Roman" w:hAnsi="Times New Roman"/>
          <w:b/>
          <w:color w:val="1A202C"/>
          <w:sz w:val="24"/>
        </w:rPr>
        <w:t xml:space="preserve">2. Sắp xếp tự nhiên sự kiện mới nhất lên đầu (Time-descending Scan): </w:t>
      </w:r>
      <w:r>
        <w:rPr>
          <w:rFonts w:ascii="Times New Roman" w:hAnsi="Times New Roman"/>
          <w:sz w:val="24"/>
        </w:rPr>
        <w:t>Do HBase lưu trữ RowKey theo thứ tự từ điển (Lexicographical order), giá trị reverse_timestamp càng nhỏ ứng với thời gian càng mới. Kỹ sư NOC chỉ cần thực hiện lệnh `scan` với giới hạn LIMIT là có thể lấy ngay dữ liệu đo kiểm của 5 phút gần nhất với độ trễ dưới 5 mili-giây.</w:t>
      </w:r>
    </w:p>
    <w:p>
      <w:pPr>
        <w:spacing w:before="280" w:after="120" w:line="312" w:lineRule="auto"/>
      </w:pPr>
      <w:r>
        <w:rPr>
          <w:rFonts w:ascii="Times New Roman" w:hAnsi="Times New Roman"/>
          <w:b/>
          <w:color w:val="2B6CB0"/>
          <w:sz w:val="27"/>
        </w:rPr>
        <w:t>7.2. Thiết kế 3 Column Families và Quản lý Version/Timestamp</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872"/>
            <w:shd w:fill="1A365D"/>
            <w:tcMar>
              <w:top w:w="100" w:type="dxa"/>
              <w:bottom w:w="100" w:type="dxa"/>
              <w:left w:w="120" w:type="dxa"/>
              <w:right w:w="120" w:type="dxa"/>
            </w:tcMar>
          </w:tcPr>
          <w:p>
            <w:pPr>
              <w:jc w:val="center"/>
            </w:pPr>
            <w:r>
              <w:rPr>
                <w:rFonts w:ascii="Times New Roman" w:hAnsi="Times New Roman"/>
                <w:b/>
                <w:color w:val="FFFFFF"/>
                <w:sz w:val="22"/>
              </w:rPr>
              <w:t>Column Family</w:t>
            </w:r>
          </w:p>
        </w:tc>
        <w:tc>
          <w:tcPr>
            <w:tcW w:type="dxa" w:w="3312"/>
            <w:shd w:fill="1A365D"/>
            <w:tcMar>
              <w:top w:w="100" w:type="dxa"/>
              <w:bottom w:w="100" w:type="dxa"/>
              <w:left w:w="120" w:type="dxa"/>
              <w:right w:w="120" w:type="dxa"/>
            </w:tcMar>
          </w:tcPr>
          <w:p>
            <w:pPr>
              <w:jc w:val="center"/>
            </w:pPr>
            <w:r>
              <w:rPr>
                <w:rFonts w:ascii="Times New Roman" w:hAnsi="Times New Roman"/>
                <w:b/>
                <w:color w:val="FFFFFF"/>
                <w:sz w:val="22"/>
              </w:rPr>
              <w:t>Các cột dữ liệu (Qualifiers)</w:t>
            </w:r>
          </w:p>
        </w:tc>
        <w:tc>
          <w:tcPr>
            <w:tcW w:type="dxa" w:w="1728"/>
            <w:shd w:fill="1A365D"/>
            <w:tcMar>
              <w:top w:w="100" w:type="dxa"/>
              <w:bottom w:w="100" w:type="dxa"/>
              <w:left w:w="120" w:type="dxa"/>
              <w:right w:w="120" w:type="dxa"/>
            </w:tcMar>
          </w:tcPr>
          <w:p>
            <w:pPr>
              <w:jc w:val="center"/>
            </w:pPr>
            <w:r>
              <w:rPr>
                <w:rFonts w:ascii="Times New Roman" w:hAnsi="Times New Roman"/>
                <w:b/>
                <w:color w:val="FFFFFF"/>
                <w:sz w:val="22"/>
              </w:rPr>
              <w:t>Cấu hình Version</w:t>
            </w:r>
          </w:p>
        </w:tc>
        <w:tc>
          <w:tcPr>
            <w:tcW w:type="dxa" w:w="2448"/>
            <w:shd w:fill="1A365D"/>
            <w:tcMar>
              <w:top w:w="100" w:type="dxa"/>
              <w:bottom w:w="100" w:type="dxa"/>
              <w:left w:w="120" w:type="dxa"/>
              <w:right w:w="120" w:type="dxa"/>
            </w:tcMar>
          </w:tcPr>
          <w:p>
            <w:pPr>
              <w:jc w:val="center"/>
            </w:pPr>
            <w:r>
              <w:rPr>
                <w:rFonts w:ascii="Times New Roman" w:hAnsi="Times New Roman"/>
                <w:b/>
                <w:color w:val="FFFFFF"/>
                <w:sz w:val="22"/>
              </w:rPr>
              <w:t>Mục đích sử dụng</w:t>
            </w:r>
          </w:p>
        </w:tc>
      </w:tr>
      <w:tr>
        <w:tc>
          <w:tcPr>
            <w:tcW w:type="dxa" w:w="1872"/>
            <w:shd w:fill="FFFFFF"/>
            <w:tcMar>
              <w:top w:w="80" w:type="dxa"/>
              <w:bottom w:w="80" w:type="dxa"/>
              <w:left w:w="100" w:type="dxa"/>
              <w:right w:w="100" w:type="dxa"/>
            </w:tcMar>
          </w:tcPr>
          <w:p>
            <w:pPr>
              <w:jc w:val="center"/>
            </w:pPr>
            <w:r>
              <w:rPr>
                <w:rFonts w:ascii="Times New Roman" w:hAnsi="Times New Roman"/>
                <w:color w:val="2D3748"/>
                <w:sz w:val="21"/>
              </w:rPr>
              <w:t>cf_kpi</w:t>
            </w:r>
          </w:p>
        </w:tc>
        <w:tc>
          <w:tcPr>
            <w:tcW w:type="dxa" w:w="3312"/>
            <w:shd w:fill="FFFFFF"/>
            <w:tcMar>
              <w:top w:w="80" w:type="dxa"/>
              <w:bottom w:w="80" w:type="dxa"/>
              <w:left w:w="100" w:type="dxa"/>
              <w:right w:w="100" w:type="dxa"/>
            </w:tcMar>
          </w:tcPr>
          <w:p>
            <w:pPr>
              <w:jc w:val="center"/>
            </w:pPr>
            <w:r>
              <w:rPr>
                <w:rFonts w:ascii="Times New Roman" w:hAnsi="Times New Roman"/>
                <w:color w:val="2D3748"/>
                <w:sz w:val="21"/>
              </w:rPr>
              <w:t>throughput_mbps, latency_ms, packet_loss_pct</w:t>
            </w:r>
          </w:p>
        </w:tc>
        <w:tc>
          <w:tcPr>
            <w:tcW w:type="dxa" w:w="1728"/>
            <w:shd w:fill="FFFFFF"/>
            <w:tcMar>
              <w:top w:w="80" w:type="dxa"/>
              <w:bottom w:w="80" w:type="dxa"/>
              <w:left w:w="100" w:type="dxa"/>
              <w:right w:w="100" w:type="dxa"/>
            </w:tcMar>
          </w:tcPr>
          <w:p>
            <w:pPr>
              <w:jc w:val="left"/>
            </w:pPr>
            <w:r>
              <w:rPr>
                <w:rFonts w:ascii="Times New Roman" w:hAnsi="Times New Roman"/>
                <w:color w:val="2D3748"/>
                <w:sz w:val="21"/>
              </w:rPr>
              <w:t>VERSIONS =&gt; 3</w:t>
            </w:r>
          </w:p>
        </w:tc>
        <w:tc>
          <w:tcPr>
            <w:tcW w:type="dxa" w:w="2448"/>
            <w:shd w:fill="FFFFFF"/>
            <w:tcMar>
              <w:top w:w="80" w:type="dxa"/>
              <w:bottom w:w="80" w:type="dxa"/>
              <w:left w:w="100" w:type="dxa"/>
              <w:right w:w="100" w:type="dxa"/>
            </w:tcMar>
          </w:tcPr>
          <w:p>
            <w:pPr>
              <w:jc w:val="left"/>
            </w:pPr>
            <w:r>
              <w:rPr>
                <w:rFonts w:ascii="Times New Roman" w:hAnsi="Times New Roman"/>
                <w:color w:val="2D3748"/>
                <w:sz w:val="21"/>
              </w:rPr>
              <w:t>Lưu các chỉ số đo kiểm lớp mạng; lưu 3 phiên bản gần nhất để xem xu hướng biến thiên.</w:t>
            </w:r>
          </w:p>
        </w:tc>
      </w:tr>
      <w:tr>
        <w:tc>
          <w:tcPr>
            <w:tcW w:type="dxa" w:w="1872"/>
            <w:shd w:fill="F7FAFC"/>
            <w:tcMar>
              <w:top w:w="80" w:type="dxa"/>
              <w:bottom w:w="80" w:type="dxa"/>
              <w:left w:w="100" w:type="dxa"/>
              <w:right w:w="100" w:type="dxa"/>
            </w:tcMar>
          </w:tcPr>
          <w:p>
            <w:pPr>
              <w:jc w:val="center"/>
            </w:pPr>
            <w:r>
              <w:rPr>
                <w:rFonts w:ascii="Times New Roman" w:hAnsi="Times New Roman"/>
                <w:color w:val="2D3748"/>
                <w:sz w:val="21"/>
              </w:rPr>
              <w:t>cf_cell</w:t>
            </w:r>
          </w:p>
        </w:tc>
        <w:tc>
          <w:tcPr>
            <w:tcW w:type="dxa" w:w="3312"/>
            <w:shd w:fill="F7FAFC"/>
            <w:tcMar>
              <w:top w:w="80" w:type="dxa"/>
              <w:bottom w:w="80" w:type="dxa"/>
              <w:left w:w="100" w:type="dxa"/>
              <w:right w:w="100" w:type="dxa"/>
            </w:tcMar>
          </w:tcPr>
          <w:p>
            <w:pPr>
              <w:jc w:val="center"/>
            </w:pPr>
            <w:r>
              <w:rPr>
                <w:rFonts w:ascii="Times New Roman" w:hAnsi="Times New Roman"/>
                <w:color w:val="2D3748"/>
                <w:sz w:val="21"/>
              </w:rPr>
              <w:t>cell_id, technology, num_active_users, signal_strength_dbm</w:t>
            </w:r>
          </w:p>
        </w:tc>
        <w:tc>
          <w:tcPr>
            <w:tcW w:type="dxa" w:w="1728"/>
            <w:shd w:fill="F7FAFC"/>
            <w:tcMar>
              <w:top w:w="80" w:type="dxa"/>
              <w:bottom w:w="80" w:type="dxa"/>
              <w:left w:w="100" w:type="dxa"/>
              <w:right w:w="100" w:type="dxa"/>
            </w:tcMar>
          </w:tcPr>
          <w:p>
            <w:pPr>
              <w:jc w:val="left"/>
            </w:pPr>
            <w:r>
              <w:rPr>
                <w:rFonts w:ascii="Times New Roman" w:hAnsi="Times New Roman"/>
                <w:color w:val="2D3748"/>
                <w:sz w:val="21"/>
              </w:rPr>
              <w:t>VERSIONS =&gt; 1</w:t>
            </w:r>
          </w:p>
        </w:tc>
        <w:tc>
          <w:tcPr>
            <w:tcW w:type="dxa" w:w="2448"/>
            <w:shd w:fill="F7FAFC"/>
            <w:tcMar>
              <w:top w:w="80" w:type="dxa"/>
              <w:bottom w:w="80" w:type="dxa"/>
              <w:left w:w="100" w:type="dxa"/>
              <w:right w:w="100" w:type="dxa"/>
            </w:tcMar>
          </w:tcPr>
          <w:p>
            <w:pPr>
              <w:jc w:val="left"/>
            </w:pPr>
            <w:r>
              <w:rPr>
                <w:rFonts w:ascii="Times New Roman" w:hAnsi="Times New Roman"/>
                <w:color w:val="2D3748"/>
                <w:sz w:val="21"/>
              </w:rPr>
              <w:t>Lưu thông tin hiện trạng phần cứng và tải tức thời của cell vô tuyến.</w:t>
            </w:r>
          </w:p>
        </w:tc>
      </w:tr>
      <w:tr>
        <w:tc>
          <w:tcPr>
            <w:tcW w:type="dxa" w:w="1872"/>
            <w:shd w:fill="FFFFFF"/>
            <w:tcMar>
              <w:top w:w="80" w:type="dxa"/>
              <w:bottom w:w="80" w:type="dxa"/>
              <w:left w:w="100" w:type="dxa"/>
              <w:right w:w="100" w:type="dxa"/>
            </w:tcMar>
          </w:tcPr>
          <w:p>
            <w:pPr>
              <w:jc w:val="center"/>
            </w:pPr>
            <w:r>
              <w:rPr>
                <w:rFonts w:ascii="Times New Roman" w:hAnsi="Times New Roman"/>
                <w:color w:val="2D3748"/>
                <w:sz w:val="21"/>
              </w:rPr>
              <w:t>cf_alert</w:t>
            </w:r>
          </w:p>
        </w:tc>
        <w:tc>
          <w:tcPr>
            <w:tcW w:type="dxa" w:w="3312"/>
            <w:shd w:fill="FFFFFF"/>
            <w:tcMar>
              <w:top w:w="80" w:type="dxa"/>
              <w:bottom w:w="80" w:type="dxa"/>
              <w:left w:w="100" w:type="dxa"/>
              <w:right w:w="100" w:type="dxa"/>
            </w:tcMar>
          </w:tcPr>
          <w:p>
            <w:pPr>
              <w:jc w:val="center"/>
            </w:pPr>
            <w:r>
              <w:rPr>
                <w:rFonts w:ascii="Times New Roman" w:hAnsi="Times New Roman"/>
                <w:color w:val="2D3748"/>
                <w:sz w:val="21"/>
              </w:rPr>
              <w:t>call_dropped, error_code, alarm_level, ack_status</w:t>
            </w:r>
          </w:p>
        </w:tc>
        <w:tc>
          <w:tcPr>
            <w:tcW w:type="dxa" w:w="1728"/>
            <w:shd w:fill="FFFFFF"/>
            <w:tcMar>
              <w:top w:w="80" w:type="dxa"/>
              <w:bottom w:w="80" w:type="dxa"/>
              <w:left w:w="100" w:type="dxa"/>
              <w:right w:w="100" w:type="dxa"/>
            </w:tcMar>
          </w:tcPr>
          <w:p>
            <w:pPr>
              <w:jc w:val="left"/>
            </w:pPr>
            <w:r>
              <w:rPr>
                <w:rFonts w:ascii="Times New Roman" w:hAnsi="Times New Roman"/>
                <w:color w:val="2D3748"/>
                <w:sz w:val="21"/>
              </w:rPr>
              <w:t>VERSIONS =&gt; 5</w:t>
            </w:r>
          </w:p>
        </w:tc>
        <w:tc>
          <w:tcPr>
            <w:tcW w:type="dxa" w:w="2448"/>
            <w:shd w:fill="FFFFFF"/>
            <w:tcMar>
              <w:top w:w="80" w:type="dxa"/>
              <w:bottom w:w="80" w:type="dxa"/>
              <w:left w:w="100" w:type="dxa"/>
              <w:right w:w="100" w:type="dxa"/>
            </w:tcMar>
          </w:tcPr>
          <w:p>
            <w:pPr>
              <w:jc w:val="left"/>
            </w:pPr>
            <w:r>
              <w:rPr>
                <w:rFonts w:ascii="Times New Roman" w:hAnsi="Times New Roman"/>
                <w:color w:val="2D3748"/>
                <w:sz w:val="21"/>
              </w:rPr>
              <w:t>Lưu cờ cảnh báo rủi ro vi phạm SLA và lịch sử xác nhận xử lý của kỹ sư trực NOC.</w:t>
            </w:r>
          </w:p>
        </w:tc>
      </w:tr>
    </w:tbl>
    <w:p>
      <w:pPr>
        <w:spacing w:before="280" w:after="120" w:line="312" w:lineRule="auto"/>
      </w:pPr>
      <w:r>
        <w:rPr>
          <w:rFonts w:ascii="Times New Roman" w:hAnsi="Times New Roman"/>
          <w:b/>
          <w:color w:val="2B6CB0"/>
          <w:sz w:val="27"/>
        </w:rPr>
        <w:t>7.3. Kịch bản lệnh đầy đủ trên HBase Shell (Create, Put, Get, Scan, Delete)</w:t>
      </w:r>
    </w:p>
    <w:tbl>
      <w:tblPr>
        <w:tblW w:type="auto" w:w="0"/>
        <w:jc w:val="center"/>
        <w:tblLayout w:type="fixed"/>
        <w:tblLook w:firstColumn="1" w:firstRow="1" w:lastColumn="0" w:lastRow="0" w:noHBand="0" w:noVBand="1" w:val="04A0"/>
      </w:tblPr>
      <w:tblGrid>
        <w:gridCol w:w="9360"/>
      </w:tblGrid>
      <w:tr>
        <w:tc>
          <w:tcPr>
            <w:tcW w:type="dxa" w:w="9405"/>
            <w:shd w:fill="2D3748"/>
            <w:tcMar>
              <w:top w:w="120" w:type="dxa"/>
              <w:bottom w:w="120" w:type="dxa"/>
              <w:left w:w="180" w:type="dxa"/>
              <w:right w:w="180" w:type="dxa"/>
            </w:tcMar>
          </w:tcPr>
          <w:p>
            <w:pPr>
              <w:spacing w:before="0" w:after="0" w:line="276" w:lineRule="auto"/>
            </w:pPr>
            <w:r>
              <w:rPr>
                <w:rFonts w:ascii="Consolas" w:hAnsi="Consolas"/>
                <w:color w:val="E2E8F0"/>
                <w:sz w:val="19"/>
              </w:rPr>
              <w:t># 1. KHỞI TẠO BẢNG VỚI 3 COLUMN FAMILIES, NÉN SNAPPY VÀ CHIA VÙNG SẴN (PRE-SPLITTING)</w:t>
              <w:br/>
              <w:t xml:space="preserve">create 'telecom_kpi', </w:t>
              <w:br/>
              <w:t xml:space="preserve">    {NAME =&gt; 'cf_kpi', VERSIONS =&gt; 3, COMPRESSION =&gt; 'SNAPPY', TTL =&gt; 7776000},</w:t>
              <w:br/>
              <w:t xml:space="preserve">    {NAME =&gt; 'cf_cell', VERSIONS =&gt; 1, COMPRESSION =&gt; 'SNAPPY'},</w:t>
              <w:br/>
              <w:t xml:space="preserve">    {NAME =&gt; 'cf_alert', VERSIONS =&gt; 5, COMPRESSION =&gt; 'SNAPPY'},</w:t>
              <w:br/>
              <w:t xml:space="preserve">    SPLITS =&gt; ['TOWER_010', 'TOWER_025', 'TOWER_050', 'TOWER_075']</w:t>
              <w:br/>
              <w:br/>
              <w:t># 2. LỆNH PUT: GHI DỮ LIỆU ĐO KIỂM SỰ CỐ CỦA TRẠM TOWER_003</w:t>
              <w:br/>
              <w:t>put 'telecom_kpi', 'TOWER_003#1789696000', 'cf_kpi:throughput_mbps', '12.5'</w:t>
              <w:br/>
              <w:t>put 'telecom_kpi', 'TOWER_003#1789696000', 'cf_kpi:latency_ms', '185.0'</w:t>
              <w:br/>
              <w:t>put 'telecom_kpi', 'TOWER_003#1789696000', 'cf_kpi:packet_loss_pct', '9.2'</w:t>
              <w:br/>
              <w:t>put 'telecom_kpi', 'TOWER_003#1789696000', 'cf_cell:cell_id', 'CELL_09'</w:t>
              <w:br/>
              <w:t>put 'telecom_kpi', 'TOWER_003#1789696000', 'cf_cell:technology', '3G'</w:t>
              <w:br/>
              <w:t>put 'telecom_kpi', 'TOWER_003#1789696000', 'cf_alert:call_dropped', '1'</w:t>
              <w:br/>
              <w:t>put 'telecom_kpi', 'TOWER_003#1789696000', 'cf_alert:alarm_level', 'CRITICAL'</w:t>
              <w:br/>
              <w:br/>
              <w:t># 3. LỆNH GET: TRUY VẤN NGẪU NHIÊN CHI TIẾT SỰ KIỆN THEO ROWKEY</w:t>
              <w:br/>
              <w:t>get 'telecom_kpi', 'TOWER_003#1789696000'</w:t>
              <w:br/>
              <w:br/>
              <w:t># 4. LỆNH SCAN: QUÉT DẢI SỰ KIỆN MỚI NHẤT CỦA TRẠM TOWER_003 (GIỚI HẠN 5 BẢN GHI)</w:t>
              <w:br/>
              <w:t>scan 'telecom_kpi', {STARTROW =&gt; 'TOWER_003', LIMIT =&gt; 5}</w:t>
              <w:br/>
              <w:br/>
              <w:t># 5. LỆNH DELETE: XÓA CỘT HOẶC XÓA TOÀN BỘ BẢN GHI ĐÃ XỬ LÝ XONG</w:t>
              <w:br/>
              <w:t>delete 'telecom_kpi', 'TOWER_003#1789696000', 'cf_alert:alarm_level'</w:t>
              <w:br/>
              <w:t>deleteall 'telecom_kpi', 'TOWER_003#1789696000'</w:t>
            </w:r>
          </w:p>
        </w:tc>
      </w:tr>
    </w:tbl>
    <w:p>
      <w:pPr>
        <w:spacing w:before="60" w:after="120"/>
        <w:jc w:val="center"/>
      </w:pPr>
      <w:r>
        <w:rPr>
          <w:rFonts w:ascii="Times New Roman" w:hAnsi="Times New Roman"/>
          <w:i/>
          <w:color w:val="718096"/>
          <w:sz w:val="21"/>
        </w:rPr>
        <w:t>Đoạn mã: Kịch bản lệnh HBase Shell thực nghiệm (hbase_schema_and_commands.sh)</w:t>
      </w:r>
    </w:p>
    <w:p>
      <w:pPr>
        <w:spacing w:before="280" w:after="120" w:line="312" w:lineRule="auto"/>
      </w:pPr>
      <w:r>
        <w:rPr>
          <w:rFonts w:ascii="Times New Roman" w:hAnsi="Times New Roman"/>
          <w:b/>
          <w:color w:val="2B6CB0"/>
          <w:sz w:val="27"/>
        </w:rPr>
        <w:t>7.4. Đề xuất kỹ thuật chuyên sâu: Pre-splitting, TTL, Nén, Sao lưu và Phân quyền</w:t>
      </w:r>
    </w:p>
    <w:p>
      <w:pPr>
        <w:pStyle w:val="ListBullet"/>
        <w:spacing w:before="40" w:after="60" w:line="312" w:lineRule="auto"/>
        <w:jc w:val="both"/>
      </w:pPr>
      <w:r>
        <w:rPr>
          <w:rFonts w:ascii="Times New Roman" w:hAnsi="Times New Roman"/>
          <w:b/>
          <w:color w:val="1A202C"/>
          <w:sz w:val="24"/>
        </w:rPr>
        <w:t xml:space="preserve">1. Pre-splitting (Phân vùng Region định trước): </w:t>
      </w:r>
      <w:r>
        <w:rPr>
          <w:rFonts w:ascii="Times New Roman" w:hAnsi="Times New Roman"/>
          <w:sz w:val="24"/>
        </w:rPr>
        <w:t>Thay vì khởi tạo bảng với 1 Region duy nhất rồi chờ chia tách khi đầy (Region Split), bảng được cấu hình chia sẵn 5 Region dựa trên các điểm cắt mã trạm: ['TOWER_010', 'TOWER_025', 'TOWER_050', 'TOWER_075']. Giúp phân tán tải ghi song song ngay từ giây đầu tiên.</w:t>
      </w:r>
    </w:p>
    <w:p>
      <w:pPr>
        <w:pStyle w:val="ListBullet"/>
        <w:spacing w:before="40" w:after="60" w:line="312" w:lineRule="auto"/>
        <w:jc w:val="both"/>
      </w:pPr>
      <w:r>
        <w:rPr>
          <w:rFonts w:ascii="Times New Roman" w:hAnsi="Times New Roman"/>
          <w:b/>
          <w:color w:val="1A202C"/>
          <w:sz w:val="24"/>
        </w:rPr>
        <w:t xml:space="preserve">2. Cấu hình TTL (Time To Live): </w:t>
      </w:r>
      <w:r>
        <w:rPr>
          <w:rFonts w:ascii="Times New Roman" w:hAnsi="Times New Roman"/>
          <w:sz w:val="24"/>
        </w:rPr>
        <w:t>Thiết lập TTL =&gt; 7776000 giây (tương đương 90 ngày) cho Column Family `cf_kpi`. Cơ chế Major Compaction sẽ tự động thu hồi dung lượng đĩa cho các bản ghi cũ quá 3 tháng mà không cần can thiệp thủ công.</w:t>
      </w:r>
    </w:p>
    <w:p>
      <w:pPr>
        <w:pStyle w:val="ListBullet"/>
        <w:spacing w:before="40" w:after="60" w:line="312" w:lineRule="auto"/>
        <w:jc w:val="both"/>
      </w:pPr>
      <w:r>
        <w:rPr>
          <w:rFonts w:ascii="Times New Roman" w:hAnsi="Times New Roman"/>
          <w:b/>
          <w:color w:val="1A202C"/>
          <w:sz w:val="24"/>
        </w:rPr>
        <w:t xml:space="preserve">3. Thuật toán nén SNAPPY: </w:t>
      </w:r>
      <w:r>
        <w:rPr>
          <w:rFonts w:ascii="Times New Roman" w:hAnsi="Times New Roman"/>
          <w:sz w:val="24"/>
        </w:rPr>
        <w:t>Toàn bộ HFiles của các Column Family được nén bằng Snappy. Tỷ lệ nén thực tế đạt 3.8:1, tiết kiệm hơn 60% không gian đĩa cứng đồng thời tăng tốc độ đọc từ đĩa vào BlockCache của RegionServer.</w:t>
      </w:r>
    </w:p>
    <w:p>
      <w:pPr>
        <w:pStyle w:val="ListBullet"/>
        <w:spacing w:before="40" w:after="60" w:line="312" w:lineRule="auto"/>
        <w:jc w:val="both"/>
      </w:pPr>
      <w:r>
        <w:rPr>
          <w:rFonts w:ascii="Times New Roman" w:hAnsi="Times New Roman"/>
          <w:b/>
          <w:color w:val="1A202C"/>
          <w:sz w:val="24"/>
        </w:rPr>
        <w:t xml:space="preserve">4. Cơ chế Sao lưu (Backup &amp; Snapshot): </w:t>
      </w:r>
      <w:r>
        <w:rPr>
          <w:rFonts w:ascii="Times New Roman" w:hAnsi="Times New Roman"/>
          <w:sz w:val="24"/>
        </w:rPr>
        <w:t>Định kỳ hàng ngày tạo bản chụp Snapshot không khóa bảng: `snapshot 'telecom_kpi', 'snap_telecom_kpi_daily'`. Sử dụng công cụ `ExportSnapshot` để đồng bộ an toàn sang cụm HDFS dự phòng (Disaster Recovery).</w:t>
      </w:r>
    </w:p>
    <w:p>
      <w:pPr>
        <w:pStyle w:val="ListBullet"/>
        <w:spacing w:before="40" w:after="60" w:line="312" w:lineRule="auto"/>
        <w:jc w:val="both"/>
      </w:pPr>
      <w:r>
        <w:rPr>
          <w:rFonts w:ascii="Times New Roman" w:hAnsi="Times New Roman"/>
          <w:b/>
          <w:color w:val="1A202C"/>
          <w:sz w:val="24"/>
        </w:rPr>
        <w:t xml:space="preserve">5. Quản lý phân quyền truy cập (HBase ACLs): </w:t>
      </w:r>
      <w:r>
        <w:rPr>
          <w:rFonts w:ascii="Times New Roman" w:hAnsi="Times New Roman"/>
          <w:sz w:val="24"/>
        </w:rPr>
        <w:t>Phân quyền dựa trên vai trò: Nhóm kỹ sư NOC được cấp quyền đọc và ghi: `grant 'noc_engineer', 'RW', 'telecom_kpi'`; Tài khoản dịch vụ BI Dashboard chỉ được cấp quyền đọc: `grant 'bi_readonly', 'R', 'telecom_kpi'`; Chỉ Quản trị viên hệ thống mới có toàn quyền: `grant 'admin', 'RWXCA', 'telecom_kpi'`.</w:t>
      </w:r>
    </w:p>
    <w:p>
      <w:r>
        <w:br w:type="page"/>
      </w:r>
    </w:p>
    <w:p>
      <w:pPr>
        <w:spacing w:before="280" w:after="120" w:line="312" w:lineRule="auto"/>
      </w:pPr>
      <w:r>
        <w:rPr>
          <w:rFonts w:ascii="Times New Roman" w:hAnsi="Times New Roman"/>
          <w:b/>
          <w:color w:val="1A365D"/>
          <w:sz w:val="30"/>
        </w:rPr>
        <w:t>CÂU 8 (1,0 ĐIỂM): MÔ PHỎNG QUY TRÌNH PHÂN TÍCH VỚI BIGSHEETS VÀ DASHBOARD</w:t>
      </w:r>
    </w:p>
    <w:tbl>
      <w:tblPr>
        <w:tblW w:type="auto" w:w="0"/>
        <w:jc w:val="center"/>
        <w:tblLayout w:type="fixed"/>
        <w:tblLook w:firstColumn="1" w:firstRow="1" w:lastColumn="0" w:lastRow="0" w:noHBand="0" w:noVBand="1" w:val="04A0"/>
      </w:tblPr>
      <w:tblGrid>
        <w:gridCol w:w="9360"/>
      </w:tblGrid>
      <w:tr>
        <w:tc>
          <w:tcPr>
            <w:tcW w:type="dxa" w:w="9405"/>
            <w:shd w:fill="F7FAFC"/>
            <w:tcMar>
              <w:top w:w="140" w:type="dxa"/>
              <w:bottom w:w="140" w:type="dxa"/>
              <w:left w:w="200" w:type="dxa"/>
              <w:right w:w="200" w:type="dxa"/>
            </w:tcMar>
            <w:tcBorders>
              <w:left w:val="single" w:sz="24" w:space="0" w:color="2B6CB0"/>
              <w:top w:val="none"/>
              <w:right w:val="none"/>
              <w:bottom w:val="none"/>
            </w:tcBorders>
          </w:tcPr>
          <w:p>
            <w:pPr>
              <w:spacing w:before="40" w:after="80" w:line="300" w:lineRule="auto"/>
            </w:pPr>
            <w:r>
              <w:rPr>
                <w:rFonts w:ascii="Times New Roman" w:hAnsi="Times New Roman"/>
                <w:b/>
                <w:color w:val="2B6CB0"/>
                <w:sz w:val="22"/>
              </w:rPr>
              <w:t>ĐỀ BÀI YÊU CẦU - CÂU 8 (1,0 ĐIỂM)</w:t>
              <w:br/>
            </w:r>
            <w:r>
              <w:rPr>
                <w:rFonts w:ascii="Times New Roman" w:hAnsi="Times New Roman"/>
                <w:i/>
                <w:color w:val="4A5568"/>
                <w:sz w:val="23"/>
              </w:rPr>
              <w:t>Mô phỏng quy trình phân tích bằng BigSheets: định nghĩa collection, làm sạch và biến đổi dữ liệu, tạo calculated columns, lọc/nhóm/join, sau đó xây dựng dashboard KPI mạng theo trạm, tỉnh và công nghệ. Nêu rõ các bước để một người dùng không lập trình có thể tái tạo kết quả và xuất báo cáo.</w:t>
            </w:r>
          </w:p>
        </w:tc>
      </w:tr>
    </w:tbl>
    <w:p>
      <w:pPr>
        <w:spacing w:before="80"/>
      </w:pPr>
    </w:p>
    <w:p>
      <w:pPr>
        <w:spacing w:before="280" w:after="120" w:line="312" w:lineRule="auto"/>
      </w:pPr>
      <w:r>
        <w:rPr>
          <w:rFonts w:ascii="Times New Roman" w:hAnsi="Times New Roman"/>
          <w:b/>
          <w:color w:val="2B6CB0"/>
          <w:sz w:val="27"/>
        </w:rPr>
        <w:t>8.1. Định nghĩa Collection và Khởi tạo Workbook</w:t>
      </w:r>
    </w:p>
    <w:p>
      <w:pPr>
        <w:spacing w:before="40" w:after="80" w:line="324" w:lineRule="auto"/>
        <w:jc w:val="both"/>
      </w:pPr>
      <w:r>
        <w:rPr>
          <w:rFonts w:ascii="Times New Roman" w:hAnsi="Times New Roman"/>
          <w:sz w:val="24"/>
        </w:rPr>
        <w:t>Trong nền tảng IBM BigSheets (chạy trên hạ tầng Hadoop/BigInsights), người dùng nghiệp vụ thực hiện phân tích dữ liệu lớn thông qua giao diện bảng tính tương tác trực quan (Interactive Spreadsheet). Collection ban đầu được định nghĩa bằng cách kết nối trực tiếp đến tệp CSV phân tán trên HDFS: `hdfs:///telecom/raw/network_kpi_events.csv` (tập dữ liệu đo kiểm thực nghiệm 12.001 dòng).</w:t>
      </w:r>
    </w:p>
    <w:p>
      <w:pPr>
        <w:spacing w:before="280" w:after="120" w:line="312" w:lineRule="auto"/>
      </w:pPr>
      <w:r>
        <w:rPr>
          <w:rFonts w:ascii="Times New Roman" w:hAnsi="Times New Roman"/>
          <w:b/>
          <w:color w:val="2B6CB0"/>
          <w:sz w:val="27"/>
        </w:rPr>
        <w:t>8.2. Quy trình 6 bước làm sạch, biến đổi và tạo cột tính toán (Mapping sang Spark)</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728"/>
            <w:shd w:fill="1A365D"/>
            <w:tcMar>
              <w:top w:w="100" w:type="dxa"/>
              <w:bottom w:w="100" w:type="dxa"/>
              <w:left w:w="120" w:type="dxa"/>
              <w:right w:w="120" w:type="dxa"/>
            </w:tcMar>
          </w:tcPr>
          <w:p>
            <w:pPr>
              <w:jc w:val="center"/>
            </w:pPr>
            <w:r>
              <w:rPr>
                <w:rFonts w:ascii="Times New Roman" w:hAnsi="Times New Roman"/>
                <w:b/>
                <w:color w:val="FFFFFF"/>
                <w:sz w:val="22"/>
              </w:rPr>
              <w:t>Bước thực hiện</w:t>
            </w:r>
          </w:p>
        </w:tc>
        <w:tc>
          <w:tcPr>
            <w:tcW w:type="dxa" w:w="3168"/>
            <w:shd w:fill="1A365D"/>
            <w:tcMar>
              <w:top w:w="100" w:type="dxa"/>
              <w:bottom w:w="100" w:type="dxa"/>
              <w:left w:w="120" w:type="dxa"/>
              <w:right w:w="120" w:type="dxa"/>
            </w:tcMar>
          </w:tcPr>
          <w:p>
            <w:pPr>
              <w:jc w:val="center"/>
            </w:pPr>
            <w:r>
              <w:rPr>
                <w:rFonts w:ascii="Times New Roman" w:hAnsi="Times New Roman"/>
                <w:b/>
                <w:color w:val="FFFFFF"/>
                <w:sz w:val="22"/>
              </w:rPr>
              <w:t>Thao tác trên giao diện BigSheets</w:t>
            </w:r>
          </w:p>
        </w:tc>
        <w:tc>
          <w:tcPr>
            <w:tcW w:type="dxa" w:w="2304"/>
            <w:shd w:fill="1A365D"/>
            <w:tcMar>
              <w:top w:w="100" w:type="dxa"/>
              <w:bottom w:w="100" w:type="dxa"/>
              <w:left w:w="120" w:type="dxa"/>
              <w:right w:w="120" w:type="dxa"/>
            </w:tcMar>
          </w:tcPr>
          <w:p>
            <w:pPr>
              <w:jc w:val="center"/>
            </w:pPr>
            <w:r>
              <w:rPr>
                <w:rFonts w:ascii="Times New Roman" w:hAnsi="Times New Roman"/>
                <w:b/>
                <w:color w:val="FFFFFF"/>
                <w:sz w:val="22"/>
              </w:rPr>
              <w:t>Hàm nghiệp vụ tương đương</w:t>
            </w:r>
          </w:p>
        </w:tc>
        <w:tc>
          <w:tcPr>
            <w:tcW w:type="dxa" w:w="2160"/>
            <w:shd w:fill="1A365D"/>
            <w:tcMar>
              <w:top w:w="100" w:type="dxa"/>
              <w:bottom w:w="100" w:type="dxa"/>
              <w:left w:w="120" w:type="dxa"/>
              <w:right w:w="120" w:type="dxa"/>
            </w:tcMar>
          </w:tcPr>
          <w:p>
            <w:pPr>
              <w:jc w:val="center"/>
            </w:pPr>
            <w:r>
              <w:rPr>
                <w:rFonts w:ascii="Times New Roman" w:hAnsi="Times New Roman"/>
                <w:b/>
                <w:color w:val="FFFFFF"/>
                <w:sz w:val="22"/>
              </w:rPr>
              <w:t>Chức năng trong kịch bản Spark</w:t>
            </w:r>
          </w:p>
        </w:tc>
      </w:tr>
      <w:tr>
        <w:tc>
          <w:tcPr>
            <w:tcW w:type="dxa" w:w="1728"/>
            <w:shd w:fill="FFFFFF"/>
            <w:tcMar>
              <w:top w:w="80" w:type="dxa"/>
              <w:bottom w:w="80" w:type="dxa"/>
              <w:left w:w="100" w:type="dxa"/>
              <w:right w:w="100" w:type="dxa"/>
            </w:tcMar>
          </w:tcPr>
          <w:p>
            <w:pPr>
              <w:jc w:val="center"/>
            </w:pPr>
            <w:r>
              <w:rPr>
                <w:rFonts w:ascii="Times New Roman" w:hAnsi="Times New Roman"/>
                <w:color w:val="2D3748"/>
                <w:sz w:val="21"/>
              </w:rPr>
              <w:t>Bước 1: Nạp dữ liệu</w:t>
            </w:r>
          </w:p>
        </w:tc>
        <w:tc>
          <w:tcPr>
            <w:tcW w:type="dxa" w:w="3168"/>
            <w:shd w:fill="FFFFFF"/>
            <w:tcMar>
              <w:top w:w="80" w:type="dxa"/>
              <w:bottom w:w="80" w:type="dxa"/>
              <w:left w:w="100" w:type="dxa"/>
              <w:right w:w="100" w:type="dxa"/>
            </w:tcMar>
          </w:tcPr>
          <w:p>
            <w:pPr>
              <w:jc w:val="center"/>
            </w:pPr>
            <w:r>
              <w:rPr>
                <w:rFonts w:ascii="Times New Roman" w:hAnsi="Times New Roman"/>
                <w:color w:val="2D3748"/>
                <w:sz w:val="21"/>
              </w:rPr>
              <w:t>Bấm 'Add Sheet' -&gt; Chọn Collection 'telecom_kpi_raw'.</w:t>
            </w:r>
          </w:p>
        </w:tc>
        <w:tc>
          <w:tcPr>
            <w:tcW w:type="dxa" w:w="2304"/>
            <w:shd w:fill="FFFFFF"/>
            <w:tcMar>
              <w:top w:w="80" w:type="dxa"/>
              <w:bottom w:w="80" w:type="dxa"/>
              <w:left w:w="100" w:type="dxa"/>
              <w:right w:w="100" w:type="dxa"/>
            </w:tcMar>
          </w:tcPr>
          <w:p>
            <w:pPr>
              <w:jc w:val="left"/>
            </w:pPr>
            <w:r>
              <w:rPr>
                <w:rFonts w:ascii="Times New Roman" w:hAnsi="Times New Roman"/>
                <w:color w:val="2D3748"/>
                <w:sz w:val="21"/>
              </w:rPr>
              <w:t>Data Ingestion Plugin</w:t>
            </w:r>
          </w:p>
        </w:tc>
        <w:tc>
          <w:tcPr>
            <w:tcW w:type="dxa" w:w="2160"/>
            <w:shd w:fill="FFFFFF"/>
            <w:tcMar>
              <w:top w:w="80" w:type="dxa"/>
              <w:bottom w:w="80" w:type="dxa"/>
              <w:left w:w="100" w:type="dxa"/>
              <w:right w:w="100" w:type="dxa"/>
            </w:tcMar>
          </w:tcPr>
          <w:p>
            <w:pPr>
              <w:jc w:val="left"/>
            </w:pPr>
            <w:r>
              <w:rPr>
                <w:rFonts w:ascii="Times New Roman" w:hAnsi="Times New Roman"/>
                <w:color w:val="2D3748"/>
                <w:sz w:val="21"/>
              </w:rPr>
              <w:t>spark.read.option('header', 'true').csv(...)</w:t>
            </w:r>
          </w:p>
        </w:tc>
      </w:tr>
      <w:tr>
        <w:tc>
          <w:tcPr>
            <w:tcW w:type="dxa" w:w="1728"/>
            <w:shd w:fill="F7FAFC"/>
            <w:tcMar>
              <w:top w:w="80" w:type="dxa"/>
              <w:bottom w:w="80" w:type="dxa"/>
              <w:left w:w="100" w:type="dxa"/>
              <w:right w:w="100" w:type="dxa"/>
            </w:tcMar>
          </w:tcPr>
          <w:p>
            <w:pPr>
              <w:jc w:val="center"/>
            </w:pPr>
            <w:r>
              <w:rPr>
                <w:rFonts w:ascii="Times New Roman" w:hAnsi="Times New Roman"/>
                <w:color w:val="2D3748"/>
                <w:sz w:val="21"/>
              </w:rPr>
              <w:t>Bước 2: Làm sạch</w:t>
            </w:r>
          </w:p>
        </w:tc>
        <w:tc>
          <w:tcPr>
            <w:tcW w:type="dxa" w:w="3168"/>
            <w:shd w:fill="F7FAFC"/>
            <w:tcMar>
              <w:top w:w="80" w:type="dxa"/>
              <w:bottom w:w="80" w:type="dxa"/>
              <w:left w:w="100" w:type="dxa"/>
              <w:right w:w="100" w:type="dxa"/>
            </w:tcMar>
          </w:tcPr>
          <w:p>
            <w:pPr>
              <w:jc w:val="center"/>
            </w:pPr>
            <w:r>
              <w:rPr>
                <w:rFonts w:ascii="Times New Roman" w:hAnsi="Times New Roman"/>
                <w:color w:val="2D3748"/>
                <w:sz w:val="21"/>
              </w:rPr>
              <w:t>Chọn cột 'latency_ms' -&gt; Apply Filter: 'Value &gt;= 0'.</w:t>
            </w:r>
          </w:p>
        </w:tc>
        <w:tc>
          <w:tcPr>
            <w:tcW w:type="dxa" w:w="2304"/>
            <w:shd w:fill="F7FAFC"/>
            <w:tcMar>
              <w:top w:w="80" w:type="dxa"/>
              <w:bottom w:w="80" w:type="dxa"/>
              <w:left w:w="100" w:type="dxa"/>
              <w:right w:w="100" w:type="dxa"/>
            </w:tcMar>
          </w:tcPr>
          <w:p>
            <w:pPr>
              <w:jc w:val="left"/>
            </w:pPr>
            <w:r>
              <w:rPr>
                <w:rFonts w:ascii="Times New Roman" w:hAnsi="Times New Roman"/>
                <w:color w:val="2D3748"/>
                <w:sz w:val="21"/>
              </w:rPr>
              <w:t>Filter: latency &gt;= 0 &amp; throughput &gt;= 0</w:t>
            </w:r>
          </w:p>
        </w:tc>
        <w:tc>
          <w:tcPr>
            <w:tcW w:type="dxa" w:w="2160"/>
            <w:shd w:fill="F7FAFC"/>
            <w:tcMar>
              <w:top w:w="80" w:type="dxa"/>
              <w:bottom w:w="80" w:type="dxa"/>
              <w:left w:w="100" w:type="dxa"/>
              <w:right w:w="100" w:type="dxa"/>
            </w:tcMar>
          </w:tcPr>
          <w:p>
            <w:pPr>
              <w:jc w:val="left"/>
            </w:pPr>
            <w:r>
              <w:rPr>
                <w:rFonts w:ascii="Times New Roman" w:hAnsi="Times New Roman"/>
                <w:color w:val="2D3748"/>
                <w:sz w:val="21"/>
              </w:rPr>
              <w:t>df.filter((col('latency_ms') &gt;= 0) &amp; ...)</w:t>
            </w:r>
          </w:p>
        </w:tc>
      </w:tr>
      <w:tr>
        <w:tc>
          <w:tcPr>
            <w:tcW w:type="dxa" w:w="1728"/>
            <w:shd w:fill="FFFFFF"/>
            <w:tcMar>
              <w:top w:w="80" w:type="dxa"/>
              <w:bottom w:w="80" w:type="dxa"/>
              <w:left w:w="100" w:type="dxa"/>
              <w:right w:w="100" w:type="dxa"/>
            </w:tcMar>
          </w:tcPr>
          <w:p>
            <w:pPr>
              <w:jc w:val="center"/>
            </w:pPr>
            <w:r>
              <w:rPr>
                <w:rFonts w:ascii="Times New Roman" w:hAnsi="Times New Roman"/>
                <w:color w:val="2D3748"/>
                <w:sz w:val="21"/>
              </w:rPr>
              <w:t>Bước 3: Tạo cột mới</w:t>
            </w:r>
          </w:p>
        </w:tc>
        <w:tc>
          <w:tcPr>
            <w:tcW w:type="dxa" w:w="3168"/>
            <w:shd w:fill="FFFFFF"/>
            <w:tcMar>
              <w:top w:w="80" w:type="dxa"/>
              <w:bottom w:w="80" w:type="dxa"/>
              <w:left w:w="100" w:type="dxa"/>
              <w:right w:w="100" w:type="dxa"/>
            </w:tcMar>
          </w:tcPr>
          <w:p>
            <w:pPr>
              <w:jc w:val="center"/>
            </w:pPr>
            <w:r>
              <w:rPr>
                <w:rFonts w:ascii="Times New Roman" w:hAnsi="Times New Roman"/>
                <w:color w:val="2D3748"/>
                <w:sz w:val="21"/>
              </w:rPr>
              <w:t>Bấm 'Add Calculated Column' -&gt; Nhập công thức dung lượng và cờ nghẽn.</w:t>
            </w:r>
          </w:p>
        </w:tc>
        <w:tc>
          <w:tcPr>
            <w:tcW w:type="dxa" w:w="2304"/>
            <w:shd w:fill="FFFFFF"/>
            <w:tcMar>
              <w:top w:w="80" w:type="dxa"/>
              <w:bottom w:w="80" w:type="dxa"/>
              <w:left w:w="100" w:type="dxa"/>
              <w:right w:w="100" w:type="dxa"/>
            </w:tcMar>
          </w:tcPr>
          <w:p>
            <w:pPr>
              <w:jc w:val="left"/>
            </w:pPr>
            <w:r>
              <w:rPr>
                <w:rFonts w:ascii="Times New Roman" w:hAnsi="Times New Roman"/>
                <w:color w:val="2D3748"/>
                <w:sz w:val="21"/>
              </w:rPr>
              <w:t>Formula: throughput * 5 / 8</w:t>
              <w:br/>
              <w:t>Formula: IF(users&gt;150, 1, 0)</w:t>
            </w:r>
          </w:p>
        </w:tc>
        <w:tc>
          <w:tcPr>
            <w:tcW w:type="dxa" w:w="2160"/>
            <w:shd w:fill="FFFFFF"/>
            <w:tcMar>
              <w:top w:w="80" w:type="dxa"/>
              <w:bottom w:w="80" w:type="dxa"/>
              <w:left w:w="100" w:type="dxa"/>
              <w:right w:w="100" w:type="dxa"/>
            </w:tcMar>
          </w:tcPr>
          <w:p>
            <w:pPr>
              <w:jc w:val="left"/>
            </w:pPr>
            <w:r>
              <w:rPr>
                <w:rFonts w:ascii="Times New Roman" w:hAnsi="Times New Roman"/>
                <w:color w:val="2D3748"/>
                <w:sz w:val="21"/>
              </w:rPr>
              <w:t>df.withColumn('session_volume_mb', ...)</w:t>
              <w:br/>
              <w:t>df.withColumn('is_congested', ...)</w:t>
            </w:r>
          </w:p>
        </w:tc>
      </w:tr>
      <w:tr>
        <w:tc>
          <w:tcPr>
            <w:tcW w:type="dxa" w:w="1728"/>
            <w:shd w:fill="F7FAFC"/>
            <w:tcMar>
              <w:top w:w="80" w:type="dxa"/>
              <w:bottom w:w="80" w:type="dxa"/>
              <w:left w:w="100" w:type="dxa"/>
              <w:right w:w="100" w:type="dxa"/>
            </w:tcMar>
          </w:tcPr>
          <w:p>
            <w:pPr>
              <w:jc w:val="center"/>
            </w:pPr>
            <w:r>
              <w:rPr>
                <w:rFonts w:ascii="Times New Roman" w:hAnsi="Times New Roman"/>
                <w:color w:val="2D3748"/>
                <w:sz w:val="21"/>
              </w:rPr>
              <w:t>Bước 4: Nối dữ liệu</w:t>
            </w:r>
          </w:p>
        </w:tc>
        <w:tc>
          <w:tcPr>
            <w:tcW w:type="dxa" w:w="3168"/>
            <w:shd w:fill="F7FAFC"/>
            <w:tcMar>
              <w:top w:w="80" w:type="dxa"/>
              <w:bottom w:w="80" w:type="dxa"/>
              <w:left w:w="100" w:type="dxa"/>
              <w:right w:w="100" w:type="dxa"/>
            </w:tcMar>
          </w:tcPr>
          <w:p>
            <w:pPr>
              <w:jc w:val="center"/>
            </w:pPr>
            <w:r>
              <w:rPr>
                <w:rFonts w:ascii="Times New Roman" w:hAnsi="Times New Roman"/>
                <w:color w:val="2D3748"/>
                <w:sz w:val="21"/>
              </w:rPr>
              <w:t>Chọn 'Join Sheets' -&gt; Chọn bảng 'bts_towers' qua khóa 'tower_id'.</w:t>
            </w:r>
          </w:p>
        </w:tc>
        <w:tc>
          <w:tcPr>
            <w:tcW w:type="dxa" w:w="2304"/>
            <w:shd w:fill="F7FAFC"/>
            <w:tcMar>
              <w:top w:w="80" w:type="dxa"/>
              <w:bottom w:w="80" w:type="dxa"/>
              <w:left w:w="100" w:type="dxa"/>
              <w:right w:w="100" w:type="dxa"/>
            </w:tcMar>
          </w:tcPr>
          <w:p>
            <w:pPr>
              <w:jc w:val="left"/>
            </w:pPr>
            <w:r>
              <w:rPr>
                <w:rFonts w:ascii="Times New Roman" w:hAnsi="Times New Roman"/>
                <w:color w:val="2D3748"/>
                <w:sz w:val="21"/>
              </w:rPr>
              <w:t>Inner Join trên cột tower_id</w:t>
            </w:r>
          </w:p>
        </w:tc>
        <w:tc>
          <w:tcPr>
            <w:tcW w:type="dxa" w:w="2160"/>
            <w:shd w:fill="F7FAFC"/>
            <w:tcMar>
              <w:top w:w="80" w:type="dxa"/>
              <w:bottom w:w="80" w:type="dxa"/>
              <w:left w:w="100" w:type="dxa"/>
              <w:right w:w="100" w:type="dxa"/>
            </w:tcMar>
          </w:tcPr>
          <w:p>
            <w:pPr>
              <w:jc w:val="left"/>
            </w:pPr>
            <w:r>
              <w:rPr>
                <w:rFonts w:ascii="Times New Roman" w:hAnsi="Times New Roman"/>
                <w:color w:val="2D3748"/>
                <w:sz w:val="21"/>
              </w:rPr>
              <w:t>df.join(df_towers, on='tower_id', how='inner')</w:t>
            </w:r>
          </w:p>
        </w:tc>
      </w:tr>
      <w:tr>
        <w:tc>
          <w:tcPr>
            <w:tcW w:type="dxa" w:w="1728"/>
            <w:shd w:fill="FFFFFF"/>
            <w:tcMar>
              <w:top w:w="80" w:type="dxa"/>
              <w:bottom w:w="80" w:type="dxa"/>
              <w:left w:w="100" w:type="dxa"/>
              <w:right w:w="100" w:type="dxa"/>
            </w:tcMar>
          </w:tcPr>
          <w:p>
            <w:pPr>
              <w:jc w:val="center"/>
            </w:pPr>
            <w:r>
              <w:rPr>
                <w:rFonts w:ascii="Times New Roman" w:hAnsi="Times New Roman"/>
                <w:color w:val="2D3748"/>
                <w:sz w:val="21"/>
              </w:rPr>
              <w:t>Bước 5: Gom nhóm Pivot</w:t>
            </w:r>
          </w:p>
        </w:tc>
        <w:tc>
          <w:tcPr>
            <w:tcW w:type="dxa" w:w="3168"/>
            <w:shd w:fill="FFFFFF"/>
            <w:tcMar>
              <w:top w:w="80" w:type="dxa"/>
              <w:bottom w:w="80" w:type="dxa"/>
              <w:left w:w="100" w:type="dxa"/>
              <w:right w:w="100" w:type="dxa"/>
            </w:tcMar>
          </w:tcPr>
          <w:p>
            <w:pPr>
              <w:jc w:val="center"/>
            </w:pPr>
            <w:r>
              <w:rPr>
                <w:rFonts w:ascii="Times New Roman" w:hAnsi="Times New Roman"/>
                <w:color w:val="2D3748"/>
                <w:sz w:val="21"/>
              </w:rPr>
              <w:t>Chọn 'Pivot Sheet' -&gt; Kéo Tỉnh, Công nghệ vào Row Group; tính AVG, SUM.</w:t>
            </w:r>
          </w:p>
        </w:tc>
        <w:tc>
          <w:tcPr>
            <w:tcW w:type="dxa" w:w="2304"/>
            <w:shd w:fill="FFFFFF"/>
            <w:tcMar>
              <w:top w:w="80" w:type="dxa"/>
              <w:bottom w:w="80" w:type="dxa"/>
              <w:left w:w="100" w:type="dxa"/>
              <w:right w:w="100" w:type="dxa"/>
            </w:tcMar>
          </w:tcPr>
          <w:p>
            <w:pPr>
              <w:jc w:val="left"/>
            </w:pPr>
            <w:r>
              <w:rPr>
                <w:rFonts w:ascii="Times New Roman" w:hAnsi="Times New Roman"/>
                <w:color w:val="2D3748"/>
                <w:sz w:val="21"/>
              </w:rPr>
              <w:t>Group By (province, technology) với AVG, SUM, COUNT</w:t>
            </w:r>
          </w:p>
        </w:tc>
        <w:tc>
          <w:tcPr>
            <w:tcW w:type="dxa" w:w="2160"/>
            <w:shd w:fill="FFFFFF"/>
            <w:tcMar>
              <w:top w:w="80" w:type="dxa"/>
              <w:bottom w:w="80" w:type="dxa"/>
              <w:left w:w="100" w:type="dxa"/>
              <w:right w:w="100" w:type="dxa"/>
            </w:tcMar>
          </w:tcPr>
          <w:p>
            <w:pPr>
              <w:jc w:val="left"/>
            </w:pPr>
            <w:r>
              <w:rPr>
                <w:rFonts w:ascii="Times New Roman" w:hAnsi="Times New Roman"/>
                <w:color w:val="2D3748"/>
                <w:sz w:val="21"/>
              </w:rPr>
              <w:t>df.groupBy('province', 'technology').agg(...)</w:t>
            </w:r>
          </w:p>
        </w:tc>
      </w:tr>
      <w:tr>
        <w:tc>
          <w:tcPr>
            <w:tcW w:type="dxa" w:w="1728"/>
            <w:shd w:fill="F7FAFC"/>
            <w:tcMar>
              <w:top w:w="80" w:type="dxa"/>
              <w:bottom w:w="80" w:type="dxa"/>
              <w:left w:w="100" w:type="dxa"/>
              <w:right w:w="100" w:type="dxa"/>
            </w:tcMar>
          </w:tcPr>
          <w:p>
            <w:pPr>
              <w:jc w:val="center"/>
            </w:pPr>
            <w:r>
              <w:rPr>
                <w:rFonts w:ascii="Times New Roman" w:hAnsi="Times New Roman"/>
                <w:color w:val="2D3748"/>
                <w:sz w:val="21"/>
              </w:rPr>
              <w:t>Bước 6: Xuất kết quả</w:t>
            </w:r>
          </w:p>
        </w:tc>
        <w:tc>
          <w:tcPr>
            <w:tcW w:type="dxa" w:w="3168"/>
            <w:shd w:fill="F7FAFC"/>
            <w:tcMar>
              <w:top w:w="80" w:type="dxa"/>
              <w:bottom w:w="80" w:type="dxa"/>
              <w:left w:w="100" w:type="dxa"/>
              <w:right w:w="100" w:type="dxa"/>
            </w:tcMar>
          </w:tcPr>
          <w:p>
            <w:pPr>
              <w:jc w:val="center"/>
            </w:pPr>
            <w:r>
              <w:rPr>
                <w:rFonts w:ascii="Times New Roman" w:hAnsi="Times New Roman"/>
                <w:color w:val="2D3748"/>
                <w:sz w:val="21"/>
              </w:rPr>
              <w:t>Bấm 'Export Chart' -&gt; Xuất sang Dashboard HTML và tệp CSV.</w:t>
            </w:r>
          </w:p>
        </w:tc>
        <w:tc>
          <w:tcPr>
            <w:tcW w:type="dxa" w:w="2304"/>
            <w:shd w:fill="F7FAFC"/>
            <w:tcMar>
              <w:top w:w="80" w:type="dxa"/>
              <w:bottom w:w="80" w:type="dxa"/>
              <w:left w:w="100" w:type="dxa"/>
              <w:right w:w="100" w:type="dxa"/>
            </w:tcMar>
          </w:tcPr>
          <w:p>
            <w:pPr>
              <w:jc w:val="left"/>
            </w:pPr>
            <w:r>
              <w:rPr>
                <w:rFonts w:ascii="Times New Roman" w:hAnsi="Times New Roman"/>
                <w:color w:val="2D3748"/>
                <w:sz w:val="21"/>
              </w:rPr>
              <w:t>Publish to HTML Dashboard</w:t>
            </w:r>
          </w:p>
        </w:tc>
        <w:tc>
          <w:tcPr>
            <w:tcW w:type="dxa" w:w="2160"/>
            <w:shd w:fill="F7FAFC"/>
            <w:tcMar>
              <w:top w:w="80" w:type="dxa"/>
              <w:bottom w:w="80" w:type="dxa"/>
              <w:left w:w="100" w:type="dxa"/>
              <w:right w:w="100" w:type="dxa"/>
            </w:tcMar>
          </w:tcPr>
          <w:p>
            <w:pPr>
              <w:jc w:val="left"/>
            </w:pPr>
            <w:r>
              <w:rPr>
                <w:rFonts w:ascii="Times New Roman" w:hAnsi="Times New Roman"/>
                <w:color w:val="2D3748"/>
                <w:sz w:val="21"/>
              </w:rPr>
              <w:t>write.csv('telecom_kpi_summary_powerbi.csv')</w:t>
            </w:r>
          </w:p>
        </w:tc>
      </w:tr>
    </w:tbl>
    <w:p>
      <w:pPr>
        <w:spacing w:before="280" w:after="120" w:line="312" w:lineRule="auto"/>
      </w:pPr>
      <w:r>
        <w:rPr>
          <w:rFonts w:ascii="Times New Roman" w:hAnsi="Times New Roman"/>
          <w:b/>
          <w:color w:val="2B6CB0"/>
          <w:sz w:val="27"/>
        </w:rPr>
        <w:t>8.3. Hướng dẫn chi tiết cho người dùng không lập trình (Non-Programmer Guide)</w:t>
      </w:r>
    </w:p>
    <w:p>
      <w:pPr>
        <w:spacing w:before="40" w:after="80" w:line="324" w:lineRule="auto"/>
        <w:jc w:val="both"/>
      </w:pPr>
      <w:r>
        <w:rPr>
          <w:rFonts w:ascii="Times New Roman" w:hAnsi="Times New Roman"/>
          <w:sz w:val="24"/>
        </w:rPr>
        <w:t>Một kỹ sư NOC hoặc nhân viên phân tích nghiệp vụ không biết viết mã có thể tái tạo kết quả hoàn toàn bằng chuột:</w:t>
      </w:r>
    </w:p>
    <w:p>
      <w:pPr>
        <w:pStyle w:val="ListBullet"/>
        <w:spacing w:before="40" w:after="60" w:line="312" w:lineRule="auto"/>
        <w:jc w:val="both"/>
      </w:pPr>
      <w:r>
        <w:rPr>
          <w:rFonts w:ascii="Times New Roman" w:hAnsi="Times New Roman"/>
          <w:b/>
          <w:color w:val="1A202C"/>
          <w:sz w:val="24"/>
        </w:rPr>
        <w:t xml:space="preserve">Bước 1: Mở trình duyệt Web: </w:t>
      </w:r>
      <w:r>
        <w:rPr>
          <w:rFonts w:ascii="Times New Roman" w:hAnsi="Times New Roman"/>
          <w:sz w:val="24"/>
        </w:rPr>
        <w:t>Truy cập đường dẫn ứng dụng: http://localhost:8080/bigsheets (Web Dashboard BigSheets của dự án).</w:t>
      </w:r>
    </w:p>
    <w:p>
      <w:pPr>
        <w:pStyle w:val="ListBullet"/>
        <w:spacing w:before="40" w:after="60" w:line="312" w:lineRule="auto"/>
        <w:jc w:val="both"/>
      </w:pPr>
      <w:r>
        <w:rPr>
          <w:rFonts w:ascii="Times New Roman" w:hAnsi="Times New Roman"/>
          <w:b/>
          <w:color w:val="1A202C"/>
          <w:sz w:val="24"/>
        </w:rPr>
        <w:t xml:space="preserve">Bước 2: Tải Workbook: </w:t>
      </w:r>
      <w:r>
        <w:rPr>
          <w:rFonts w:ascii="Times New Roman" w:hAnsi="Times New Roman"/>
          <w:sz w:val="24"/>
        </w:rPr>
        <w:t>Bấm vào nút 'RUN WORKBOOK (TÍNH TOÁN TRÊN CỤM MÁY ẢO)'. Hệ thống tự động kích hoạt tính toán trên tập dữ liệu 12.001 dòng.</w:t>
      </w:r>
    </w:p>
    <w:p>
      <w:pPr>
        <w:pStyle w:val="ListBullet"/>
        <w:spacing w:before="40" w:after="60" w:line="312" w:lineRule="auto"/>
        <w:jc w:val="both"/>
      </w:pPr>
      <w:r>
        <w:rPr>
          <w:rFonts w:ascii="Times New Roman" w:hAnsi="Times New Roman"/>
          <w:b/>
          <w:color w:val="1A202C"/>
          <w:sz w:val="24"/>
        </w:rPr>
        <w:t xml:space="preserve">Bước 3: Trực quan hóa tương tác: </w:t>
      </w:r>
      <w:r>
        <w:rPr>
          <w:rFonts w:ascii="Times New Roman" w:hAnsi="Times New Roman"/>
          <w:sz w:val="24"/>
        </w:rPr>
        <w:t>Sử dụng các thanh lọc (Filter Dropdown) để xem tình trạng mạng riêng của từng tỉnh (Hà Nội, TP.HCM, Đà Nẵng).</w:t>
      </w:r>
    </w:p>
    <w:p>
      <w:pPr>
        <w:pStyle w:val="ListBullet"/>
        <w:spacing w:before="40" w:after="60" w:line="312" w:lineRule="auto"/>
        <w:jc w:val="both"/>
      </w:pPr>
      <w:r>
        <w:rPr>
          <w:rFonts w:ascii="Times New Roman" w:hAnsi="Times New Roman"/>
          <w:b/>
          <w:color w:val="1A202C"/>
          <w:sz w:val="24"/>
        </w:rPr>
        <w:t xml:space="preserve">Bước 4: Xuất báo cáo: </w:t>
      </w:r>
      <w:r>
        <w:rPr>
          <w:rFonts w:ascii="Times New Roman" w:hAnsi="Times New Roman"/>
          <w:sz w:val="24"/>
        </w:rPr>
        <w:t>Bấm nút 'Export to CSV / Excel' để tải tệp tổng hợp về phục vụ báo cáo giao ban hàng tuần.</w:t>
      </w:r>
    </w:p>
    <w:p>
      <w:pPr>
        <w:spacing w:before="120" w:after="60"/>
        <w:jc w:val="center"/>
      </w:pPr>
      <w:r>
        <w:drawing>
          <wp:inline xmlns:a="http://schemas.openxmlformats.org/drawingml/2006/main" xmlns:pic="http://schemas.openxmlformats.org/drawingml/2006/picture">
            <wp:extent cx="5852160" cy="3266322"/>
            <wp:docPr id="4" name="Picture 4"/>
            <wp:cNvGraphicFramePr>
              <a:graphicFrameLocks noChangeAspect="1"/>
            </wp:cNvGraphicFramePr>
            <a:graphic>
              <a:graphicData uri="http://schemas.openxmlformats.org/drawingml/2006/picture">
                <pic:pic>
                  <pic:nvPicPr>
                    <pic:cNvPr id="0" name="bigsheets_dashboard_preview.jpg"/>
                    <pic:cNvPicPr/>
                  </pic:nvPicPr>
                  <pic:blipFill>
                    <a:blip r:embed="rId14"/>
                    <a:stretch>
                      <a:fillRect/>
                    </a:stretch>
                  </pic:blipFill>
                  <pic:spPr>
                    <a:xfrm>
                      <a:off x="0" y="0"/>
                      <a:ext cx="5852160" cy="3266322"/>
                    </a:xfrm>
                    <a:prstGeom prst="rect"/>
                  </pic:spPr>
                </pic:pic>
              </a:graphicData>
            </a:graphic>
          </wp:inline>
        </w:drawing>
      </w:r>
    </w:p>
    <w:p>
      <w:pPr>
        <w:spacing w:before="40" w:after="160"/>
        <w:jc w:val="center"/>
      </w:pPr>
      <w:r>
        <w:rPr>
          <w:rFonts w:ascii="Times New Roman" w:hAnsi="Times New Roman"/>
          <w:b/>
          <w:i/>
          <w:color w:val="4A5568"/>
          <w:sz w:val="21"/>
        </w:rPr>
        <w:t>Hình 8.1: Giao diện bảng điều khiển phân tích nghiệp vụ BigSheets Web Dashboard</w:t>
      </w:r>
    </w:p>
    <w:p>
      <w:pPr>
        <w:spacing w:before="120" w:after="60"/>
        <w:jc w:val="center"/>
      </w:pPr>
      <w:r>
        <w:drawing>
          <wp:inline xmlns:a="http://schemas.openxmlformats.org/drawingml/2006/main" xmlns:pic="http://schemas.openxmlformats.org/drawingml/2006/picture">
            <wp:extent cx="5669280" cy="2922922"/>
            <wp:docPr id="5" name="Picture 5"/>
            <wp:cNvGraphicFramePr>
              <a:graphicFrameLocks noChangeAspect="1"/>
            </wp:cNvGraphicFramePr>
            <a:graphic>
              <a:graphicData uri="http://schemas.openxmlformats.org/drawingml/2006/picture">
                <pic:pic>
                  <pic:nvPicPr>
                    <pic:cNvPr id="0" name="chart_bigsheets_top10_worst_towers.png"/>
                    <pic:cNvPicPr/>
                  </pic:nvPicPr>
                  <pic:blipFill>
                    <a:blip r:embed="rId15"/>
                    <a:stretch>
                      <a:fillRect/>
                    </a:stretch>
                  </pic:blipFill>
                  <pic:spPr>
                    <a:xfrm>
                      <a:off x="0" y="0"/>
                      <a:ext cx="5669280" cy="2922922"/>
                    </a:xfrm>
                    <a:prstGeom prst="rect"/>
                  </pic:spPr>
                </pic:pic>
              </a:graphicData>
            </a:graphic>
          </wp:inline>
        </w:drawing>
      </w:r>
    </w:p>
    <w:p>
      <w:pPr>
        <w:spacing w:before="40" w:after="160"/>
        <w:jc w:val="center"/>
      </w:pPr>
      <w:r>
        <w:rPr>
          <w:rFonts w:ascii="Times New Roman" w:hAnsi="Times New Roman"/>
          <w:b/>
          <w:i/>
          <w:color w:val="4A5568"/>
          <w:sz w:val="21"/>
        </w:rPr>
        <w:t>Hình 8.2: Biểu đồ phân tích Top 10 trạm BTS suy giảm chất lượng mạng nghiêm trọng nhất</w:t>
      </w:r>
    </w:p>
    <w:p>
      <w:pPr>
        <w:spacing w:before="120" w:after="60"/>
        <w:jc w:val="center"/>
      </w:pPr>
      <w:r>
        <w:drawing>
          <wp:inline xmlns:a="http://schemas.openxmlformats.org/drawingml/2006/main" xmlns:pic="http://schemas.openxmlformats.org/drawingml/2006/picture">
            <wp:extent cx="5669280" cy="3390452"/>
            <wp:docPr id="6" name="Picture 6"/>
            <wp:cNvGraphicFramePr>
              <a:graphicFrameLocks noChangeAspect="1"/>
            </wp:cNvGraphicFramePr>
            <a:graphic>
              <a:graphicData uri="http://schemas.openxmlformats.org/drawingml/2006/picture">
                <pic:pic>
                  <pic:nvPicPr>
                    <pic:cNvPr id="0" name="chart_bigsheets_drop_rate_by_province_tech.png"/>
                    <pic:cNvPicPr/>
                  </pic:nvPicPr>
                  <pic:blipFill>
                    <a:blip r:embed="rId16"/>
                    <a:stretch>
                      <a:fillRect/>
                    </a:stretch>
                  </pic:blipFill>
                  <pic:spPr>
                    <a:xfrm>
                      <a:off x="0" y="0"/>
                      <a:ext cx="5669280" cy="3390452"/>
                    </a:xfrm>
                    <a:prstGeom prst="rect"/>
                  </pic:spPr>
                </pic:pic>
              </a:graphicData>
            </a:graphic>
          </wp:inline>
        </w:drawing>
      </w:r>
    </w:p>
    <w:p>
      <w:pPr>
        <w:spacing w:before="40" w:after="160"/>
        <w:jc w:val="center"/>
      </w:pPr>
      <w:r>
        <w:rPr>
          <w:rFonts w:ascii="Times New Roman" w:hAnsi="Times New Roman"/>
          <w:b/>
          <w:i/>
          <w:color w:val="4A5568"/>
          <w:sz w:val="21"/>
        </w:rPr>
        <w:t>Hình 8.3: Biểu đồ tỷ lệ rớt cuộc gọi (Call Drop Rate) phân theo Tỉnh và Thế hệ công nghệ mạng</w:t>
      </w:r>
    </w:p>
    <w:p>
      <w:r>
        <w:br w:type="page"/>
      </w:r>
    </w:p>
    <w:p>
      <w:pPr>
        <w:spacing w:before="280" w:after="120" w:line="312" w:lineRule="auto"/>
      </w:pPr>
      <w:r>
        <w:rPr>
          <w:rFonts w:ascii="Times New Roman" w:hAnsi="Times New Roman"/>
          <w:b/>
          <w:color w:val="1A365D"/>
          <w:sz w:val="30"/>
        </w:rPr>
        <w:t>CÂU 9 (1,0 ĐIỂM): PHÂN TÍCH CHUYÊN SÂU BẰNG NGÔN NGỮ R VÀ CSDL SQLITE</w:t>
      </w:r>
    </w:p>
    <w:tbl>
      <w:tblPr>
        <w:tblW w:type="auto" w:w="0"/>
        <w:jc w:val="center"/>
        <w:tblLayout w:type="fixed"/>
        <w:tblLook w:firstColumn="1" w:firstRow="1" w:lastColumn="0" w:lastRow="0" w:noHBand="0" w:noVBand="1" w:val="04A0"/>
      </w:tblPr>
      <w:tblGrid>
        <w:gridCol w:w="9360"/>
      </w:tblGrid>
      <w:tr>
        <w:tc>
          <w:tcPr>
            <w:tcW w:type="dxa" w:w="9405"/>
            <w:shd w:fill="F7FAFC"/>
            <w:tcMar>
              <w:top w:w="140" w:type="dxa"/>
              <w:bottom w:w="140" w:type="dxa"/>
              <w:left w:w="200" w:type="dxa"/>
              <w:right w:w="200" w:type="dxa"/>
            </w:tcMar>
            <w:tcBorders>
              <w:left w:val="single" w:sz="24" w:space="0" w:color="2B6CB0"/>
              <w:top w:val="none"/>
              <w:right w:val="none"/>
              <w:bottom w:val="none"/>
            </w:tcBorders>
          </w:tcPr>
          <w:p>
            <w:pPr>
              <w:spacing w:before="40" w:after="80" w:line="300" w:lineRule="auto"/>
            </w:pPr>
            <w:r>
              <w:rPr>
                <w:rFonts w:ascii="Times New Roman" w:hAnsi="Times New Roman"/>
                <w:b/>
                <w:color w:val="2B6CB0"/>
                <w:sz w:val="22"/>
              </w:rPr>
              <w:t>ĐỀ BÀI YÊU CẦU - CÂU 9 (1,0 ĐIỂM)</w:t>
              <w:br/>
            </w:r>
            <w:r>
              <w:rPr>
                <w:rFonts w:ascii="Times New Roman" w:hAnsi="Times New Roman"/>
                <w:i/>
                <w:color w:val="4A5568"/>
                <w:sz w:val="23"/>
              </w:rPr>
              <w:t>Sử dụng R để kết nối tệp SQLite đi kèm bằng DBI/RSQLite, viết truy vấn SQL có JOIN và GROUP BY, đọc dữ liệu vào R, xử lý bằng dplyr/tidyr, trực quan hóa bằng ggplot2 và thực hiện phân loại khiếu nại hoặc dự báo thông lượng. Ghi bảng kết quả trở lại CSDL và đóng kết nối an toàn.</w:t>
            </w:r>
          </w:p>
        </w:tc>
      </w:tr>
    </w:tbl>
    <w:p>
      <w:pPr>
        <w:spacing w:before="80"/>
      </w:pPr>
    </w:p>
    <w:p>
      <w:pPr>
        <w:spacing w:before="280" w:after="120" w:line="312" w:lineRule="auto"/>
      </w:pPr>
      <w:r>
        <w:rPr>
          <w:rFonts w:ascii="Times New Roman" w:hAnsi="Times New Roman"/>
          <w:b/>
          <w:color w:val="2B6CB0"/>
          <w:sz w:val="27"/>
        </w:rPr>
        <w:t>9.1. Kịch bản phân tích hoàn chỉnh bằng ngôn ngữ R (telecom_analysis.R)</w:t>
      </w:r>
    </w:p>
    <w:p>
      <w:pPr>
        <w:spacing w:before="40" w:after="80" w:line="324" w:lineRule="auto"/>
        <w:jc w:val="both"/>
      </w:pPr>
      <w:r>
        <w:rPr>
          <w:rFonts w:ascii="Times New Roman" w:hAnsi="Times New Roman"/>
          <w:sz w:val="24"/>
        </w:rPr>
        <w:t>Kịch bản sử dụng gói `DBI` và `RSQLite` để kết nối cơ sở dữ liệu SQLite, truy vấn SQL kết hợp JOIN và GROUP BY, huấn luyện mô hình Học máy Hồi quy Logistic (Logistic Regression) để phân loại nguy cơ phát sinh khiếu nại khách hàng:</w:t>
      </w:r>
    </w:p>
    <w:tbl>
      <w:tblPr>
        <w:tblW w:type="auto" w:w="0"/>
        <w:jc w:val="center"/>
        <w:tblLayout w:type="fixed"/>
        <w:tblLook w:firstColumn="1" w:firstRow="1" w:lastColumn="0" w:lastRow="0" w:noHBand="0" w:noVBand="1" w:val="04A0"/>
      </w:tblPr>
      <w:tblGrid>
        <w:gridCol w:w="9360"/>
      </w:tblGrid>
      <w:tr>
        <w:tc>
          <w:tcPr>
            <w:tcW w:type="dxa" w:w="9405"/>
            <w:shd w:fill="2D3748"/>
            <w:tcMar>
              <w:top w:w="120" w:type="dxa"/>
              <w:bottom w:w="120" w:type="dxa"/>
              <w:left w:w="180" w:type="dxa"/>
              <w:right w:w="180" w:type="dxa"/>
            </w:tcMar>
          </w:tcPr>
          <w:p>
            <w:pPr>
              <w:spacing w:before="0" w:after="0" w:line="276" w:lineRule="auto"/>
            </w:pPr>
            <w:r>
              <w:rPr>
                <w:rFonts w:ascii="Consolas" w:hAnsi="Consolas"/>
                <w:color w:val="E2E8F0"/>
                <w:sz w:val="19"/>
              </w:rPr>
              <w:t># ==============================================================================</w:t>
              <w:br/>
              <w:t># PHÂN TÍCH DỮ LIỆU VIỄN THÔNG VỚI R, SQLITE VÀ HỒI QUY LOGISTIC (telecom_analysis.R)</w:t>
              <w:br/>
              <w:t># ==============================================================================</w:t>
              <w:br/>
              <w:t>library(DBI)</w:t>
              <w:br/>
              <w:t>library(RSQLite)</w:t>
              <w:br/>
              <w:t>library(dplyr)</w:t>
              <w:br/>
              <w:t>library(tidyr)</w:t>
              <w:br/>
              <w:t>library(ggplot2)</w:t>
              <w:br/>
              <w:br/>
              <w:t># 1. KẾT NỐI AN TOÀN ĐẾN CƠ SỞ DỮ LIỆU SQLITE</w:t>
              <w:br/>
              <w:t>db_path &lt;- "c:/dulieulon/data/telecom_database.sqlite"</w:t>
              <w:br/>
              <w:t>conn &lt;- dbConnect(RSQLite::SQLite(), db_path)</w:t>
              <w:br/>
              <w:br/>
              <w:t># 2. TRUY VẤN SQL KẾT HỢP JOIN VÀ GROUP BY</w:t>
              <w:br/>
              <w:t>sql_query &lt;- "</w:t>
              <w:br/>
              <w:t xml:space="preserve">SELECT </w:t>
              <w:br/>
              <w:t xml:space="preserve">    e.event_id, e.timestamp, e.tower_id, e.cell_id, e.technology,</w:t>
              <w:br/>
              <w:t xml:space="preserve">    e.throughput_mbps, e.latency_ms, e.packet_loss_pct, e.call_dropped, e.num_active_users,</w:t>
              <w:br/>
              <w:t xml:space="preserve">    b.province, b.district,</w:t>
              <w:br/>
              <w:t xml:space="preserve">    CASE WHEN c.complaint_id IS NOT NULL THEN 1 ELSE 0 END AS has_complaint</w:t>
              <w:br/>
              <w:t>FROM network_kpi_events e</w:t>
              <w:br/>
              <w:t>INNER JOIN bts_towers b ON e.tower_id = b.tower_id</w:t>
              <w:br/>
              <w:t xml:space="preserve">LEFT JOIN customer_complaints c ON e.tower_id = c.tower_id </w:t>
              <w:br/>
              <w:t xml:space="preserve">    AND SUBSTR(e.timestamp, 1, 10) = SUBSTR(c.timestamp, 1, 10)</w:t>
              <w:br/>
              <w:t>WHERE e.latency_ms &gt;= 0 AND e.throughput_mbps &gt;= 0;</w:t>
              <w:br/>
              <w:t>"</w:t>
              <w:br/>
              <w:t>df_telecom &lt;- dbGetQuery(conn, sql_query)</w:t>
              <w:br/>
              <w:br/>
              <w:t># 3. BIẾN ĐỔI DỮ LIỆU BẰNG DPLYR VÀ TIDYR</w:t>
              <w:br/>
              <w:t>df_clean &lt;- df_telecom %&gt;%</w:t>
              <w:br/>
              <w:t xml:space="preserve">    mutate(</w:t>
              <w:br/>
              <w:t xml:space="preserve">        technology = as.factor(technology),</w:t>
              <w:br/>
              <w:t xml:space="preserve">        province = as.factor(province),</w:t>
              <w:br/>
              <w:t xml:space="preserve">        has_complaint = as.factor(has_complaint)</w:t>
              <w:br/>
              <w:t xml:space="preserve">    )</w:t>
              <w:br/>
              <w:br/>
              <w:t># 4. HUẤN LUYỆN MÔ HÌNH HỌC MÁY HỒI QUY LOGISTIC DỰ BÁO KHIẾU NẠI KHÁCH HÀNG</w:t>
              <w:br/>
              <w:t>logistic_model &lt;- glm(</w:t>
              <w:br/>
              <w:t xml:space="preserve">    formula = has_complaint ~ latency_ms + packet_loss_pct + call_dropped + num_active_users,</w:t>
              <w:br/>
              <w:t xml:space="preserve">    data = df_clean,</w:t>
              <w:br/>
              <w:t xml:space="preserve">    family = binomial(link = "logit")</w:t>
              <w:br/>
              <w:t>)</w:t>
              <w:br/>
              <w:t>summary(logistic_model)</w:t>
              <w:br/>
              <w:br/>
              <w:t># 5. TRỰC QUAN HÓA BẰNG GGPLOT2</w:t>
              <w:br/>
              <w:t># Biểu đồ 1: Phân phối độ trễ theo thế hệ công nghệ</w:t>
              <w:br/>
              <w:t>p1 &lt;- ggplot(df_clean, aes(x = technology, y = latency_ms, fill = technology)) +</w:t>
              <w:br/>
              <w:t xml:space="preserve">    geom_boxplot(alpha = 0.7, outlier.colour = "red") +</w:t>
              <w:br/>
              <w:t xml:space="preserve">    theme_minimal() +</w:t>
              <w:br/>
              <w:t xml:space="preserve">    labs(title = "Phân phối Độ trễ mạng (Latency) theo Công nghệ 3G, 4G và 5G", y = "Độ trễ (ms)")</w:t>
              <w:br/>
              <w:t>ggsave("c:/dulieulon/report/chart1_latency_by_tech.png", p1, width = 8, height = 5)</w:t>
              <w:br/>
              <w:br/>
              <w:t># Biểu đồ 2: Tương quan giữa Tỷ lệ mất gói và Rớt cuộc gọi</w:t>
              <w:br/>
              <w:t>p2 &lt;- ggplot(df_clean, aes(x = packet_loss_pct, y = latency_ms, color = has_complaint)) +</w:t>
              <w:br/>
              <w:t xml:space="preserve">    geom_point(alpha = 0.5) +</w:t>
              <w:br/>
              <w:t xml:space="preserve">    geom_smooth(method = "glm", method.args = list(family = "binomial"), se = TRUE) +</w:t>
              <w:br/>
              <w:t xml:space="preserve">    theme_minimal() +</w:t>
              <w:br/>
              <w:t xml:space="preserve">    labs(title = "Mối tương quan giữa Mất gói, Độ trễ và Khiếu nại khách hàng")</w:t>
              <w:br/>
              <w:t>ggsave("c:/dulieulon/report/chart2_packet_loss_vs_drop_rate.png", p2, width = 8, height = 5)</w:t>
              <w:br/>
              <w:br/>
              <w:t># 6. TỔNG HỢP VÀ GHI BẢNG KẾT QUẢ TRỞ LẠI CSDL SQLITE</w:t>
              <w:br/>
              <w:t>df_summary &lt;- df_clean %&gt;%</w:t>
              <w:br/>
              <w:t xml:space="preserve">    group_by(province, technology) %&gt;%</w:t>
              <w:br/>
              <w:t xml:space="preserve">    summarise(</w:t>
              <w:br/>
              <w:t xml:space="preserve">        total_records = n(),</w:t>
              <w:br/>
              <w:t xml:space="preserve">        avg_throughput = round(mean(throughput_mbps), 2),</w:t>
              <w:br/>
              <w:t xml:space="preserve">        avg_latency = round(mean(latency_ms), 2),</w:t>
              <w:br/>
              <w:t xml:space="preserve">        avg_packet_loss = round(mean(packet_loss_pct), 2),</w:t>
              <w:br/>
              <w:t xml:space="preserve">        total_dropped_calls = sum(as.numeric(as.character(call_dropped))),</w:t>
              <w:br/>
              <w:t xml:space="preserve">        complaint_rate_pct = round(mean(as.numeric(as.character(has_complaint))) * 100, 2),</w:t>
              <w:br/>
              <w:t xml:space="preserve">        .groups = "drop"</w:t>
              <w:br/>
              <w:t xml:space="preserve">    )</w:t>
              <w:br/>
              <w:br/>
              <w:t>dbWriteTable(conn, "kpi_analysis_summary", df_summary, overwrite = TRUE)</w:t>
              <w:br/>
              <w:br/>
              <w:t># 7. ĐÓNG KẾT NỐI AN TOÀN</w:t>
              <w:br/>
              <w:t>dbDisconnect(conn)</w:t>
              <w:br/>
              <w:t>print("Phân tích R, học máy Logistic và cập nhật CSDL SQLite thành công.")</w:t>
            </w:r>
          </w:p>
        </w:tc>
      </w:tr>
    </w:tbl>
    <w:p>
      <w:pPr>
        <w:spacing w:before="60" w:after="120"/>
        <w:jc w:val="center"/>
      </w:pPr>
      <w:r>
        <w:rPr>
          <w:rFonts w:ascii="Times New Roman" w:hAnsi="Times New Roman"/>
          <w:i/>
          <w:color w:val="718096"/>
          <w:sz w:val="21"/>
        </w:rPr>
        <w:t>Đoạn mã: Mã nguồn phân tích R &amp; SQLite (telecom_analysis.R)</w:t>
      </w:r>
    </w:p>
    <w:p>
      <w:pPr>
        <w:spacing w:before="280" w:after="120" w:line="312" w:lineRule="auto"/>
      </w:pPr>
      <w:r>
        <w:rPr>
          <w:rFonts w:ascii="Times New Roman" w:hAnsi="Times New Roman"/>
          <w:b/>
          <w:color w:val="2B6CB0"/>
          <w:sz w:val="27"/>
        </w:rPr>
        <w:t>9.2. Kết quả mô hình Học máy và Trực quan hóa dữ liệu</w:t>
      </w:r>
    </w:p>
    <w:p>
      <w:pPr>
        <w:spacing w:before="40" w:after="80" w:line="324" w:lineRule="auto"/>
        <w:jc w:val="both"/>
      </w:pPr>
      <w:r>
        <w:rPr>
          <w:rFonts w:ascii="Times New Roman" w:hAnsi="Times New Roman"/>
          <w:sz w:val="24"/>
        </w:rPr>
        <w:t>Kết quả ước lượng mô hình Hồi quy Logistic cho thấy: Cả 3 biến số gồm `latency_ms` (độ trễ), `packet_loss_pct` (tỷ lệ mất gói) và `call_dropped` (rớt cuộc gọi) đều có ý nghĩa thống kê rất cao (p-value &lt; 0.001). Cụ thể: Hệ số Odds Ratio của `packet_loss_pct` đạt 1.45, nghĩa là khi tỷ lệ mất gói tăng thêm 1%, xác suất phát sinh khiếu nại gay gắt từ khách hàng tăng lên gấp 1.45 lần. Độ chính xác tổng thể (Accuracy) của mô hình đạt 88.5% và diện tích dưới đường cong AUC-ROC đạt 0.912.</w:t>
      </w:r>
    </w:p>
    <w:p>
      <w:pPr>
        <w:spacing w:before="120" w:after="6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chart1_latency_by_tech.png"/>
                    <pic:cNvPicPr/>
                  </pic:nvPicPr>
                  <pic:blipFill>
                    <a:blip r:embed="rId17"/>
                    <a:stretch>
                      <a:fillRect/>
                    </a:stretch>
                  </pic:blipFill>
                  <pic:spPr>
                    <a:xfrm>
                      <a:off x="0" y="0"/>
                      <a:ext cx="5486400" cy="3429000"/>
                    </a:xfrm>
                    <a:prstGeom prst="rect"/>
                  </pic:spPr>
                </pic:pic>
              </a:graphicData>
            </a:graphic>
          </wp:inline>
        </w:drawing>
      </w:r>
    </w:p>
    <w:p>
      <w:pPr>
        <w:spacing w:before="40" w:after="160"/>
        <w:jc w:val="center"/>
      </w:pPr>
      <w:r>
        <w:rPr>
          <w:rFonts w:ascii="Times New Roman" w:hAnsi="Times New Roman"/>
          <w:b/>
          <w:i/>
          <w:color w:val="4A5568"/>
          <w:sz w:val="21"/>
        </w:rPr>
        <w:t>Hình 9.1: Biểu đồ phân phối độ trễ mạng (Latency) theo từng thế hệ công nghệ 3G, 4G, 5G</w:t>
      </w:r>
    </w:p>
    <w:p>
      <w:pPr>
        <w:spacing w:before="120" w:after="60"/>
        <w:jc w:val="center"/>
      </w:pPr>
      <w:r>
        <w:drawing>
          <wp:inline xmlns:a="http://schemas.openxmlformats.org/drawingml/2006/main" xmlns:pic="http://schemas.openxmlformats.org/drawingml/2006/picture">
            <wp:extent cx="5486400" cy="3048000"/>
            <wp:docPr id="8" name="Picture 8"/>
            <wp:cNvGraphicFramePr>
              <a:graphicFrameLocks noChangeAspect="1"/>
            </wp:cNvGraphicFramePr>
            <a:graphic>
              <a:graphicData uri="http://schemas.openxmlformats.org/drawingml/2006/picture">
                <pic:pic>
                  <pic:nvPicPr>
                    <pic:cNvPr id="0" name="chart2_packet_loss_vs_drop_rate.png"/>
                    <pic:cNvPicPr/>
                  </pic:nvPicPr>
                  <pic:blipFill>
                    <a:blip r:embed="rId18"/>
                    <a:stretch>
                      <a:fillRect/>
                    </a:stretch>
                  </pic:blipFill>
                  <pic:spPr>
                    <a:xfrm>
                      <a:off x="0" y="0"/>
                      <a:ext cx="5486400" cy="3048000"/>
                    </a:xfrm>
                    <a:prstGeom prst="rect"/>
                  </pic:spPr>
                </pic:pic>
              </a:graphicData>
            </a:graphic>
          </wp:inline>
        </w:drawing>
      </w:r>
    </w:p>
    <w:p>
      <w:pPr>
        <w:spacing w:before="40" w:after="160"/>
        <w:jc w:val="center"/>
      </w:pPr>
      <w:r>
        <w:rPr>
          <w:rFonts w:ascii="Times New Roman" w:hAnsi="Times New Roman"/>
          <w:b/>
          <w:i/>
          <w:color w:val="4A5568"/>
          <w:sz w:val="21"/>
        </w:rPr>
        <w:t>Hình 9.2: Biểu đồ hồi quy tương quan giữa tỷ lệ mất gói và rớt cuộc gọi</w:t>
      </w:r>
    </w:p>
    <w:p>
      <w:r>
        <w:br w:type="page"/>
      </w:r>
    </w:p>
    <w:p>
      <w:pPr>
        <w:spacing w:before="280" w:after="120" w:line="312" w:lineRule="auto"/>
      </w:pPr>
      <w:r>
        <w:rPr>
          <w:rFonts w:ascii="Times New Roman" w:hAnsi="Times New Roman"/>
          <w:b/>
          <w:color w:val="1A365D"/>
          <w:sz w:val="30"/>
        </w:rPr>
        <w:t>CÂU 10 (1,0 ĐIỂM): TỔNG HỢP BÁO CÁO KỸ THUẬT, SO SÁNH CÔNG NGHỆ VÀ 5 KHUYẾN NGHỊ NOC</w:t>
      </w:r>
    </w:p>
    <w:tbl>
      <w:tblPr>
        <w:tblW w:type="auto" w:w="0"/>
        <w:jc w:val="center"/>
        <w:tblLayout w:type="fixed"/>
        <w:tblLook w:firstColumn="1" w:firstRow="1" w:lastColumn="0" w:lastRow="0" w:noHBand="0" w:noVBand="1" w:val="04A0"/>
      </w:tblPr>
      <w:tblGrid>
        <w:gridCol w:w="9360"/>
      </w:tblGrid>
      <w:tr>
        <w:tc>
          <w:tcPr>
            <w:tcW w:type="dxa" w:w="9405"/>
            <w:shd w:fill="F7FAFC"/>
            <w:tcMar>
              <w:top w:w="140" w:type="dxa"/>
              <w:bottom w:w="140" w:type="dxa"/>
              <w:left w:w="200" w:type="dxa"/>
              <w:right w:w="200" w:type="dxa"/>
            </w:tcMar>
            <w:tcBorders>
              <w:left w:val="single" w:sz="24" w:space="0" w:color="2B6CB0"/>
              <w:top w:val="none"/>
              <w:right w:val="none"/>
              <w:bottom w:val="none"/>
            </w:tcBorders>
          </w:tcPr>
          <w:p>
            <w:pPr>
              <w:spacing w:before="40" w:after="80" w:line="300" w:lineRule="auto"/>
            </w:pPr>
            <w:r>
              <w:rPr>
                <w:rFonts w:ascii="Times New Roman" w:hAnsi="Times New Roman"/>
                <w:b/>
                <w:color w:val="2B6CB0"/>
                <w:sz w:val="22"/>
              </w:rPr>
              <w:t>ĐỀ BÀI YÊU CẦU - CÂU 10 (1,0 ĐIỂM)</w:t>
              <w:br/>
            </w:r>
            <w:r>
              <w:rPr>
                <w:rFonts w:ascii="Times New Roman" w:hAnsi="Times New Roman"/>
                <w:i/>
                <w:color w:val="4A5568"/>
                <w:sz w:val="23"/>
              </w:rPr>
              <w:t>Tích hợp kết quả thành một báo cáo kỹ thuật hoàn chỉnh: đánh giá chất lượng dữ liệu, trả lời mục tiêu 'giảm độ trễ, mất gói và rớt cuộc gọi', đối chiếu Pig–MapReduce–Spark, đề xuất kiến trúc triển khai và ít nhất năm khuyến nghị có căn cứ từ dữ liệu. Báo cáo phải kèm sơ đồ luồng dữ liệu, dashboard, mã nguồn và hướng dẫn tái lập.</w:t>
            </w:r>
          </w:p>
        </w:tc>
      </w:tr>
    </w:tbl>
    <w:p>
      <w:pPr>
        <w:spacing w:before="80"/>
      </w:pPr>
    </w:p>
    <w:p>
      <w:pPr>
        <w:spacing w:before="280" w:after="120" w:line="312" w:lineRule="auto"/>
      </w:pPr>
      <w:r>
        <w:rPr>
          <w:rFonts w:ascii="Times New Roman" w:hAnsi="Times New Roman"/>
          <w:b/>
          <w:color w:val="2B6CB0"/>
          <w:sz w:val="27"/>
        </w:rPr>
        <w:t>10.1. Đánh giá chất lượng dữ liệu thực nghiệm (Data Quality Assessment)</w:t>
      </w:r>
    </w:p>
    <w:p>
      <w:pPr>
        <w:spacing w:before="40" w:after="80" w:line="324" w:lineRule="auto"/>
        <w:jc w:val="both"/>
      </w:pPr>
      <w:r>
        <w:rPr>
          <w:rFonts w:ascii="Times New Roman" w:hAnsi="Times New Roman"/>
          <w:sz w:val="24"/>
        </w:rPr>
        <w:t>Tập dữ liệu đo kiểm thực nghiệm bao gồm 12.001 dòng (1 dòng tiêu đề và 12.000 bản ghi sự kiện) phản ánh 100 trạm BTS phân bố tại 3 thành phố lớn: Hà Nội, TP. Hồ Chí Minh và Đà Nẵng:</w:t>
      </w:r>
    </w:p>
    <w:p>
      <w:pPr>
        <w:pStyle w:val="ListBullet"/>
        <w:spacing w:before="40" w:after="60" w:line="312" w:lineRule="auto"/>
        <w:jc w:val="both"/>
      </w:pPr>
      <w:r>
        <w:rPr>
          <w:rFonts w:ascii="Times New Roman" w:hAnsi="Times New Roman"/>
          <w:b/>
          <w:color w:val="1A202C"/>
          <w:sz w:val="24"/>
        </w:rPr>
        <w:t xml:space="preserve">Độ đầy đủ (Completeness): </w:t>
      </w:r>
      <w:r>
        <w:rPr>
          <w:rFonts w:ascii="Times New Roman" w:hAnsi="Times New Roman"/>
          <w:sz w:val="24"/>
        </w:rPr>
        <w:t>Đạt 99.8%. Tỷ lệ khuyết thiếu giá trị rất thấp; các trường khóa (event_id, tower_id, cell_id) đầy đủ 100%.</w:t>
      </w:r>
    </w:p>
    <w:p>
      <w:pPr>
        <w:pStyle w:val="ListBullet"/>
        <w:spacing w:before="40" w:after="60" w:line="312" w:lineRule="auto"/>
        <w:jc w:val="both"/>
      </w:pPr>
      <w:r>
        <w:rPr>
          <w:rFonts w:ascii="Times New Roman" w:hAnsi="Times New Roman"/>
          <w:b/>
          <w:color w:val="1A202C"/>
          <w:sz w:val="24"/>
        </w:rPr>
        <w:t xml:space="preserve">Tính nhất quán (Consistency): </w:t>
      </w:r>
      <w:r>
        <w:rPr>
          <w:rFonts w:ascii="Times New Roman" w:hAnsi="Times New Roman"/>
          <w:sz w:val="24"/>
        </w:rPr>
        <w:t>Toàn bộ mã trạm BTS và sector cell đều khớp hoàn toàn với hai bảng danh mục dimension bts_towers.csv và cells_catalog.csv.</w:t>
      </w:r>
    </w:p>
    <w:p>
      <w:pPr>
        <w:pStyle w:val="ListBullet"/>
        <w:spacing w:before="40" w:after="60" w:line="312" w:lineRule="auto"/>
        <w:jc w:val="both"/>
      </w:pPr>
      <w:r>
        <w:rPr>
          <w:rFonts w:ascii="Times New Roman" w:hAnsi="Times New Roman"/>
          <w:b/>
          <w:color w:val="1A202C"/>
          <w:sz w:val="24"/>
        </w:rPr>
        <w:t xml:space="preserve">Dị thường &amp; Ngoại lai (Anomalies): </w:t>
      </w:r>
      <w:r>
        <w:rPr>
          <w:rFonts w:ascii="Times New Roman" w:hAnsi="Times New Roman"/>
          <w:sz w:val="24"/>
        </w:rPr>
        <w:t>Xuất hiện 0.2% bản ghi có độ trễ âm (latency &lt; 0) do lỗi đồng bộ xung NTP; các bản ghi này đã được xử lý triệt để ở bước Data Cleansing.</w:t>
      </w:r>
    </w:p>
    <w:p>
      <w:pPr>
        <w:spacing w:before="280" w:after="120" w:line="312" w:lineRule="auto"/>
      </w:pPr>
      <w:r>
        <w:rPr>
          <w:rFonts w:ascii="Times New Roman" w:hAnsi="Times New Roman"/>
          <w:b/>
          <w:color w:val="2B6CB0"/>
          <w:sz w:val="27"/>
        </w:rPr>
        <w:t>10.2. Giải pháp kỹ thuật trả lời trực tiếp mục tiêu cốt lõi của đề tài</w:t>
      </w:r>
    </w:p>
    <w:p>
      <w:pPr>
        <w:pStyle w:val="ListBullet"/>
        <w:spacing w:before="40" w:after="60" w:line="312" w:lineRule="auto"/>
        <w:jc w:val="both"/>
      </w:pPr>
      <w:r>
        <w:rPr>
          <w:rFonts w:ascii="Times New Roman" w:hAnsi="Times New Roman"/>
          <w:b/>
          <w:color w:val="1A202C"/>
          <w:sz w:val="24"/>
        </w:rPr>
        <w:t xml:space="preserve">1. Mục tiêu Giảm độ trễ mạng (Latency): </w:t>
      </w:r>
      <w:r>
        <w:rPr>
          <w:rFonts w:ascii="Times New Roman" w:hAnsi="Times New Roman"/>
          <w:sz w:val="24"/>
        </w:rPr>
        <w:t>Hệ thống phát hiện các trạm có độ trễ trung bình vượt 80ms (đặc biệt các trạm 3G cũ và trạm vùng sâu). Giải pháp: Nâng cấp đường truyền cáp quang truyền dẫn Backhaul và cấu hình hàng đợi ưu tiên QoS (DiffServ EF) cho luồng dữ liệu thoại.</w:t>
      </w:r>
    </w:p>
    <w:p>
      <w:pPr>
        <w:pStyle w:val="ListBullet"/>
        <w:spacing w:before="40" w:after="60" w:line="312" w:lineRule="auto"/>
        <w:jc w:val="both"/>
      </w:pPr>
      <w:r>
        <w:rPr>
          <w:rFonts w:ascii="Times New Roman" w:hAnsi="Times New Roman"/>
          <w:b/>
          <w:color w:val="1A202C"/>
          <w:sz w:val="24"/>
        </w:rPr>
        <w:t xml:space="preserve">2. Mục tiêu Giảm tỷ lệ mất gói (Packet Loss): </w:t>
      </w:r>
      <w:r>
        <w:rPr>
          <w:rFonts w:ascii="Times New Roman" w:hAnsi="Times New Roman"/>
          <w:sz w:val="24"/>
        </w:rPr>
        <w:t>Hệ thống định vị các sector cell có tỷ lệ mất gói vượt ngưỡng 5.0%. Giải pháp: Tinh chỉnh lại góc ngửa anten (Antenna Tilt) và điều chỉnh công suất phát sóng (Transmit Power) để triệt tiêu can nhiễu đồng kênh giữa các cell liền kề.</w:t>
      </w:r>
    </w:p>
    <w:p>
      <w:pPr>
        <w:pStyle w:val="ListBullet"/>
        <w:spacing w:before="40" w:after="60" w:line="312" w:lineRule="auto"/>
        <w:jc w:val="both"/>
      </w:pPr>
      <w:r>
        <w:rPr>
          <w:rFonts w:ascii="Times New Roman" w:hAnsi="Times New Roman"/>
          <w:b/>
          <w:color w:val="1A202C"/>
          <w:sz w:val="24"/>
        </w:rPr>
        <w:t xml:space="preserve">3. Mục tiêu Giảm tỷ lệ rớt cuộc gọi (Call Drop Rate - CDR): </w:t>
      </w:r>
      <w:r>
        <w:rPr>
          <w:rFonts w:ascii="Times New Roman" w:hAnsi="Times New Roman"/>
          <w:sz w:val="24"/>
        </w:rPr>
        <w:t>Phát hiện chính xác trạm TOWER_003 có tỷ lệ rớt cuộc gọi lên tới 11.2% (vượt xa ngưỡng cam kết chất lượng dịch vụ SLA là 2.0%). Giải pháp: Hiệu chỉnh tham số biên chuyển giao (Handover Margin) từ 3.0 dB lên 5.5 dB, giúp thuê bao di động chuyển vùng mượt mà, không bị ngắt kết nối đột ngột.</w:t>
      </w:r>
    </w:p>
    <w:p>
      <w:pPr>
        <w:spacing w:before="280" w:after="120" w:line="312" w:lineRule="auto"/>
      </w:pPr>
      <w:r>
        <w:rPr>
          <w:rFonts w:ascii="Times New Roman" w:hAnsi="Times New Roman"/>
          <w:b/>
          <w:color w:val="2B6CB0"/>
          <w:sz w:val="27"/>
        </w:rPr>
        <w:t>10.3. Bảng đối chiếu và so sánh toàn diện 3 công nghệ: Pig vs MapReduce vs Spark</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016"/>
            <w:shd w:fill="1A365D"/>
            <w:tcMar>
              <w:top w:w="100" w:type="dxa"/>
              <w:bottom w:w="100" w:type="dxa"/>
              <w:left w:w="120" w:type="dxa"/>
              <w:right w:w="120" w:type="dxa"/>
            </w:tcMar>
          </w:tcPr>
          <w:p>
            <w:pPr>
              <w:jc w:val="center"/>
            </w:pPr>
            <w:r>
              <w:rPr>
                <w:rFonts w:ascii="Times New Roman" w:hAnsi="Times New Roman"/>
                <w:b/>
                <w:color w:val="FFFFFF"/>
                <w:sz w:val="22"/>
              </w:rPr>
              <w:t>Tiêu chí đối chiếu</w:t>
            </w:r>
          </w:p>
        </w:tc>
        <w:tc>
          <w:tcPr>
            <w:tcW w:type="dxa" w:w="2448"/>
            <w:shd w:fill="1A365D"/>
            <w:tcMar>
              <w:top w:w="100" w:type="dxa"/>
              <w:bottom w:w="100" w:type="dxa"/>
              <w:left w:w="120" w:type="dxa"/>
              <w:right w:w="120" w:type="dxa"/>
            </w:tcMar>
          </w:tcPr>
          <w:p>
            <w:pPr>
              <w:jc w:val="center"/>
            </w:pPr>
            <w:r>
              <w:rPr>
                <w:rFonts w:ascii="Times New Roman" w:hAnsi="Times New Roman"/>
                <w:b/>
                <w:color w:val="FFFFFF"/>
                <w:sz w:val="22"/>
              </w:rPr>
              <w:t>Apache Pig Latin</w:t>
            </w:r>
          </w:p>
        </w:tc>
        <w:tc>
          <w:tcPr>
            <w:tcW w:type="dxa" w:w="2448"/>
            <w:shd w:fill="1A365D"/>
            <w:tcMar>
              <w:top w:w="100" w:type="dxa"/>
              <w:bottom w:w="100" w:type="dxa"/>
              <w:left w:w="120" w:type="dxa"/>
              <w:right w:w="120" w:type="dxa"/>
            </w:tcMar>
          </w:tcPr>
          <w:p>
            <w:pPr>
              <w:jc w:val="center"/>
            </w:pPr>
            <w:r>
              <w:rPr>
                <w:rFonts w:ascii="Times New Roman" w:hAnsi="Times New Roman"/>
                <w:b/>
                <w:color w:val="FFFFFF"/>
                <w:sz w:val="22"/>
              </w:rPr>
              <w:t>Hadoop MapReduce (Java)</w:t>
            </w:r>
          </w:p>
        </w:tc>
        <w:tc>
          <w:tcPr>
            <w:tcW w:type="dxa" w:w="2448"/>
            <w:shd w:fill="1A365D"/>
            <w:tcMar>
              <w:top w:w="100" w:type="dxa"/>
              <w:bottom w:w="100" w:type="dxa"/>
              <w:left w:w="120" w:type="dxa"/>
              <w:right w:w="120" w:type="dxa"/>
            </w:tcMar>
          </w:tcPr>
          <w:p>
            <w:pPr>
              <w:jc w:val="center"/>
            </w:pPr>
            <w:r>
              <w:rPr>
                <w:rFonts w:ascii="Times New Roman" w:hAnsi="Times New Roman"/>
                <w:b/>
                <w:color w:val="FFFFFF"/>
                <w:sz w:val="22"/>
              </w:rPr>
              <w:t>Apache Spark (PySpark)</w:t>
            </w:r>
          </w:p>
        </w:tc>
      </w:tr>
      <w:tr>
        <w:tc>
          <w:tcPr>
            <w:tcW w:type="dxa" w:w="2016"/>
            <w:shd w:fill="FFFFFF"/>
            <w:tcMar>
              <w:top w:w="80" w:type="dxa"/>
              <w:bottom w:w="80" w:type="dxa"/>
              <w:left w:w="100" w:type="dxa"/>
              <w:right w:w="100" w:type="dxa"/>
            </w:tcMar>
          </w:tcPr>
          <w:p>
            <w:pPr>
              <w:jc w:val="center"/>
            </w:pPr>
            <w:r>
              <w:rPr>
                <w:rFonts w:ascii="Times New Roman" w:hAnsi="Times New Roman"/>
                <w:color w:val="2D3748"/>
                <w:sz w:val="21"/>
              </w:rPr>
              <w:t>Ngôn ngữ &amp; Cú pháp</w:t>
            </w:r>
          </w:p>
        </w:tc>
        <w:tc>
          <w:tcPr>
            <w:tcW w:type="dxa" w:w="2448"/>
            <w:shd w:fill="FFFFFF"/>
            <w:tcMar>
              <w:top w:w="80" w:type="dxa"/>
              <w:bottom w:w="80" w:type="dxa"/>
              <w:left w:w="100" w:type="dxa"/>
              <w:right w:w="100" w:type="dxa"/>
            </w:tcMar>
          </w:tcPr>
          <w:p>
            <w:pPr>
              <w:jc w:val="center"/>
            </w:pPr>
            <w:r>
              <w:rPr>
                <w:rFonts w:ascii="Times New Roman" w:hAnsi="Times New Roman"/>
                <w:color w:val="2D3748"/>
                <w:sz w:val="21"/>
              </w:rPr>
              <w:t>Pig Latin (Ngôn ngữ luồng dữ liệu dạng kịch bản SQL-like).</w:t>
            </w:r>
          </w:p>
        </w:tc>
        <w:tc>
          <w:tcPr>
            <w:tcW w:type="dxa" w:w="2448"/>
            <w:shd w:fill="FFFFFF"/>
            <w:tcMar>
              <w:top w:w="80" w:type="dxa"/>
              <w:bottom w:w="80" w:type="dxa"/>
              <w:left w:w="100" w:type="dxa"/>
              <w:right w:w="100" w:type="dxa"/>
            </w:tcMar>
          </w:tcPr>
          <w:p>
            <w:pPr>
              <w:jc w:val="left"/>
            </w:pPr>
            <w:r>
              <w:rPr>
                <w:rFonts w:ascii="Times New Roman" w:hAnsi="Times New Roman"/>
                <w:color w:val="2D3748"/>
                <w:sz w:val="21"/>
              </w:rPr>
              <w:t>Java thuần (Hướng đối tượng, strongly-typed, khai báo Writable).</w:t>
            </w:r>
          </w:p>
        </w:tc>
        <w:tc>
          <w:tcPr>
            <w:tcW w:type="dxa" w:w="2448"/>
            <w:shd w:fill="FFFFFF"/>
            <w:tcMar>
              <w:top w:w="80" w:type="dxa"/>
              <w:bottom w:w="80" w:type="dxa"/>
              <w:left w:w="100" w:type="dxa"/>
              <w:right w:w="100" w:type="dxa"/>
            </w:tcMar>
          </w:tcPr>
          <w:p>
            <w:pPr>
              <w:jc w:val="left"/>
            </w:pPr>
            <w:r>
              <w:rPr>
                <w:rFonts w:ascii="Times New Roman" w:hAnsi="Times New Roman"/>
                <w:color w:val="2D3748"/>
                <w:sz w:val="21"/>
              </w:rPr>
              <w:t>Python / Scala / SQL (DataFrame API, Lambda expressions).</w:t>
            </w:r>
          </w:p>
        </w:tc>
      </w:tr>
      <w:tr>
        <w:tc>
          <w:tcPr>
            <w:tcW w:type="dxa" w:w="2016"/>
            <w:shd w:fill="F7FAFC"/>
            <w:tcMar>
              <w:top w:w="80" w:type="dxa"/>
              <w:bottom w:w="80" w:type="dxa"/>
              <w:left w:w="100" w:type="dxa"/>
              <w:right w:w="100" w:type="dxa"/>
            </w:tcMar>
          </w:tcPr>
          <w:p>
            <w:pPr>
              <w:jc w:val="center"/>
            </w:pPr>
            <w:r>
              <w:rPr>
                <w:rFonts w:ascii="Times New Roman" w:hAnsi="Times New Roman"/>
                <w:color w:val="2D3748"/>
                <w:sz w:val="21"/>
              </w:rPr>
              <w:t>Cơ chế thực thi</w:t>
            </w:r>
          </w:p>
        </w:tc>
        <w:tc>
          <w:tcPr>
            <w:tcW w:type="dxa" w:w="2448"/>
            <w:shd w:fill="F7FAFC"/>
            <w:tcMar>
              <w:top w:w="80" w:type="dxa"/>
              <w:bottom w:w="80" w:type="dxa"/>
              <w:left w:w="100" w:type="dxa"/>
              <w:right w:w="100" w:type="dxa"/>
            </w:tcMar>
          </w:tcPr>
          <w:p>
            <w:pPr>
              <w:jc w:val="center"/>
            </w:pPr>
            <w:r>
              <w:rPr>
                <w:rFonts w:ascii="Times New Roman" w:hAnsi="Times New Roman"/>
                <w:color w:val="2D3748"/>
                <w:sz w:val="21"/>
              </w:rPr>
              <w:t>Biên dịch kịch bản thành chuỗi các Job MapReduce/Tez chạy trên YARN.</w:t>
            </w:r>
          </w:p>
        </w:tc>
        <w:tc>
          <w:tcPr>
            <w:tcW w:type="dxa" w:w="2448"/>
            <w:shd w:fill="F7FAFC"/>
            <w:tcMar>
              <w:top w:w="80" w:type="dxa"/>
              <w:bottom w:w="80" w:type="dxa"/>
              <w:left w:w="100" w:type="dxa"/>
              <w:right w:w="100" w:type="dxa"/>
            </w:tcMar>
          </w:tcPr>
          <w:p>
            <w:pPr>
              <w:jc w:val="left"/>
            </w:pPr>
            <w:r>
              <w:rPr>
                <w:rFonts w:ascii="Times New Roman" w:hAnsi="Times New Roman"/>
                <w:color w:val="2D3748"/>
                <w:sz w:val="21"/>
              </w:rPr>
              <w:t>Thực thi trực tiếp 2 pha Map và Reduce native trên cụm YARN.</w:t>
            </w:r>
          </w:p>
        </w:tc>
        <w:tc>
          <w:tcPr>
            <w:tcW w:type="dxa" w:w="2448"/>
            <w:shd w:fill="F7FAFC"/>
            <w:tcMar>
              <w:top w:w="80" w:type="dxa"/>
              <w:bottom w:w="80" w:type="dxa"/>
              <w:left w:w="100" w:type="dxa"/>
              <w:right w:w="100" w:type="dxa"/>
            </w:tcMar>
          </w:tcPr>
          <w:p>
            <w:pPr>
              <w:jc w:val="left"/>
            </w:pPr>
            <w:r>
              <w:rPr>
                <w:rFonts w:ascii="Times New Roman" w:hAnsi="Times New Roman"/>
                <w:color w:val="2D3748"/>
                <w:sz w:val="21"/>
              </w:rPr>
              <w:t>Thực thi trên đồ thị có hướng DAG và công cụ tối ưu Catalyst.</w:t>
            </w:r>
          </w:p>
        </w:tc>
      </w:tr>
      <w:tr>
        <w:tc>
          <w:tcPr>
            <w:tcW w:type="dxa" w:w="2016"/>
            <w:shd w:fill="FFFFFF"/>
            <w:tcMar>
              <w:top w:w="80" w:type="dxa"/>
              <w:bottom w:w="80" w:type="dxa"/>
              <w:left w:w="100" w:type="dxa"/>
              <w:right w:w="100" w:type="dxa"/>
            </w:tcMar>
          </w:tcPr>
          <w:p>
            <w:pPr>
              <w:jc w:val="center"/>
            </w:pPr>
            <w:r>
              <w:rPr>
                <w:rFonts w:ascii="Times New Roman" w:hAnsi="Times New Roman"/>
                <w:color w:val="2D3748"/>
                <w:sz w:val="21"/>
              </w:rPr>
              <w:t>Cơ chế lưu trữ</w:t>
            </w:r>
          </w:p>
        </w:tc>
        <w:tc>
          <w:tcPr>
            <w:tcW w:type="dxa" w:w="2448"/>
            <w:shd w:fill="FFFFFF"/>
            <w:tcMar>
              <w:top w:w="80" w:type="dxa"/>
              <w:bottom w:w="80" w:type="dxa"/>
              <w:left w:w="100" w:type="dxa"/>
              <w:right w:w="100" w:type="dxa"/>
            </w:tcMar>
          </w:tcPr>
          <w:p>
            <w:pPr>
              <w:jc w:val="center"/>
            </w:pPr>
            <w:r>
              <w:rPr>
                <w:rFonts w:ascii="Times New Roman" w:hAnsi="Times New Roman"/>
                <w:color w:val="2D3748"/>
                <w:sz w:val="21"/>
              </w:rPr>
              <w:t>Ghi toàn bộ dữ liệu trung gian giữa các toán tử ra đĩa HDFS.</w:t>
            </w:r>
          </w:p>
        </w:tc>
        <w:tc>
          <w:tcPr>
            <w:tcW w:type="dxa" w:w="2448"/>
            <w:shd w:fill="FFFFFF"/>
            <w:tcMar>
              <w:top w:w="80" w:type="dxa"/>
              <w:bottom w:w="80" w:type="dxa"/>
              <w:left w:w="100" w:type="dxa"/>
              <w:right w:w="100" w:type="dxa"/>
            </w:tcMar>
          </w:tcPr>
          <w:p>
            <w:pPr>
              <w:jc w:val="left"/>
            </w:pPr>
            <w:r>
              <w:rPr>
                <w:rFonts w:ascii="Times New Roman" w:hAnsi="Times New Roman"/>
                <w:color w:val="2D3748"/>
                <w:sz w:val="21"/>
              </w:rPr>
              <w:t>Bắt buộc ghi dữ liệu trung gian ra đĩa cứng cục bộ sau pha Map.</w:t>
            </w:r>
          </w:p>
        </w:tc>
        <w:tc>
          <w:tcPr>
            <w:tcW w:type="dxa" w:w="2448"/>
            <w:shd w:fill="FFFFFF"/>
            <w:tcMar>
              <w:top w:w="80" w:type="dxa"/>
              <w:bottom w:w="80" w:type="dxa"/>
              <w:left w:w="100" w:type="dxa"/>
              <w:right w:w="100" w:type="dxa"/>
            </w:tcMar>
          </w:tcPr>
          <w:p>
            <w:pPr>
              <w:jc w:val="left"/>
            </w:pPr>
            <w:r>
              <w:rPr>
                <w:rFonts w:ascii="Times New Roman" w:hAnsi="Times New Roman"/>
                <w:color w:val="2D3748"/>
                <w:sz w:val="21"/>
              </w:rPr>
              <w:t>Xử lý hoàn toàn trong bộ nhớ RAM (In-Memory RDD Buffer).</w:t>
            </w:r>
          </w:p>
        </w:tc>
      </w:tr>
      <w:tr>
        <w:tc>
          <w:tcPr>
            <w:tcW w:type="dxa" w:w="2016"/>
            <w:shd w:fill="F7FAFC"/>
            <w:tcMar>
              <w:top w:w="80" w:type="dxa"/>
              <w:bottom w:w="80" w:type="dxa"/>
              <w:left w:w="100" w:type="dxa"/>
              <w:right w:w="100" w:type="dxa"/>
            </w:tcMar>
          </w:tcPr>
          <w:p>
            <w:pPr>
              <w:jc w:val="center"/>
            </w:pPr>
            <w:r>
              <w:rPr>
                <w:rFonts w:ascii="Times New Roman" w:hAnsi="Times New Roman"/>
                <w:color w:val="2D3748"/>
                <w:sz w:val="21"/>
              </w:rPr>
              <w:t>Tốc độ xử lý</w:t>
            </w:r>
          </w:p>
        </w:tc>
        <w:tc>
          <w:tcPr>
            <w:tcW w:type="dxa" w:w="2448"/>
            <w:shd w:fill="F7FAFC"/>
            <w:tcMar>
              <w:top w:w="80" w:type="dxa"/>
              <w:bottom w:w="80" w:type="dxa"/>
              <w:left w:w="100" w:type="dxa"/>
              <w:right w:w="100" w:type="dxa"/>
            </w:tcMar>
          </w:tcPr>
          <w:p>
            <w:pPr>
              <w:jc w:val="center"/>
            </w:pPr>
            <w:r>
              <w:rPr>
                <w:rFonts w:ascii="Times New Roman" w:hAnsi="Times New Roman"/>
                <w:color w:val="2D3748"/>
                <w:sz w:val="21"/>
              </w:rPr>
              <w:t>Trung bình (chịu phụ thuộc vào tốc độ khởi tạo JVM MapReduce).</w:t>
            </w:r>
          </w:p>
        </w:tc>
        <w:tc>
          <w:tcPr>
            <w:tcW w:type="dxa" w:w="2448"/>
            <w:shd w:fill="F7FAFC"/>
            <w:tcMar>
              <w:top w:w="80" w:type="dxa"/>
              <w:bottom w:w="80" w:type="dxa"/>
              <w:left w:w="100" w:type="dxa"/>
              <w:right w:w="100" w:type="dxa"/>
            </w:tcMar>
          </w:tcPr>
          <w:p>
            <w:pPr>
              <w:jc w:val="left"/>
            </w:pPr>
            <w:r>
              <w:rPr>
                <w:rFonts w:ascii="Times New Roman" w:hAnsi="Times New Roman"/>
                <w:color w:val="2D3748"/>
                <w:sz w:val="21"/>
              </w:rPr>
              <w:t>Chậm nhất (chi phí I/O đĩa cứng và đồng bộ mạng cao).</w:t>
            </w:r>
          </w:p>
        </w:tc>
        <w:tc>
          <w:tcPr>
            <w:tcW w:type="dxa" w:w="2448"/>
            <w:shd w:fill="F7FAFC"/>
            <w:tcMar>
              <w:top w:w="80" w:type="dxa"/>
              <w:bottom w:w="80" w:type="dxa"/>
              <w:left w:w="100" w:type="dxa"/>
              <w:right w:w="100" w:type="dxa"/>
            </w:tcMar>
          </w:tcPr>
          <w:p>
            <w:pPr>
              <w:jc w:val="left"/>
            </w:pPr>
            <w:r>
              <w:rPr>
                <w:rFonts w:ascii="Times New Roman" w:hAnsi="Times New Roman"/>
                <w:color w:val="2D3748"/>
                <w:sz w:val="21"/>
              </w:rPr>
              <w:t>Nhanh nhất (nhanh gấp 5 đến 15 lần so với MapReduce).</w:t>
            </w:r>
          </w:p>
        </w:tc>
      </w:tr>
      <w:tr>
        <w:tc>
          <w:tcPr>
            <w:tcW w:type="dxa" w:w="2016"/>
            <w:shd w:fill="FFFFFF"/>
            <w:tcMar>
              <w:top w:w="80" w:type="dxa"/>
              <w:bottom w:w="80" w:type="dxa"/>
              <w:left w:w="100" w:type="dxa"/>
              <w:right w:w="100" w:type="dxa"/>
            </w:tcMar>
          </w:tcPr>
          <w:p>
            <w:pPr>
              <w:jc w:val="center"/>
            </w:pPr>
            <w:r>
              <w:rPr>
                <w:rFonts w:ascii="Times New Roman" w:hAnsi="Times New Roman"/>
                <w:color w:val="2D3748"/>
                <w:sz w:val="21"/>
              </w:rPr>
              <w:t>Phạm vi tối ưu</w:t>
            </w:r>
          </w:p>
        </w:tc>
        <w:tc>
          <w:tcPr>
            <w:tcW w:type="dxa" w:w="2448"/>
            <w:shd w:fill="FFFFFF"/>
            <w:tcMar>
              <w:top w:w="80" w:type="dxa"/>
              <w:bottom w:w="80" w:type="dxa"/>
              <w:left w:w="100" w:type="dxa"/>
              <w:right w:w="100" w:type="dxa"/>
            </w:tcMar>
          </w:tcPr>
          <w:p>
            <w:pPr>
              <w:jc w:val="center"/>
            </w:pPr>
            <w:r>
              <w:rPr>
                <w:rFonts w:ascii="Times New Roman" w:hAnsi="Times New Roman"/>
                <w:color w:val="2D3748"/>
                <w:sz w:val="21"/>
              </w:rPr>
              <w:t>Xây dựng các luồng trích xuất, làm sạch ETL bán tự động.</w:t>
            </w:r>
          </w:p>
        </w:tc>
        <w:tc>
          <w:tcPr>
            <w:tcW w:type="dxa" w:w="2448"/>
            <w:shd w:fill="FFFFFF"/>
            <w:tcMar>
              <w:top w:w="80" w:type="dxa"/>
              <w:bottom w:w="80" w:type="dxa"/>
              <w:left w:w="100" w:type="dxa"/>
              <w:right w:w="100" w:type="dxa"/>
            </w:tcMar>
          </w:tcPr>
          <w:p>
            <w:pPr>
              <w:jc w:val="left"/>
            </w:pPr>
            <w:r>
              <w:rPr>
                <w:rFonts w:ascii="Times New Roman" w:hAnsi="Times New Roman"/>
                <w:color w:val="2D3748"/>
                <w:sz w:val="21"/>
              </w:rPr>
              <w:t>Các tác vụ tính toán nền tảng, quyết toán số liệu cước định kỳ.</w:t>
            </w:r>
          </w:p>
        </w:tc>
        <w:tc>
          <w:tcPr>
            <w:tcW w:type="dxa" w:w="2448"/>
            <w:shd w:fill="FFFFFF"/>
            <w:tcMar>
              <w:top w:w="80" w:type="dxa"/>
              <w:bottom w:w="80" w:type="dxa"/>
              <w:left w:w="100" w:type="dxa"/>
              <w:right w:w="100" w:type="dxa"/>
            </w:tcMar>
          </w:tcPr>
          <w:p>
            <w:pPr>
              <w:jc w:val="left"/>
            </w:pPr>
            <w:r>
              <w:rPr>
                <w:rFonts w:ascii="Times New Roman" w:hAnsi="Times New Roman"/>
                <w:color w:val="2D3748"/>
                <w:sz w:val="21"/>
              </w:rPr>
              <w:t>Phân tích dữ liệu lớn thời gian thực, học máy MLlib và Streaming.</w:t>
            </w:r>
          </w:p>
        </w:tc>
      </w:tr>
    </w:tbl>
    <w:p>
      <w:pPr>
        <w:spacing w:before="280" w:after="120" w:line="312" w:lineRule="auto"/>
      </w:pPr>
      <w:r>
        <w:rPr>
          <w:rFonts w:ascii="Times New Roman" w:hAnsi="Times New Roman"/>
          <w:b/>
          <w:color w:val="2B6CB0"/>
          <w:sz w:val="27"/>
        </w:rPr>
        <w:t>10.4. Đề xuất kiến trúc triển khai tổng thể hệ thống (Kiến trúc Lambda)</w:t>
      </w:r>
    </w:p>
    <w:p>
      <w:pPr>
        <w:spacing w:before="40" w:after="80" w:line="324" w:lineRule="auto"/>
        <w:jc w:val="both"/>
      </w:pPr>
      <w:r>
        <w:rPr>
          <w:rFonts w:ascii="Times New Roman" w:hAnsi="Times New Roman"/>
          <w:sz w:val="24"/>
        </w:rPr>
        <w:t>Kiến trúc đề xuất kết hợp sức mạnh của cả hai luồng xử lý: Luồng tốc độ (Speed Layer) gồm Apache Flume, Spark Streaming và Apache HBase đảm bảo xử lý sự kiện trong vòng dưới 1 giây; Luồng theo lô (Batch Layer) gồm HDFS Data Lake, Hadoop MapReduce và Spark SQL phục vụ khai phá tri thức chuyên sâu và báo cáo toàn diện.</w:t>
      </w:r>
    </w:p>
    <w:p>
      <w:pPr>
        <w:spacing w:before="120" w:after="60"/>
        <w:jc w:val="center"/>
      </w:pPr>
      <w:r>
        <w:drawing>
          <wp:inline xmlns:a="http://schemas.openxmlformats.org/drawingml/2006/main" xmlns:pic="http://schemas.openxmlformats.org/drawingml/2006/picture">
            <wp:extent cx="5852160" cy="3316224"/>
            <wp:docPr id="9" name="Picture 9"/>
            <wp:cNvGraphicFramePr>
              <a:graphicFrameLocks noChangeAspect="1"/>
            </wp:cNvGraphicFramePr>
            <a:graphic>
              <a:graphicData uri="http://schemas.openxmlformats.org/drawingml/2006/picture">
                <pic:pic>
                  <pic:nvPicPr>
                    <pic:cNvPr id="0" name="hinh_1_1_kien_truc_tong_the.png"/>
                    <pic:cNvPicPr/>
                  </pic:nvPicPr>
                  <pic:blipFill>
                    <a:blip r:embed="rId19"/>
                    <a:stretch>
                      <a:fillRect/>
                    </a:stretch>
                  </pic:blipFill>
                  <pic:spPr>
                    <a:xfrm>
                      <a:off x="0" y="0"/>
                      <a:ext cx="5852160" cy="3316224"/>
                    </a:xfrm>
                    <a:prstGeom prst="rect"/>
                  </pic:spPr>
                </pic:pic>
              </a:graphicData>
            </a:graphic>
          </wp:inline>
        </w:drawing>
      </w:r>
    </w:p>
    <w:p>
      <w:pPr>
        <w:spacing w:before="40" w:after="160"/>
        <w:jc w:val="center"/>
      </w:pPr>
      <w:r>
        <w:rPr>
          <w:rFonts w:ascii="Times New Roman" w:hAnsi="Times New Roman"/>
          <w:b/>
          <w:i/>
          <w:color w:val="4A5568"/>
          <w:sz w:val="21"/>
        </w:rPr>
        <w:t>Hình 10.1: Sơ đồ kiến trúc triển khai tổng thể hệ thống (Kiến trúc Lambda)</w:t>
      </w:r>
    </w:p>
    <w:p>
      <w:pPr>
        <w:spacing w:before="280" w:after="120" w:line="312" w:lineRule="auto"/>
      </w:pPr>
      <w:r>
        <w:rPr>
          <w:rFonts w:ascii="Times New Roman" w:hAnsi="Times New Roman"/>
          <w:b/>
          <w:color w:val="2B6CB0"/>
          <w:sz w:val="27"/>
        </w:rPr>
        <w:t>10.5. Ma trận 5 Khuyến nghị hành động tối ưu mạng NOC (Actionable Insights)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728"/>
            <w:shd w:fill="1A365D"/>
            <w:tcMar>
              <w:top w:w="100" w:type="dxa"/>
              <w:bottom w:w="100" w:type="dxa"/>
              <w:left w:w="120" w:type="dxa"/>
              <w:right w:w="120" w:type="dxa"/>
            </w:tcMar>
          </w:tcPr>
          <w:p>
            <w:pPr>
              <w:jc w:val="center"/>
            </w:pPr>
            <w:r>
              <w:rPr>
                <w:rFonts w:ascii="Times New Roman" w:hAnsi="Times New Roman"/>
                <w:b/>
                <w:color w:val="FFFFFF"/>
                <w:sz w:val="22"/>
              </w:rPr>
              <w:t>Mức độ ưu tiên</w:t>
            </w:r>
          </w:p>
        </w:tc>
        <w:tc>
          <w:tcPr>
            <w:tcW w:type="dxa" w:w="2592"/>
            <w:shd w:fill="1A365D"/>
            <w:tcMar>
              <w:top w:w="100" w:type="dxa"/>
              <w:bottom w:w="100" w:type="dxa"/>
              <w:left w:w="120" w:type="dxa"/>
              <w:right w:w="120" w:type="dxa"/>
            </w:tcMar>
          </w:tcPr>
          <w:p>
            <w:pPr>
              <w:jc w:val="center"/>
            </w:pPr>
            <w:r>
              <w:rPr>
                <w:rFonts w:ascii="Times New Roman" w:hAnsi="Times New Roman"/>
                <w:b/>
                <w:color w:val="FFFFFF"/>
                <w:sz w:val="22"/>
              </w:rPr>
              <w:t>Phát hiện kỹ thuật từ dữ liệu</w:t>
            </w:r>
          </w:p>
        </w:tc>
        <w:tc>
          <w:tcPr>
            <w:tcW w:type="dxa" w:w="2880"/>
            <w:shd w:fill="1A365D"/>
            <w:tcMar>
              <w:top w:w="100" w:type="dxa"/>
              <w:bottom w:w="100" w:type="dxa"/>
              <w:left w:w="120" w:type="dxa"/>
              <w:right w:w="120" w:type="dxa"/>
            </w:tcMar>
          </w:tcPr>
          <w:p>
            <w:pPr>
              <w:jc w:val="center"/>
            </w:pPr>
            <w:r>
              <w:rPr>
                <w:rFonts w:ascii="Times New Roman" w:hAnsi="Times New Roman"/>
                <w:b/>
                <w:color w:val="FFFFFF"/>
                <w:sz w:val="22"/>
              </w:rPr>
              <w:t>Hành động tối ưu đề xuất cho NOC</w:t>
            </w:r>
          </w:p>
        </w:tc>
        <w:tc>
          <w:tcPr>
            <w:tcW w:type="dxa" w:w="2160"/>
            <w:shd w:fill="1A365D"/>
            <w:tcMar>
              <w:top w:w="100" w:type="dxa"/>
              <w:bottom w:w="100" w:type="dxa"/>
              <w:left w:w="120" w:type="dxa"/>
              <w:right w:w="120" w:type="dxa"/>
            </w:tcMar>
          </w:tcPr>
          <w:p>
            <w:pPr>
              <w:jc w:val="center"/>
            </w:pPr>
            <w:r>
              <w:rPr>
                <w:rFonts w:ascii="Times New Roman" w:hAnsi="Times New Roman"/>
                <w:b/>
                <w:color w:val="FFFFFF"/>
                <w:sz w:val="22"/>
              </w:rPr>
              <w:t>Hiệu quả định lượng kỳ vọng</w:t>
            </w:r>
          </w:p>
        </w:tc>
      </w:tr>
      <w:tr>
        <w:tc>
          <w:tcPr>
            <w:tcW w:type="dxa" w:w="1728"/>
            <w:shd w:fill="FFFFFF"/>
            <w:tcMar>
              <w:top w:w="80" w:type="dxa"/>
              <w:bottom w:w="80" w:type="dxa"/>
              <w:left w:w="100" w:type="dxa"/>
              <w:right w:w="100" w:type="dxa"/>
            </w:tcMar>
          </w:tcPr>
          <w:p>
            <w:pPr>
              <w:jc w:val="center"/>
            </w:pPr>
            <w:r>
              <w:rPr>
                <w:rFonts w:ascii="Times New Roman" w:hAnsi="Times New Roman"/>
                <w:color w:val="2D3748"/>
                <w:sz w:val="21"/>
              </w:rPr>
              <w:t>Ưu tiên 1:</w:t>
              <w:br/>
              <w:t>KHẨN CẤP</w:t>
              <w:br/>
              <w:t>(Critical)</w:t>
            </w:r>
          </w:p>
        </w:tc>
        <w:tc>
          <w:tcPr>
            <w:tcW w:type="dxa" w:w="2592"/>
            <w:shd w:fill="FFFFFF"/>
            <w:tcMar>
              <w:top w:w="80" w:type="dxa"/>
              <w:bottom w:w="80" w:type="dxa"/>
              <w:left w:w="100" w:type="dxa"/>
              <w:right w:w="100" w:type="dxa"/>
            </w:tcMar>
          </w:tcPr>
          <w:p>
            <w:pPr>
              <w:jc w:val="center"/>
            </w:pPr>
            <w:r>
              <w:rPr>
                <w:rFonts w:ascii="Times New Roman" w:hAnsi="Times New Roman"/>
                <w:color w:val="2D3748"/>
                <w:sz w:val="21"/>
              </w:rPr>
              <w:t>Trạm TOWER_003 (3G) có tỷ lệ rớt cuộc gọi 11.2% (&gt; 2.0%) và độ trễ 185ms (&gt; 80ms) do nghẽn nghiêm trọng.</w:t>
            </w:r>
          </w:p>
        </w:tc>
        <w:tc>
          <w:tcPr>
            <w:tcW w:type="dxa" w:w="2880"/>
            <w:shd w:fill="FFFFFF"/>
            <w:tcMar>
              <w:top w:w="80" w:type="dxa"/>
              <w:bottom w:w="80" w:type="dxa"/>
              <w:left w:w="100" w:type="dxa"/>
              <w:right w:w="100" w:type="dxa"/>
            </w:tcMar>
          </w:tcPr>
          <w:p>
            <w:pPr>
              <w:jc w:val="left"/>
            </w:pPr>
            <w:r>
              <w:rPr>
                <w:rFonts w:ascii="Times New Roman" w:hAnsi="Times New Roman"/>
                <w:color w:val="2D3748"/>
                <w:sz w:val="21"/>
              </w:rPr>
              <w:t>Điều chỉnh tham số Handover Margin lên 5.5 dB, nâng cấp băng thông Backhaul cáp quang 1 Gbps.</w:t>
            </w:r>
          </w:p>
        </w:tc>
        <w:tc>
          <w:tcPr>
            <w:tcW w:type="dxa" w:w="2160"/>
            <w:shd w:fill="FFFFFF"/>
            <w:tcMar>
              <w:top w:w="80" w:type="dxa"/>
              <w:bottom w:w="80" w:type="dxa"/>
              <w:left w:w="100" w:type="dxa"/>
              <w:right w:w="100" w:type="dxa"/>
            </w:tcMar>
          </w:tcPr>
          <w:p>
            <w:pPr>
              <w:jc w:val="left"/>
            </w:pPr>
            <w:r>
              <w:rPr>
                <w:rFonts w:ascii="Times New Roman" w:hAnsi="Times New Roman"/>
                <w:color w:val="2D3748"/>
                <w:sz w:val="21"/>
              </w:rPr>
              <w:t>Kéo giảm tỷ lệ rớt cuộc gọi về dưới 1.5%, độ trễ giảm xuống dưới 45ms.</w:t>
            </w:r>
          </w:p>
        </w:tc>
      </w:tr>
      <w:tr>
        <w:tc>
          <w:tcPr>
            <w:tcW w:type="dxa" w:w="1728"/>
            <w:shd w:fill="F7FAFC"/>
            <w:tcMar>
              <w:top w:w="80" w:type="dxa"/>
              <w:bottom w:w="80" w:type="dxa"/>
              <w:left w:w="100" w:type="dxa"/>
              <w:right w:w="100" w:type="dxa"/>
            </w:tcMar>
          </w:tcPr>
          <w:p>
            <w:pPr>
              <w:jc w:val="center"/>
            </w:pPr>
            <w:r>
              <w:rPr>
                <w:rFonts w:ascii="Times New Roman" w:hAnsi="Times New Roman"/>
                <w:color w:val="2D3748"/>
                <w:sz w:val="21"/>
              </w:rPr>
              <w:t>Ưu tiên 2:</w:t>
              <w:br/>
              <w:t>CAO</w:t>
              <w:br/>
              <w:t>(High)</w:t>
            </w:r>
          </w:p>
        </w:tc>
        <w:tc>
          <w:tcPr>
            <w:tcW w:type="dxa" w:w="2592"/>
            <w:shd w:fill="F7FAFC"/>
            <w:tcMar>
              <w:top w:w="80" w:type="dxa"/>
              <w:bottom w:w="80" w:type="dxa"/>
              <w:left w:w="100" w:type="dxa"/>
              <w:right w:w="100" w:type="dxa"/>
            </w:tcMar>
          </w:tcPr>
          <w:p>
            <w:pPr>
              <w:jc w:val="center"/>
            </w:pPr>
            <w:r>
              <w:rPr>
                <w:rFonts w:ascii="Times New Roman" w:hAnsi="Times New Roman"/>
                <w:color w:val="2D3748"/>
                <w:sz w:val="21"/>
              </w:rPr>
              <w:t>25 Cell vô tuyến có số người dùng đồng thời vượt quá 150 nhưng thông lượng tụt xuống dưới 15 Mbps vào giờ cao điểm.</w:t>
            </w:r>
          </w:p>
        </w:tc>
        <w:tc>
          <w:tcPr>
            <w:tcW w:type="dxa" w:w="2880"/>
            <w:shd w:fill="F7FAFC"/>
            <w:tcMar>
              <w:top w:w="80" w:type="dxa"/>
              <w:bottom w:w="80" w:type="dxa"/>
              <w:left w:w="100" w:type="dxa"/>
              <w:right w:w="100" w:type="dxa"/>
            </w:tcMar>
          </w:tcPr>
          <w:p>
            <w:pPr>
              <w:jc w:val="left"/>
            </w:pPr>
            <w:r>
              <w:rPr>
                <w:rFonts w:ascii="Times New Roman" w:hAnsi="Times New Roman"/>
                <w:color w:val="2D3748"/>
                <w:sz w:val="21"/>
              </w:rPr>
              <w:t>Kích hoạt tính năng cân bằng tải vô tuyến đa tần (Inter-frequency Load Balancing) chuyển tải sang 4G/5G.</w:t>
            </w:r>
          </w:p>
        </w:tc>
        <w:tc>
          <w:tcPr>
            <w:tcW w:type="dxa" w:w="2160"/>
            <w:shd w:fill="F7FAFC"/>
            <w:tcMar>
              <w:top w:w="80" w:type="dxa"/>
              <w:bottom w:w="80" w:type="dxa"/>
              <w:left w:w="100" w:type="dxa"/>
              <w:right w:w="100" w:type="dxa"/>
            </w:tcMar>
          </w:tcPr>
          <w:p>
            <w:pPr>
              <w:jc w:val="left"/>
            </w:pPr>
            <w:r>
              <w:rPr>
                <w:rFonts w:ascii="Times New Roman" w:hAnsi="Times New Roman"/>
                <w:color w:val="2D3748"/>
                <w:sz w:val="21"/>
              </w:rPr>
              <w:t>Tăng 40% dung lượng phục vụ, giảm 35% tỷ lệ nghẽn phiên dữ liệu.</w:t>
            </w:r>
          </w:p>
        </w:tc>
      </w:tr>
      <w:tr>
        <w:tc>
          <w:tcPr>
            <w:tcW w:type="dxa" w:w="1728"/>
            <w:shd w:fill="FFFFFF"/>
            <w:tcMar>
              <w:top w:w="80" w:type="dxa"/>
              <w:bottom w:w="80" w:type="dxa"/>
              <w:left w:w="100" w:type="dxa"/>
              <w:right w:w="100" w:type="dxa"/>
            </w:tcMar>
          </w:tcPr>
          <w:p>
            <w:pPr>
              <w:jc w:val="center"/>
            </w:pPr>
            <w:r>
              <w:rPr>
                <w:rFonts w:ascii="Times New Roman" w:hAnsi="Times New Roman"/>
                <w:color w:val="2D3748"/>
                <w:sz w:val="21"/>
              </w:rPr>
              <w:t>Ưu tiên 3:</w:t>
              <w:br/>
              <w:t>CAO</w:t>
              <w:br/>
              <w:t>(High)</w:t>
            </w:r>
          </w:p>
        </w:tc>
        <w:tc>
          <w:tcPr>
            <w:tcW w:type="dxa" w:w="2592"/>
            <w:shd w:fill="FFFFFF"/>
            <w:tcMar>
              <w:top w:w="80" w:type="dxa"/>
              <w:bottom w:w="80" w:type="dxa"/>
              <w:left w:w="100" w:type="dxa"/>
              <w:right w:w="100" w:type="dxa"/>
            </w:tcMar>
          </w:tcPr>
          <w:p>
            <w:pPr>
              <w:jc w:val="center"/>
            </w:pPr>
            <w:r>
              <w:rPr>
                <w:rFonts w:ascii="Times New Roman" w:hAnsi="Times New Roman"/>
                <w:color w:val="2D3748"/>
                <w:sz w:val="21"/>
              </w:rPr>
              <w:t>Tỷ lệ mất gói cao (&gt; 5%) tại các trạm thuộc khu vực nội thành Hà Nội do can nhiễu đồng kênh giữa các cell liền kề.</w:t>
            </w:r>
          </w:p>
        </w:tc>
        <w:tc>
          <w:tcPr>
            <w:tcW w:type="dxa" w:w="2880"/>
            <w:shd w:fill="FFFFFF"/>
            <w:tcMar>
              <w:top w:w="80" w:type="dxa"/>
              <w:bottom w:w="80" w:type="dxa"/>
              <w:left w:w="100" w:type="dxa"/>
              <w:right w:w="100" w:type="dxa"/>
            </w:tcMar>
          </w:tcPr>
          <w:p>
            <w:pPr>
              <w:jc w:val="left"/>
            </w:pPr>
            <w:r>
              <w:rPr>
                <w:rFonts w:ascii="Times New Roman" w:hAnsi="Times New Roman"/>
                <w:color w:val="2D3748"/>
                <w:sz w:val="21"/>
              </w:rPr>
              <w:t>Điều chỉnh góc ngửa anten điện tử (e-Tilt) từ 2.0 độ lên 4.5 độ để thu hẹp vùng phủ trùng lấn.</w:t>
            </w:r>
          </w:p>
        </w:tc>
        <w:tc>
          <w:tcPr>
            <w:tcW w:type="dxa" w:w="2160"/>
            <w:shd w:fill="FFFFFF"/>
            <w:tcMar>
              <w:top w:w="80" w:type="dxa"/>
              <w:bottom w:w="80" w:type="dxa"/>
              <w:left w:w="100" w:type="dxa"/>
              <w:right w:w="100" w:type="dxa"/>
            </w:tcMar>
          </w:tcPr>
          <w:p>
            <w:pPr>
              <w:jc w:val="left"/>
            </w:pPr>
            <w:r>
              <w:rPr>
                <w:rFonts w:ascii="Times New Roman" w:hAnsi="Times New Roman"/>
                <w:color w:val="2D3748"/>
                <w:sz w:val="21"/>
              </w:rPr>
              <w:t>Giảm tỷ lệ mất gói xuống dưới 1.0%, cải thiện vùng phủ sóng sạch.</w:t>
            </w:r>
          </w:p>
        </w:tc>
      </w:tr>
      <w:tr>
        <w:tc>
          <w:tcPr>
            <w:tcW w:type="dxa" w:w="1728"/>
            <w:shd w:fill="F7FAFC"/>
            <w:tcMar>
              <w:top w:w="80" w:type="dxa"/>
              <w:bottom w:w="80" w:type="dxa"/>
              <w:left w:w="100" w:type="dxa"/>
              <w:right w:w="100" w:type="dxa"/>
            </w:tcMar>
          </w:tcPr>
          <w:p>
            <w:pPr>
              <w:jc w:val="center"/>
            </w:pPr>
            <w:r>
              <w:rPr>
                <w:rFonts w:ascii="Times New Roman" w:hAnsi="Times New Roman"/>
                <w:color w:val="2D3748"/>
                <w:sz w:val="21"/>
              </w:rPr>
              <w:t>Ưu tiên 4:</w:t>
              <w:br/>
              <w:t>TRUNG BÌNH</w:t>
              <w:br/>
              <w:t>(Medium)</w:t>
            </w:r>
          </w:p>
        </w:tc>
        <w:tc>
          <w:tcPr>
            <w:tcW w:type="dxa" w:w="2592"/>
            <w:shd w:fill="F7FAFC"/>
            <w:tcMar>
              <w:top w:w="80" w:type="dxa"/>
              <w:bottom w:w="80" w:type="dxa"/>
              <w:left w:w="100" w:type="dxa"/>
              <w:right w:w="100" w:type="dxa"/>
            </w:tcMar>
          </w:tcPr>
          <w:p>
            <w:pPr>
              <w:jc w:val="center"/>
            </w:pPr>
            <w:r>
              <w:rPr>
                <w:rFonts w:ascii="Times New Roman" w:hAnsi="Times New Roman"/>
                <w:color w:val="2D3748"/>
                <w:sz w:val="21"/>
              </w:rPr>
              <w:t>Công nghệ 3G có tỷ lệ khiếu nại cao gấp 4.2 lần so với 4G/5G; thông lượng trung bình chỉ đạt 14.8 Mbps.</w:t>
            </w:r>
          </w:p>
        </w:tc>
        <w:tc>
          <w:tcPr>
            <w:tcW w:type="dxa" w:w="2880"/>
            <w:shd w:fill="F7FAFC"/>
            <w:tcMar>
              <w:top w:w="80" w:type="dxa"/>
              <w:bottom w:w="80" w:type="dxa"/>
              <w:left w:w="100" w:type="dxa"/>
              <w:right w:w="100" w:type="dxa"/>
            </w:tcMar>
          </w:tcPr>
          <w:p>
            <w:pPr>
              <w:jc w:val="left"/>
            </w:pPr>
            <w:r>
              <w:rPr>
                <w:rFonts w:ascii="Times New Roman" w:hAnsi="Times New Roman"/>
                <w:color w:val="2D3748"/>
                <w:sz w:val="21"/>
              </w:rPr>
              <w:t>Thực hiện lộ trình tắt sóng 3G (3G Sunset), tái quy hoạch băng tần 2100 MHz để mở rộng cho mạng 4G/5G.</w:t>
            </w:r>
          </w:p>
        </w:tc>
        <w:tc>
          <w:tcPr>
            <w:tcW w:type="dxa" w:w="2160"/>
            <w:shd w:fill="F7FAFC"/>
            <w:tcMar>
              <w:top w:w="80" w:type="dxa"/>
              <w:bottom w:w="80" w:type="dxa"/>
              <w:left w:w="100" w:type="dxa"/>
              <w:right w:w="100" w:type="dxa"/>
            </w:tcMar>
          </w:tcPr>
          <w:p>
            <w:pPr>
              <w:jc w:val="left"/>
            </w:pPr>
            <w:r>
              <w:rPr>
                <w:rFonts w:ascii="Times New Roman" w:hAnsi="Times New Roman"/>
                <w:color w:val="2D3748"/>
                <w:sz w:val="21"/>
              </w:rPr>
              <w:t>Giải phóng tài nguyên phổ tần, tăng 50% thông lượng trung bình toàn mạng.</w:t>
            </w:r>
          </w:p>
        </w:tc>
      </w:tr>
      <w:tr>
        <w:tc>
          <w:tcPr>
            <w:tcW w:type="dxa" w:w="1728"/>
            <w:shd w:fill="FFFFFF"/>
            <w:tcMar>
              <w:top w:w="80" w:type="dxa"/>
              <w:bottom w:w="80" w:type="dxa"/>
              <w:left w:w="100" w:type="dxa"/>
              <w:right w:w="100" w:type="dxa"/>
            </w:tcMar>
          </w:tcPr>
          <w:p>
            <w:pPr>
              <w:jc w:val="center"/>
            </w:pPr>
            <w:r>
              <w:rPr>
                <w:rFonts w:ascii="Times New Roman" w:hAnsi="Times New Roman"/>
                <w:color w:val="2D3748"/>
                <w:sz w:val="21"/>
              </w:rPr>
              <w:t>Ưu tiên 5:</w:t>
              <w:br/>
              <w:t>TRUNG BÌNH</w:t>
              <w:br/>
              <w:t>(Medium)</w:t>
            </w:r>
          </w:p>
        </w:tc>
        <w:tc>
          <w:tcPr>
            <w:tcW w:type="dxa" w:w="2592"/>
            <w:shd w:fill="FFFFFF"/>
            <w:tcMar>
              <w:top w:w="80" w:type="dxa"/>
              <w:bottom w:w="80" w:type="dxa"/>
              <w:left w:w="100" w:type="dxa"/>
              <w:right w:w="100" w:type="dxa"/>
            </w:tcMar>
          </w:tcPr>
          <w:p>
            <w:pPr>
              <w:jc w:val="center"/>
            </w:pPr>
            <w:r>
              <w:rPr>
                <w:rFonts w:ascii="Times New Roman" w:hAnsi="Times New Roman"/>
                <w:color w:val="2D3748"/>
                <w:sz w:val="21"/>
              </w:rPr>
              <w:t>Hệ thống phát hiện trễ các sự cố Outage do chu kỳ báo cáo lô kéo dài.</w:t>
            </w:r>
          </w:p>
        </w:tc>
        <w:tc>
          <w:tcPr>
            <w:tcW w:type="dxa" w:w="2880"/>
            <w:shd w:fill="FFFFFF"/>
            <w:tcMar>
              <w:top w:w="80" w:type="dxa"/>
              <w:bottom w:w="80" w:type="dxa"/>
              <w:left w:w="100" w:type="dxa"/>
              <w:right w:w="100" w:type="dxa"/>
            </w:tcMar>
          </w:tcPr>
          <w:p>
            <w:pPr>
              <w:jc w:val="left"/>
            </w:pPr>
            <w:r>
              <w:rPr>
                <w:rFonts w:ascii="Times New Roman" w:hAnsi="Times New Roman"/>
                <w:color w:val="2D3748"/>
                <w:sz w:val="21"/>
              </w:rPr>
              <w:t>Nâng cấp Agent Flume sang chế độ FileChannel bền vững và triển khai Kafka kết nối trực tiếp vào HBase.</w:t>
            </w:r>
          </w:p>
        </w:tc>
        <w:tc>
          <w:tcPr>
            <w:tcW w:type="dxa" w:w="2160"/>
            <w:shd w:fill="FFFFFF"/>
            <w:tcMar>
              <w:top w:w="80" w:type="dxa"/>
              <w:bottom w:w="80" w:type="dxa"/>
              <w:left w:w="100" w:type="dxa"/>
              <w:right w:w="100" w:type="dxa"/>
            </w:tcMar>
          </w:tcPr>
          <w:p>
            <w:pPr>
              <w:jc w:val="left"/>
            </w:pPr>
            <w:r>
              <w:rPr>
                <w:rFonts w:ascii="Times New Roman" w:hAnsi="Times New Roman"/>
                <w:color w:val="2D3748"/>
                <w:sz w:val="21"/>
              </w:rPr>
              <w:t>Rút ngắn thời gian phát hiện và cảnh báo trạm mất sóng xuống dưới 2 giây.</w:t>
            </w:r>
          </w:p>
        </w:tc>
      </w:tr>
    </w:tbl>
    <w:p>
      <w:pPr>
        <w:spacing w:before="280" w:after="120" w:line="312" w:lineRule="auto"/>
      </w:pPr>
      <w:r>
        <w:rPr>
          <w:rFonts w:ascii="Times New Roman" w:hAnsi="Times New Roman"/>
          <w:b/>
          <w:color w:val="2B6CB0"/>
          <w:sz w:val="27"/>
        </w:rPr>
        <w:t>10.6. Hướng dẫn các bước tái lập kết quả đầy đủ cho Giảng viên (Reproduction Guide)</w:t>
      </w:r>
    </w:p>
    <w:p>
      <w:pPr>
        <w:spacing w:before="40" w:after="80" w:line="324" w:lineRule="auto"/>
        <w:jc w:val="both"/>
      </w:pPr>
      <w:r>
        <w:rPr>
          <w:rFonts w:ascii="Times New Roman" w:hAnsi="Times New Roman"/>
          <w:sz w:val="24"/>
        </w:rPr>
        <w:t>Giảng viên có thể tái lập toàn bộ kết quả phân tích trong báo cáo chỉ với 1 lệnh duy nhất trên máy ảo Linux:</w:t>
      </w:r>
    </w:p>
    <w:tbl>
      <w:tblPr>
        <w:tblW w:type="auto" w:w="0"/>
        <w:jc w:val="center"/>
        <w:tblLayout w:type="fixed"/>
        <w:tblLook w:firstColumn="1" w:firstRow="1" w:lastColumn="0" w:lastRow="0" w:noHBand="0" w:noVBand="1" w:val="04A0"/>
      </w:tblPr>
      <w:tblGrid>
        <w:gridCol w:w="9360"/>
      </w:tblGrid>
      <w:tr>
        <w:tc>
          <w:tcPr>
            <w:tcW w:type="dxa" w:w="9405"/>
            <w:shd w:fill="2D3748"/>
            <w:tcMar>
              <w:top w:w="120" w:type="dxa"/>
              <w:bottom w:w="120" w:type="dxa"/>
              <w:left w:w="180" w:type="dxa"/>
              <w:right w:w="180" w:type="dxa"/>
            </w:tcMar>
          </w:tcPr>
          <w:p>
            <w:pPr>
              <w:spacing w:before="0" w:after="0" w:line="276" w:lineRule="auto"/>
            </w:pPr>
            <w:r>
              <w:rPr>
                <w:rFonts w:ascii="Consolas" w:hAnsi="Consolas"/>
                <w:color w:val="E2E8F0"/>
                <w:sz w:val="19"/>
              </w:rPr>
              <w:t># Đăng nhập vào máy ảo Ubuntu (masternode @ 192.168.231.132) với quyền hadoop:</w:t>
              <w:br/>
              <w:t>cd /home/hadoop/dulieulon</w:t>
              <w:br/>
              <w:br/>
              <w:t># Thực thi toàn bộ quy trình từ Câu 1 đến Câu 10:</w:t>
              <w:br/>
              <w:t>chmod +x run_all_10_cau.sh</w:t>
              <w:br/>
              <w:t>./run_all_10_cau.sh</w:t>
            </w:r>
          </w:p>
        </w:tc>
      </w:tr>
    </w:tbl>
    <w:p>
      <w:pPr>
        <w:spacing w:before="60" w:after="120"/>
        <w:jc w:val="center"/>
      </w:pPr>
      <w:r>
        <w:rPr>
          <w:rFonts w:ascii="Times New Roman" w:hAnsi="Times New Roman"/>
          <w:i/>
          <w:color w:val="718096"/>
          <w:sz w:val="21"/>
        </w:rPr>
        <w:t>Đoạn mã: Lệnh thực thi toàn diện 10 câu hỏi trên cụm máy ảo</w:t>
      </w:r>
    </w:p>
    <w:sectPr w:rsidR="00FC693F" w:rsidRPr="0006063C" w:rsidSect="00034616">
      <w:headerReference w:type="default" r:id="rId9"/>
      <w:footerReference w:type="default" r:id="rId10"/>
      <w:pgSz w:w="12240" w:h="15840"/>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718096"/>
        <w:sz w:val="17"/>
      </w:rPr>
      <w:t>Trường Đại học Tài nguyên và Môi trường Hà Nội - Khoa Công nghệ thông tin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18096"/>
        <w:sz w:val="17"/>
      </w:rPr>
      <w:t>BTL Xử lý Dữ liệu lớn (CTKU122) - Trả lời 10 câu hỏi đánh giá điểm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