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34" w:type="dxa"/>
        <w:tblInd w:w="-12" w:type="dxa"/>
        <w:tblLayout w:type="fixed"/>
        <w:tblLook w:val="0000" w:firstRow="0" w:lastRow="0" w:firstColumn="0" w:lastColumn="0" w:noHBand="0" w:noVBand="0"/>
      </w:tblPr>
      <w:tblGrid>
        <w:gridCol w:w="3381"/>
        <w:gridCol w:w="5953"/>
      </w:tblGrid>
      <w:tr w:rsidR="006A7E84" w:rsidRPr="00B435C3" w14:paraId="6C22C19C" w14:textId="77777777" w:rsidTr="006A7E84">
        <w:trPr>
          <w:cantSplit/>
          <w:trHeight w:val="1258"/>
        </w:trPr>
        <w:tc>
          <w:tcPr>
            <w:tcW w:w="3381" w:type="dxa"/>
            <w:tcBorders>
              <w:bottom w:val="nil"/>
            </w:tcBorders>
          </w:tcPr>
          <w:p w14:paraId="6C0561F0" w14:textId="77777777" w:rsidR="006A7E84" w:rsidRPr="00B435C3" w:rsidRDefault="006A7E84" w:rsidP="006A7E84">
            <w:pPr>
              <w:jc w:val="center"/>
              <w:rPr>
                <w:b/>
                <w:color w:val="000000" w:themeColor="text1"/>
                <w:sz w:val="26"/>
                <w:szCs w:val="26"/>
              </w:rPr>
            </w:pPr>
            <w:r w:rsidRPr="00B435C3">
              <w:rPr>
                <w:b/>
                <w:color w:val="000000" w:themeColor="text1"/>
                <w:sz w:val="26"/>
                <w:szCs w:val="26"/>
              </w:rPr>
              <w:t>ỦY BAN NHÂN DÂN</w:t>
            </w:r>
          </w:p>
          <w:p w14:paraId="258B33B8" w14:textId="77777777" w:rsidR="006A7E84" w:rsidRPr="00B435C3" w:rsidRDefault="006A7E84" w:rsidP="006A7E84">
            <w:pPr>
              <w:jc w:val="center"/>
              <w:rPr>
                <w:b/>
                <w:color w:val="000000" w:themeColor="text1"/>
                <w:sz w:val="26"/>
                <w:szCs w:val="26"/>
              </w:rPr>
            </w:pPr>
            <w:r w:rsidRPr="00B435C3">
              <w:rPr>
                <w:b/>
                <w:color w:val="000000" w:themeColor="text1"/>
                <w:sz w:val="26"/>
                <w:szCs w:val="26"/>
              </w:rPr>
              <w:t>TỈNH ĐỒNG THÁP</w:t>
            </w:r>
          </w:p>
          <w:p w14:paraId="684BD350" w14:textId="77777777" w:rsidR="006A7E84" w:rsidRPr="00B435C3" w:rsidRDefault="006A7E84" w:rsidP="006A7E84">
            <w:pPr>
              <w:jc w:val="center"/>
              <w:rPr>
                <w:color w:val="000000" w:themeColor="text1"/>
                <w:sz w:val="26"/>
                <w:szCs w:val="26"/>
              </w:rPr>
            </w:pPr>
            <w:r w:rsidRPr="00B435C3">
              <w:rPr>
                <w:noProof/>
                <w:color w:val="000000" w:themeColor="text1"/>
                <w:sz w:val="26"/>
                <w:szCs w:val="26"/>
              </w:rPr>
              <mc:AlternateContent>
                <mc:Choice Requires="wps">
                  <w:drawing>
                    <wp:anchor distT="0" distB="0" distL="114300" distR="114300" simplePos="0" relativeHeight="251660288" behindDoc="0" locked="0" layoutInCell="1" allowOverlap="1" wp14:anchorId="0834A010" wp14:editId="65ED2BE0">
                      <wp:simplePos x="0" y="0"/>
                      <wp:positionH relativeFrom="column">
                        <wp:posOffset>716915</wp:posOffset>
                      </wp:positionH>
                      <wp:positionV relativeFrom="paragraph">
                        <wp:posOffset>91770</wp:posOffset>
                      </wp:positionV>
                      <wp:extent cx="549910" cy="0"/>
                      <wp:effectExtent l="0" t="0" r="21590" b="1905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9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993EF"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45pt,7.25pt" to="99.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"/>
                  </w:pict>
                </mc:Fallback>
              </mc:AlternateContent>
            </w:r>
          </w:p>
          <w:p w14:paraId="3FF68A1D" w14:textId="77777777" w:rsidR="006A7E84" w:rsidRPr="00B435C3" w:rsidRDefault="006A7E84" w:rsidP="006A7E84">
            <w:pPr>
              <w:jc w:val="center"/>
              <w:rPr>
                <w:color w:val="000000" w:themeColor="text1"/>
                <w:sz w:val="26"/>
                <w:szCs w:val="26"/>
              </w:rPr>
            </w:pPr>
            <w:r w:rsidRPr="00B435C3">
              <w:rPr>
                <w:color w:val="000000" w:themeColor="text1"/>
                <w:sz w:val="26"/>
                <w:szCs w:val="26"/>
              </w:rPr>
              <w:t>Số:         /</w:t>
            </w:r>
            <w:r>
              <w:rPr>
                <w:color w:val="000000" w:themeColor="text1"/>
                <w:sz w:val="26"/>
                <w:szCs w:val="26"/>
              </w:rPr>
              <w:t>2024/</w:t>
            </w:r>
            <w:r w:rsidRPr="00B435C3">
              <w:rPr>
                <w:color w:val="000000" w:themeColor="text1"/>
                <w:sz w:val="26"/>
                <w:szCs w:val="26"/>
              </w:rPr>
              <w:t>QĐ-UBND</w:t>
            </w:r>
          </w:p>
        </w:tc>
        <w:tc>
          <w:tcPr>
            <w:tcW w:w="5953" w:type="dxa"/>
            <w:tcBorders>
              <w:bottom w:val="nil"/>
            </w:tcBorders>
          </w:tcPr>
          <w:p w14:paraId="701D6382" w14:textId="77777777" w:rsidR="006A7E84" w:rsidRPr="00B435C3" w:rsidRDefault="006A7E84" w:rsidP="006A7E84">
            <w:pPr>
              <w:jc w:val="center"/>
              <w:rPr>
                <w:b/>
                <w:color w:val="000000" w:themeColor="text1"/>
                <w:sz w:val="26"/>
                <w:szCs w:val="26"/>
              </w:rPr>
            </w:pPr>
            <w:r w:rsidRPr="00B435C3">
              <w:rPr>
                <w:b/>
                <w:color w:val="000000" w:themeColor="text1"/>
                <w:sz w:val="26"/>
                <w:szCs w:val="26"/>
              </w:rPr>
              <w:t>CỘNG HÒA XÃ HỘI CHỦ NGHĨA VIỆT NAM</w:t>
            </w:r>
          </w:p>
          <w:p w14:paraId="327F5E6D" w14:textId="77777777" w:rsidR="006A7E84" w:rsidRPr="00B435C3" w:rsidRDefault="006A7E84" w:rsidP="006A7E84">
            <w:pPr>
              <w:jc w:val="center"/>
              <w:rPr>
                <w:color w:val="000000" w:themeColor="text1"/>
                <w:sz w:val="26"/>
              </w:rPr>
            </w:pPr>
            <w:r w:rsidRPr="00B435C3">
              <w:rPr>
                <w:b/>
                <w:color w:val="000000" w:themeColor="text1"/>
                <w:sz w:val="26"/>
              </w:rPr>
              <w:t>Độc lập - Tự do - Hạnh phúc</w:t>
            </w:r>
          </w:p>
          <w:p w14:paraId="5B563A29" w14:textId="77777777" w:rsidR="006A7E84" w:rsidRPr="00B435C3" w:rsidRDefault="006A7E84" w:rsidP="006A7E84">
            <w:pPr>
              <w:jc w:val="center"/>
              <w:rPr>
                <w:i/>
                <w:color w:val="000000" w:themeColor="text1"/>
                <w:sz w:val="26"/>
                <w:szCs w:val="26"/>
              </w:rPr>
            </w:pPr>
            <w:r w:rsidRPr="00B435C3">
              <w:rPr>
                <w:i/>
                <w:noProof/>
                <w:color w:val="000000" w:themeColor="text1"/>
                <w:sz w:val="26"/>
                <w:szCs w:val="26"/>
              </w:rPr>
              <mc:AlternateContent>
                <mc:Choice Requires="wps">
                  <w:drawing>
                    <wp:anchor distT="0" distB="0" distL="114300" distR="114300" simplePos="0" relativeHeight="251661312" behindDoc="0" locked="0" layoutInCell="1" allowOverlap="1" wp14:anchorId="56B914B4" wp14:editId="155C1F8D">
                      <wp:simplePos x="0" y="0"/>
                      <wp:positionH relativeFrom="column">
                        <wp:posOffset>822960</wp:posOffset>
                      </wp:positionH>
                      <wp:positionV relativeFrom="paragraph">
                        <wp:posOffset>103810</wp:posOffset>
                      </wp:positionV>
                      <wp:extent cx="1996225" cy="0"/>
                      <wp:effectExtent l="0" t="0" r="23495"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98D9D9"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8pt,8.15pt" to="222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"/>
                  </w:pict>
                </mc:Fallback>
              </mc:AlternateContent>
            </w:r>
          </w:p>
          <w:p w14:paraId="16022A70" w14:textId="77777777" w:rsidR="006A7E84" w:rsidRPr="00B435C3" w:rsidRDefault="006A7E84" w:rsidP="006A7E84">
            <w:pPr>
              <w:jc w:val="center"/>
              <w:rPr>
                <w:color w:val="000000" w:themeColor="text1"/>
                <w:sz w:val="26"/>
                <w:szCs w:val="26"/>
              </w:rPr>
            </w:pPr>
            <w:r w:rsidRPr="00B435C3">
              <w:rPr>
                <w:i/>
                <w:color w:val="000000" w:themeColor="text1"/>
                <w:sz w:val="26"/>
                <w:szCs w:val="26"/>
              </w:rPr>
              <w:t xml:space="preserve">Đồng Tháp, ngày    </w:t>
            </w:r>
            <w:r>
              <w:rPr>
                <w:i/>
                <w:color w:val="000000" w:themeColor="text1"/>
                <w:sz w:val="26"/>
                <w:szCs w:val="26"/>
              </w:rPr>
              <w:t xml:space="preserve"> </w:t>
            </w:r>
            <w:r w:rsidRPr="00B435C3">
              <w:rPr>
                <w:i/>
                <w:color w:val="000000" w:themeColor="text1"/>
                <w:sz w:val="26"/>
                <w:szCs w:val="26"/>
              </w:rPr>
              <w:t xml:space="preserve">   tháng </w:t>
            </w:r>
            <w:r>
              <w:rPr>
                <w:i/>
                <w:color w:val="000000" w:themeColor="text1"/>
                <w:sz w:val="26"/>
                <w:szCs w:val="26"/>
              </w:rPr>
              <w:t xml:space="preserve">    </w:t>
            </w:r>
            <w:r w:rsidRPr="00B435C3">
              <w:rPr>
                <w:i/>
                <w:color w:val="000000" w:themeColor="text1"/>
                <w:sz w:val="26"/>
                <w:szCs w:val="26"/>
              </w:rPr>
              <w:t xml:space="preserve"> năm 202</w:t>
            </w:r>
            <w:r>
              <w:rPr>
                <w:i/>
                <w:color w:val="000000" w:themeColor="text1"/>
                <w:sz w:val="26"/>
                <w:szCs w:val="26"/>
              </w:rPr>
              <w:t>4</w:t>
            </w:r>
          </w:p>
        </w:tc>
      </w:tr>
    </w:tbl>
    <w:p w14:paraId="0C6A5CFC" w14:textId="77777777" w:rsidR="006A7E84" w:rsidRPr="00913969" w:rsidRDefault="006A7E84" w:rsidP="006A7E84">
      <w:pPr>
        <w:tabs>
          <w:tab w:val="left" w:pos="1590"/>
        </w:tabs>
        <w:rPr>
          <w:b/>
          <w:sz w:val="18"/>
        </w:rPr>
      </w:pPr>
    </w:p>
    <w:p w14:paraId="677DE4D2" w14:textId="77777777" w:rsidR="0098306C" w:rsidRPr="00A6296F" w:rsidRDefault="0098306C" w:rsidP="00CE62F4">
      <w:pPr>
        <w:tabs>
          <w:tab w:val="left" w:pos="1590"/>
        </w:tabs>
        <w:jc w:val="center"/>
        <w:rPr>
          <w:b/>
        </w:rPr>
      </w:pPr>
      <w:r w:rsidRPr="00A6296F">
        <w:rPr>
          <w:b/>
        </w:rPr>
        <w:t>QUYẾT ĐỊNH</w:t>
      </w:r>
    </w:p>
    <w:p w14:paraId="63C02BBF" w14:textId="77777777" w:rsidR="0098306C" w:rsidRDefault="00C33C1F" w:rsidP="00271A35">
      <w:pPr>
        <w:spacing w:line="0" w:lineRule="atLeast"/>
        <w:jc w:val="center"/>
        <w:rPr>
          <w:b/>
        </w:rPr>
      </w:pPr>
      <w:r w:rsidRPr="00A6296F">
        <w:rPr>
          <w:b/>
        </w:rPr>
        <w:t>B</w:t>
      </w:r>
      <w:r w:rsidR="00136C3C" w:rsidRPr="00A6296F">
        <w:rPr>
          <w:b/>
        </w:rPr>
        <w:t xml:space="preserve">an hành </w:t>
      </w:r>
      <w:r w:rsidR="00271A35" w:rsidRPr="002173C4">
        <w:rPr>
          <w:b/>
        </w:rPr>
        <w:t xml:space="preserve">Quy định tiêu chuẩn xét tặng danh hiệu </w:t>
      </w:r>
      <w:r w:rsidR="00271A35" w:rsidRPr="002173C4">
        <w:rPr>
          <w:b/>
        </w:rPr>
        <w:br/>
        <w:t xml:space="preserve">“Gia đình văn hóa”, “Khóm, ấp văn hóa”, </w:t>
      </w:r>
      <w:r w:rsidR="00271A35" w:rsidRPr="00271A35">
        <w:rPr>
          <w:b/>
        </w:rPr>
        <w:t xml:space="preserve">“Xã, phường, thị trấn tiêu biểu” trên địa bàn tỉnh Đồng Tháp </w:t>
      </w:r>
    </w:p>
    <w:p w14:paraId="5E5B27F6" w14:textId="77777777" w:rsidR="00856BE7" w:rsidRPr="00A6296F" w:rsidRDefault="00913969" w:rsidP="00271A35">
      <w:pPr>
        <w:spacing w:line="0" w:lineRule="atLeast"/>
        <w:jc w:val="center"/>
        <w:rPr>
          <w:sz w:val="18"/>
        </w:rPr>
      </w:pPr>
      <w:r w:rsidRPr="00A6296F">
        <w:rPr>
          <w:noProof/>
        </w:rPr>
        <mc:AlternateContent>
          <mc:Choice Requires="wps">
            <w:drawing>
              <wp:anchor distT="0" distB="0" distL="114300" distR="114300" simplePos="0" relativeHeight="251658240" behindDoc="0" locked="0" layoutInCell="1" allowOverlap="1" wp14:anchorId="0A3315C1" wp14:editId="64D6430F">
                <wp:simplePos x="0" y="0"/>
                <wp:positionH relativeFrom="column">
                  <wp:posOffset>2392045</wp:posOffset>
                </wp:positionH>
                <wp:positionV relativeFrom="paragraph">
                  <wp:posOffset>45085</wp:posOffset>
                </wp:positionV>
                <wp:extent cx="914400" cy="0"/>
                <wp:effectExtent l="0" t="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965AA"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3.55pt" to="260.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"/>
            </w:pict>
          </mc:Fallback>
        </mc:AlternateContent>
      </w:r>
    </w:p>
    <w:p w14:paraId="6A18DF95" w14:textId="77777777" w:rsidR="006A7E84" w:rsidRPr="00B435C3" w:rsidRDefault="006A7E84" w:rsidP="006A7E84">
      <w:pPr>
        <w:spacing w:before="120" w:after="120"/>
        <w:jc w:val="center"/>
        <w:rPr>
          <w:b/>
          <w:color w:val="000000" w:themeColor="text1"/>
        </w:rPr>
      </w:pPr>
      <w:r>
        <w:rPr>
          <w:b/>
          <w:color w:val="000000" w:themeColor="text1"/>
        </w:rPr>
        <w:t>ỦY</w:t>
      </w:r>
      <w:r w:rsidRPr="00B435C3">
        <w:rPr>
          <w:b/>
          <w:color w:val="000000" w:themeColor="text1"/>
        </w:rPr>
        <w:t xml:space="preserve"> BAN NHÂN DÂN TỈNH ĐỒNG THÁP</w:t>
      </w:r>
    </w:p>
    <w:p w14:paraId="57464173" w14:textId="77777777" w:rsidR="004429BF" w:rsidRDefault="00271A35" w:rsidP="00271A35">
      <w:pPr>
        <w:widowControl w:val="0"/>
        <w:spacing w:before="120"/>
        <w:ind w:firstLine="709"/>
        <w:jc w:val="both"/>
        <w:rPr>
          <w:i/>
        </w:rPr>
      </w:pPr>
      <w:r w:rsidRPr="00271A35">
        <w:rPr>
          <w:i/>
        </w:rPr>
        <w:t>Căn cứ Luật Tổ chức chính quyền địa phư</w:t>
      </w:r>
      <w:r w:rsidR="004429BF">
        <w:rPr>
          <w:i/>
        </w:rPr>
        <w:t>ơng ngày 19 tháng 6 năm 2015;</w:t>
      </w:r>
    </w:p>
    <w:p w14:paraId="3D49CF50" w14:textId="77777777" w:rsidR="00271A35" w:rsidRPr="004429BF" w:rsidRDefault="004429BF" w:rsidP="00271A35">
      <w:pPr>
        <w:widowControl w:val="0"/>
        <w:spacing w:before="120"/>
        <w:ind w:firstLine="709"/>
        <w:jc w:val="both"/>
        <w:rPr>
          <w:i/>
          <w:color w:val="FF0000"/>
        </w:rPr>
      </w:pPr>
      <w:r w:rsidRPr="004429BF">
        <w:rPr>
          <w:i/>
          <w:color w:val="FF0000"/>
        </w:rPr>
        <w:t xml:space="preserve">Căn cứ </w:t>
      </w:r>
      <w:r w:rsidR="00271A35" w:rsidRPr="004429BF">
        <w:rPr>
          <w:i/>
          <w:color w:val="FF0000"/>
        </w:rPr>
        <w:t xml:space="preserve">Luật sửa đổi, bổ sung một số điều của Luật Tổ chức Chính phủ và Luật Tổ chức chính quyền địa phương ngày 22 tháng 11 năm 2019;  </w:t>
      </w:r>
    </w:p>
    <w:p w14:paraId="53A3178A" w14:textId="77777777" w:rsidR="004429BF" w:rsidRPr="004429BF" w:rsidRDefault="004429BF" w:rsidP="00271A35">
      <w:pPr>
        <w:widowControl w:val="0"/>
        <w:spacing w:before="120"/>
        <w:ind w:firstLine="709"/>
        <w:jc w:val="both"/>
        <w:rPr>
          <w:i/>
          <w:color w:val="FF0000"/>
        </w:rPr>
      </w:pPr>
      <w:r w:rsidRPr="004429BF">
        <w:rPr>
          <w:i/>
          <w:color w:val="FF0000"/>
        </w:rPr>
        <w:t>Căn cứ Luật Thi đua, khen thưởng ngày 15 tháng 6 năm 2022;</w:t>
      </w:r>
    </w:p>
    <w:p w14:paraId="32CADD0E" w14:textId="77777777" w:rsidR="00646ADC" w:rsidRPr="00271A35" w:rsidRDefault="007518BD" w:rsidP="00271A35">
      <w:pPr>
        <w:widowControl w:val="0"/>
        <w:spacing w:before="120"/>
        <w:ind w:firstLine="709"/>
        <w:jc w:val="both"/>
        <w:rPr>
          <w:rFonts w:eastAsia="Tahoma"/>
          <w:i/>
          <w:iCs/>
          <w:lang w:val="vi-VN" w:eastAsia="vi-VN"/>
        </w:rPr>
      </w:pPr>
      <w:r w:rsidRPr="00271A35">
        <w:rPr>
          <w:rFonts w:eastAsia="Tahoma"/>
          <w:i/>
          <w:iCs/>
          <w:lang w:val="vi-VN" w:eastAsia="vi-VN"/>
        </w:rPr>
        <w:t xml:space="preserve">Căn cứ </w:t>
      </w:r>
      <w:r w:rsidR="00271A35" w:rsidRPr="00271A35">
        <w:rPr>
          <w:rFonts w:eastAsia="Tahoma"/>
          <w:i/>
          <w:iCs/>
          <w:lang w:val="vi-VN" w:eastAsia="vi-VN"/>
        </w:rPr>
        <w:t>Nghị định số 86/2023/NĐ-CP ngày 07/12/2023 của Chính phủ quy định về khung tiêu chuẩn và trình tự, thủ tục, hồ sơ xét tặng danh hiệu “Gia đình văn hóa”, “Thôn, tổ dân phố văn hóa”, “Xã, phường, thị trấn tiêu biểu”</w:t>
      </w:r>
      <w:r w:rsidR="00912018" w:rsidRPr="00271A35">
        <w:rPr>
          <w:rFonts w:eastAsia="Tahoma"/>
          <w:i/>
          <w:iCs/>
          <w:lang w:eastAsia="vi-VN"/>
        </w:rPr>
        <w:t>.</w:t>
      </w:r>
    </w:p>
    <w:p w14:paraId="2B8F2659" w14:textId="77777777" w:rsidR="00DF159D" w:rsidRPr="00271A35" w:rsidRDefault="00DF159D" w:rsidP="00804BF2">
      <w:pPr>
        <w:spacing w:before="120"/>
        <w:ind w:firstLine="720"/>
        <w:jc w:val="both"/>
        <w:rPr>
          <w:i/>
          <w:sz w:val="2"/>
          <w:lang w:val="af-ZA"/>
        </w:rPr>
      </w:pPr>
    </w:p>
    <w:p w14:paraId="2DBEEA04" w14:textId="77777777" w:rsidR="006A7E84" w:rsidRPr="00B435C3" w:rsidRDefault="006A7E84" w:rsidP="006A7E84">
      <w:pPr>
        <w:spacing w:after="120"/>
        <w:ind w:firstLine="720"/>
        <w:jc w:val="both"/>
        <w:rPr>
          <w:i/>
          <w:color w:val="000000" w:themeColor="text1"/>
          <w:lang w:val="af-ZA"/>
        </w:rPr>
      </w:pPr>
      <w:bookmarkStart w:id="0" w:name="dieu_1_name"/>
      <w:r w:rsidRPr="00E731CC">
        <w:rPr>
          <w:i/>
          <w:color w:val="000000" w:themeColor="text1"/>
          <w:lang w:val="af-ZA"/>
        </w:rPr>
        <w:t>Theo</w:t>
      </w:r>
      <w:r w:rsidRPr="00B435C3">
        <w:rPr>
          <w:i/>
          <w:color w:val="000000" w:themeColor="text1"/>
          <w:lang w:val="vi-VN"/>
        </w:rPr>
        <w:t xml:space="preserve"> đề nghị của </w:t>
      </w:r>
      <w:r w:rsidRPr="00E731CC">
        <w:rPr>
          <w:i/>
          <w:color w:val="000000" w:themeColor="text1"/>
          <w:lang w:val="af-ZA"/>
        </w:rPr>
        <w:t>Giám đốc Sở Văn hóa, Thể thao và Du lịch</w:t>
      </w:r>
      <w:r w:rsidRPr="00B435C3">
        <w:rPr>
          <w:i/>
          <w:color w:val="000000" w:themeColor="text1"/>
          <w:lang w:val="af-ZA"/>
        </w:rPr>
        <w:t>.</w:t>
      </w:r>
      <w:r>
        <w:rPr>
          <w:i/>
          <w:color w:val="000000" w:themeColor="text1"/>
          <w:lang w:val="af-ZA"/>
        </w:rPr>
        <w:t xml:space="preserve"> </w:t>
      </w:r>
    </w:p>
    <w:p w14:paraId="10247273" w14:textId="77777777" w:rsidR="006A7E84" w:rsidRPr="00B435C3" w:rsidRDefault="006A7E84" w:rsidP="006A7E84">
      <w:pPr>
        <w:spacing w:before="120"/>
        <w:ind w:firstLine="720"/>
        <w:jc w:val="both"/>
        <w:rPr>
          <w:i/>
          <w:color w:val="000000" w:themeColor="text1"/>
          <w:sz w:val="2"/>
          <w:lang w:val="af-ZA"/>
        </w:rPr>
      </w:pPr>
    </w:p>
    <w:p w14:paraId="614754D5" w14:textId="77777777" w:rsidR="006A7E84" w:rsidRPr="00E731CC" w:rsidRDefault="006A7E84" w:rsidP="006A7E84">
      <w:pPr>
        <w:spacing w:before="120" w:after="120"/>
        <w:jc w:val="center"/>
        <w:rPr>
          <w:b/>
          <w:color w:val="000000" w:themeColor="text1"/>
          <w:lang w:val="af-ZA"/>
        </w:rPr>
      </w:pPr>
      <w:r w:rsidRPr="00E731CC">
        <w:rPr>
          <w:b/>
          <w:color w:val="000000" w:themeColor="text1"/>
          <w:lang w:val="af-ZA"/>
        </w:rPr>
        <w:t xml:space="preserve">QUYẾT ĐỊNH:  </w:t>
      </w:r>
    </w:p>
    <w:p w14:paraId="088E4BEB" w14:textId="77777777" w:rsidR="005F6970" w:rsidRPr="00E731CC" w:rsidRDefault="005F6970" w:rsidP="006120EF">
      <w:pPr>
        <w:spacing w:before="120"/>
        <w:ind w:firstLine="720"/>
        <w:jc w:val="both"/>
        <w:rPr>
          <w:rFonts w:eastAsia="Tahoma"/>
          <w:bCs/>
          <w:spacing w:val="-6"/>
          <w:lang w:val="af-ZA" w:eastAsia="vi-VN"/>
        </w:rPr>
      </w:pPr>
      <w:r w:rsidRPr="00913969">
        <w:rPr>
          <w:rFonts w:eastAsia="Tahoma"/>
          <w:b/>
          <w:bCs/>
          <w:spacing w:val="-6"/>
          <w:lang w:val="vi-VN" w:eastAsia="vi-VN"/>
        </w:rPr>
        <w:t xml:space="preserve">Điều 1. </w:t>
      </w:r>
      <w:r w:rsidRPr="00E731CC">
        <w:rPr>
          <w:rFonts w:eastAsia="Tahoma"/>
          <w:bCs/>
          <w:spacing w:val="-6"/>
          <w:lang w:val="af-ZA" w:eastAsia="vi-VN"/>
        </w:rPr>
        <w:t xml:space="preserve">Ban hành </w:t>
      </w:r>
      <w:r w:rsidR="00F54427" w:rsidRPr="00E731CC">
        <w:rPr>
          <w:rFonts w:eastAsia="Tahoma"/>
          <w:bCs/>
          <w:spacing w:val="-6"/>
          <w:lang w:val="af-ZA" w:eastAsia="vi-VN"/>
        </w:rPr>
        <w:t xml:space="preserve">Quy định </w:t>
      </w:r>
      <w:r w:rsidRPr="00E731CC">
        <w:rPr>
          <w:rFonts w:eastAsia="Tahoma"/>
          <w:bCs/>
          <w:spacing w:val="-6"/>
          <w:lang w:val="af-ZA" w:eastAsia="vi-VN"/>
        </w:rPr>
        <w:t>tiêu chuẩn xét tặng danh hiệu “Gia đình văn hóa”, “Khóm, ấp văn hóa”, “Xã, phường, thị trấn tiêu biểu” trên địa bàn tỉnh Đồng Tháp</w:t>
      </w:r>
      <w:r w:rsidR="008C27CD" w:rsidRPr="00E731CC">
        <w:rPr>
          <w:spacing w:val="-6"/>
          <w:lang w:val="af-ZA"/>
        </w:rPr>
        <w:t xml:space="preserve">. </w:t>
      </w:r>
      <w:r w:rsidRPr="00E731CC">
        <w:rPr>
          <w:rFonts w:eastAsia="Tahoma"/>
          <w:b/>
          <w:bCs/>
          <w:spacing w:val="-6"/>
          <w:lang w:val="af-ZA" w:eastAsia="vi-VN"/>
        </w:rPr>
        <w:t xml:space="preserve">   </w:t>
      </w:r>
    </w:p>
    <w:p w14:paraId="5603365C" w14:textId="77777777" w:rsidR="005F6970" w:rsidRPr="00E731CC" w:rsidRDefault="005F6970" w:rsidP="006120EF">
      <w:pPr>
        <w:widowControl w:val="0"/>
        <w:spacing w:before="120"/>
        <w:ind w:firstLine="720"/>
        <w:jc w:val="both"/>
        <w:rPr>
          <w:rFonts w:eastAsia="Tahoma"/>
          <w:bCs/>
          <w:spacing w:val="-8"/>
          <w:lang w:val="af-ZA" w:eastAsia="vi-VN"/>
        </w:rPr>
      </w:pPr>
      <w:bookmarkStart w:id="1" w:name="dieu_2"/>
      <w:r w:rsidRPr="003D756A">
        <w:rPr>
          <w:rFonts w:eastAsia="Tahoma"/>
          <w:b/>
          <w:bCs/>
          <w:spacing w:val="-8"/>
          <w:lang w:val="vi-VN" w:eastAsia="vi-VN"/>
        </w:rPr>
        <w:t xml:space="preserve">Điều </w:t>
      </w:r>
      <w:r w:rsidRPr="00E731CC">
        <w:rPr>
          <w:rFonts w:eastAsia="Tahoma"/>
          <w:b/>
          <w:bCs/>
          <w:spacing w:val="-8"/>
          <w:lang w:val="af-ZA" w:eastAsia="vi-VN"/>
        </w:rPr>
        <w:t>2</w:t>
      </w:r>
      <w:r w:rsidRPr="003D756A">
        <w:rPr>
          <w:rFonts w:eastAsia="Tahoma"/>
          <w:b/>
          <w:bCs/>
          <w:spacing w:val="-8"/>
          <w:lang w:val="vi-VN" w:eastAsia="vi-VN"/>
        </w:rPr>
        <w:t>.</w:t>
      </w:r>
      <w:bookmarkEnd w:id="1"/>
      <w:r w:rsidRPr="003D756A">
        <w:rPr>
          <w:rFonts w:eastAsia="Tahoma"/>
          <w:b/>
          <w:bCs/>
          <w:spacing w:val="-8"/>
          <w:lang w:val="vi-VN" w:eastAsia="vi-VN"/>
        </w:rPr>
        <w:t xml:space="preserve"> </w:t>
      </w:r>
      <w:bookmarkStart w:id="2" w:name="dieu_2_name"/>
      <w:r w:rsidRPr="003D756A">
        <w:rPr>
          <w:rFonts w:eastAsia="Tahoma"/>
          <w:bCs/>
          <w:spacing w:val="-8"/>
          <w:lang w:val="vi-VN" w:eastAsia="vi-VN"/>
        </w:rPr>
        <w:t xml:space="preserve">Quyết định này có hiệu lực </w:t>
      </w:r>
      <w:r w:rsidRPr="003D756A">
        <w:rPr>
          <w:rFonts w:eastAsia="Tahoma"/>
          <w:bCs/>
          <w:color w:val="FF0000"/>
          <w:spacing w:val="-8"/>
          <w:lang w:val="vi-VN" w:eastAsia="vi-VN"/>
        </w:rPr>
        <w:t>kể từ ngày</w:t>
      </w:r>
      <w:bookmarkStart w:id="3" w:name="dieu_3"/>
      <w:bookmarkEnd w:id="2"/>
      <w:r w:rsidRPr="00E731CC">
        <w:rPr>
          <w:rFonts w:eastAsia="Tahoma"/>
          <w:bCs/>
          <w:color w:val="FF0000"/>
          <w:spacing w:val="-8"/>
          <w:lang w:val="af-ZA" w:eastAsia="vi-VN"/>
        </w:rPr>
        <w:t>…/…/202</w:t>
      </w:r>
      <w:r w:rsidR="00B96A0F" w:rsidRPr="00E731CC">
        <w:rPr>
          <w:rFonts w:eastAsia="Tahoma"/>
          <w:bCs/>
          <w:color w:val="FF0000"/>
          <w:spacing w:val="-8"/>
          <w:lang w:val="af-ZA" w:eastAsia="vi-VN"/>
        </w:rPr>
        <w:t>4</w:t>
      </w:r>
      <w:r w:rsidR="004429BF" w:rsidRPr="00E731CC">
        <w:rPr>
          <w:rFonts w:eastAsia="Tahoma"/>
          <w:bCs/>
          <w:color w:val="FF0000"/>
          <w:spacing w:val="-8"/>
          <w:lang w:val="af-ZA" w:eastAsia="vi-VN"/>
        </w:rPr>
        <w:t xml:space="preserve"> và</w:t>
      </w:r>
      <w:r w:rsidR="00FB3E57" w:rsidRPr="00E731CC">
        <w:rPr>
          <w:rFonts w:eastAsia="Tahoma"/>
          <w:bCs/>
          <w:color w:val="FF0000"/>
          <w:spacing w:val="-8"/>
          <w:lang w:val="af-ZA" w:eastAsia="vi-VN"/>
        </w:rPr>
        <w:t xml:space="preserve"> </w:t>
      </w:r>
      <w:r w:rsidR="00FB3E57" w:rsidRPr="00E731CC">
        <w:rPr>
          <w:rFonts w:eastAsia="Tahoma"/>
          <w:bCs/>
          <w:spacing w:val="-8"/>
          <w:lang w:val="af-ZA" w:eastAsia="vi-VN"/>
        </w:rPr>
        <w:t>Quyết định số 548/QĐ-UBND.HC ngày 1</w:t>
      </w:r>
      <w:r w:rsidR="003D756A" w:rsidRPr="00E731CC">
        <w:rPr>
          <w:rFonts w:eastAsia="Tahoma"/>
          <w:bCs/>
          <w:spacing w:val="-8"/>
          <w:lang w:val="af-ZA" w:eastAsia="vi-VN"/>
        </w:rPr>
        <w:t>2/6/2019 của Uỷ ban nhân dân T</w:t>
      </w:r>
      <w:r w:rsidR="00FB3E57" w:rsidRPr="00E731CC">
        <w:rPr>
          <w:rFonts w:eastAsia="Tahoma"/>
          <w:bCs/>
          <w:spacing w:val="-8"/>
          <w:lang w:val="af-ZA" w:eastAsia="vi-VN"/>
        </w:rPr>
        <w:t xml:space="preserve">ỉnh ban hành Quy định tiêu chuẩn và trình tự đánh giá, công nhận các danh hiệu văn hóa trong Phong trào trên địa bàn tỉnh và Quyết định số 869/QĐ-UBND.HC ngày 20/8/2019 của </w:t>
      </w:r>
      <w:r w:rsidR="002F591B" w:rsidRPr="00E731CC">
        <w:rPr>
          <w:rFonts w:eastAsia="Tahoma"/>
          <w:bCs/>
          <w:spacing w:val="-8"/>
          <w:lang w:val="af-ZA" w:eastAsia="vi-VN"/>
        </w:rPr>
        <w:t>UBND</w:t>
      </w:r>
      <w:r w:rsidR="00FB3E57" w:rsidRPr="00E731CC">
        <w:rPr>
          <w:rFonts w:eastAsia="Tahoma"/>
          <w:bCs/>
          <w:spacing w:val="-8"/>
          <w:lang w:val="af-ZA" w:eastAsia="vi-VN"/>
        </w:rPr>
        <w:t xml:space="preserve"> Tỉnh về việc điều chỉnh thời gian tổ chức bình xét, đánh giá và công nhận các danh hiệu văn hóa trong Phong trào hết hiệu lực kể từ ngày Quyết định này có hiệu lực thi hành.                     </w:t>
      </w:r>
    </w:p>
    <w:p w14:paraId="544945E8" w14:textId="77777777" w:rsidR="005F6970" w:rsidRPr="00E731CC" w:rsidRDefault="008E7CE9" w:rsidP="008E7CE9">
      <w:pPr>
        <w:widowControl w:val="0"/>
        <w:spacing w:before="120"/>
        <w:ind w:firstLine="720"/>
        <w:jc w:val="both"/>
        <w:rPr>
          <w:rFonts w:eastAsia="Tahoma"/>
          <w:b/>
          <w:bCs/>
          <w:lang w:val="af-ZA" w:eastAsia="vi-VN"/>
        </w:rPr>
      </w:pPr>
      <w:bookmarkStart w:id="4" w:name="dieu_4_name"/>
      <w:bookmarkEnd w:id="3"/>
      <w:r w:rsidRPr="00D17354">
        <w:rPr>
          <w:rFonts w:eastAsia="Tahoma"/>
          <w:b/>
          <w:bCs/>
          <w:lang w:val="vi-VN" w:eastAsia="vi-VN"/>
        </w:rPr>
        <w:t xml:space="preserve">Điều </w:t>
      </w:r>
      <w:r w:rsidR="004429BF" w:rsidRPr="00E731CC">
        <w:rPr>
          <w:rFonts w:eastAsia="Tahoma"/>
          <w:b/>
          <w:bCs/>
          <w:lang w:val="af-ZA" w:eastAsia="vi-VN"/>
        </w:rPr>
        <w:t>3</w:t>
      </w:r>
      <w:r w:rsidRPr="00D17354">
        <w:rPr>
          <w:rFonts w:eastAsia="Tahoma"/>
          <w:b/>
          <w:bCs/>
          <w:lang w:val="vi-VN" w:eastAsia="vi-VN"/>
        </w:rPr>
        <w:t xml:space="preserve">. </w:t>
      </w:r>
      <w:r w:rsidR="005F6970" w:rsidRPr="00D17354">
        <w:rPr>
          <w:rFonts w:eastAsia="Tahoma"/>
          <w:bCs/>
          <w:lang w:val="vi-VN" w:eastAsia="vi-VN"/>
        </w:rPr>
        <w:t xml:space="preserve">Chánh Văn phòng </w:t>
      </w:r>
      <w:r w:rsidR="005F6970" w:rsidRPr="00E731CC">
        <w:rPr>
          <w:rFonts w:eastAsia="Tahoma"/>
          <w:bCs/>
          <w:lang w:val="af-ZA" w:eastAsia="vi-VN"/>
        </w:rPr>
        <w:t>Uỷ</w:t>
      </w:r>
      <w:r w:rsidR="005F6970" w:rsidRPr="00D17354">
        <w:rPr>
          <w:rFonts w:eastAsia="Tahoma"/>
          <w:bCs/>
          <w:lang w:val="vi-VN" w:eastAsia="vi-VN"/>
        </w:rPr>
        <w:t xml:space="preserve"> ban nhân dân Tỉnh, </w:t>
      </w:r>
      <w:r w:rsidR="005F6970" w:rsidRPr="004429BF">
        <w:rPr>
          <w:rFonts w:eastAsia="Tahoma"/>
          <w:bCs/>
          <w:color w:val="FF0000"/>
          <w:lang w:val="vi-VN" w:eastAsia="vi-VN"/>
        </w:rPr>
        <w:t>Ban Chỉ đạo Phong trào “Toàn dân đoàn kết xây dựng đời sống văn hóa” Tỉ</w:t>
      </w:r>
      <w:r w:rsidR="004429BF" w:rsidRPr="004429BF">
        <w:rPr>
          <w:rFonts w:eastAsia="Tahoma"/>
          <w:bCs/>
          <w:color w:val="FF0000"/>
          <w:lang w:val="vi-VN" w:eastAsia="vi-VN"/>
        </w:rPr>
        <w:t>nh</w:t>
      </w:r>
      <w:r w:rsidR="004429BF" w:rsidRPr="00E731CC">
        <w:rPr>
          <w:rFonts w:eastAsia="Tahoma"/>
          <w:bCs/>
          <w:color w:val="FF0000"/>
          <w:lang w:val="af-ZA" w:eastAsia="vi-VN"/>
        </w:rPr>
        <w:t xml:space="preserve"> </w:t>
      </w:r>
      <w:r w:rsidR="005F6970">
        <w:rPr>
          <w:rFonts w:eastAsia="Tahoma"/>
          <w:bCs/>
          <w:lang w:val="vi-VN" w:eastAsia="vi-VN"/>
        </w:rPr>
        <w:t>và các s</w:t>
      </w:r>
      <w:r w:rsidR="005F6970" w:rsidRPr="00D17354">
        <w:rPr>
          <w:rFonts w:eastAsia="Tahoma"/>
          <w:bCs/>
          <w:lang w:val="vi-VN" w:eastAsia="vi-VN"/>
        </w:rPr>
        <w:t>ở</w:t>
      </w:r>
      <w:r w:rsidR="005F6970">
        <w:rPr>
          <w:rFonts w:eastAsia="Tahoma"/>
          <w:bCs/>
          <w:lang w:val="vi-VN" w:eastAsia="vi-VN"/>
        </w:rPr>
        <w:t xml:space="preserve">, ban, ngành </w:t>
      </w:r>
      <w:r w:rsidR="005F6970" w:rsidRPr="00E731CC">
        <w:rPr>
          <w:rFonts w:eastAsia="Tahoma"/>
          <w:bCs/>
          <w:lang w:val="af-ZA" w:eastAsia="vi-VN"/>
        </w:rPr>
        <w:t>Tỉnh và</w:t>
      </w:r>
      <w:r w:rsidR="005F6970" w:rsidRPr="00D17354">
        <w:rPr>
          <w:rFonts w:eastAsia="Tahoma"/>
          <w:bCs/>
          <w:lang w:val="vi-VN" w:eastAsia="vi-VN"/>
        </w:rPr>
        <w:t xml:space="preserve"> </w:t>
      </w:r>
      <w:r w:rsidR="005F6970" w:rsidRPr="00E731CC">
        <w:rPr>
          <w:rFonts w:eastAsia="Tahoma"/>
          <w:bCs/>
          <w:lang w:val="af-ZA" w:eastAsia="vi-VN"/>
        </w:rPr>
        <w:t>Uỷ</w:t>
      </w:r>
      <w:r w:rsidR="005F6970" w:rsidRPr="00D17354">
        <w:rPr>
          <w:rFonts w:eastAsia="Tahoma"/>
          <w:bCs/>
          <w:lang w:val="vi-VN" w:eastAsia="vi-VN"/>
        </w:rPr>
        <w:t xml:space="preserve"> ban nhân dân các huyện, thành phố</w:t>
      </w:r>
      <w:r w:rsidR="005F6970">
        <w:rPr>
          <w:rFonts w:eastAsia="Tahoma"/>
          <w:bCs/>
          <w:lang w:val="vi-VN" w:eastAsia="vi-VN"/>
        </w:rPr>
        <w:t xml:space="preserve"> </w:t>
      </w:r>
      <w:r w:rsidR="005F6970" w:rsidRPr="00D17354">
        <w:rPr>
          <w:rFonts w:eastAsia="Tahoma"/>
          <w:bCs/>
          <w:lang w:val="vi-VN" w:eastAsia="vi-VN"/>
        </w:rPr>
        <w:t>chịu trách nhiệm thi hành Quyết định này./.</w:t>
      </w:r>
      <w:bookmarkEnd w:id="4"/>
    </w:p>
    <w:bookmarkEnd w:id="0"/>
    <w:p w14:paraId="1A0BB0FF" w14:textId="77777777" w:rsidR="00912018" w:rsidRPr="00E731CC" w:rsidRDefault="00912018" w:rsidP="00A5799E">
      <w:pPr>
        <w:widowControl w:val="0"/>
        <w:spacing w:before="120"/>
        <w:jc w:val="both"/>
        <w:rPr>
          <w:rFonts w:eastAsia="Tahoma"/>
          <w:bCs/>
          <w:color w:val="FF0000"/>
          <w:sz w:val="2"/>
          <w:lang w:val="af-ZA" w:eastAsia="vi-VN"/>
        </w:rPr>
      </w:pPr>
    </w:p>
    <w:tbl>
      <w:tblPr>
        <w:tblW w:w="9072" w:type="dxa"/>
        <w:tblInd w:w="108" w:type="dxa"/>
        <w:tblLook w:val="01E0" w:firstRow="1" w:lastRow="1" w:firstColumn="1" w:lastColumn="1" w:noHBand="0" w:noVBand="0"/>
      </w:tblPr>
      <w:tblGrid>
        <w:gridCol w:w="5245"/>
        <w:gridCol w:w="3827"/>
      </w:tblGrid>
      <w:tr w:rsidR="00A5799E" w:rsidRPr="00B435C3" w14:paraId="767BC140" w14:textId="77777777" w:rsidTr="006F320F">
        <w:tc>
          <w:tcPr>
            <w:tcW w:w="5245" w:type="dxa"/>
          </w:tcPr>
          <w:p w14:paraId="4D91E6B3" w14:textId="77777777" w:rsidR="00A5799E" w:rsidRPr="00E731CC" w:rsidRDefault="00A5799E" w:rsidP="006F320F">
            <w:pPr>
              <w:spacing w:line="0" w:lineRule="atLeast"/>
              <w:ind w:left="-108"/>
              <w:jc w:val="both"/>
              <w:rPr>
                <w:b/>
                <w:i/>
                <w:color w:val="000000" w:themeColor="text1"/>
                <w:sz w:val="26"/>
                <w:lang w:val="af-ZA" w:eastAsia="vi-VN"/>
              </w:rPr>
            </w:pPr>
            <w:r w:rsidRPr="00E731CC">
              <w:rPr>
                <w:b/>
                <w:i/>
                <w:color w:val="000000" w:themeColor="text1"/>
                <w:sz w:val="26"/>
                <w:lang w:val="af-ZA" w:eastAsia="vi-VN"/>
              </w:rPr>
              <w:t>Nơi nhận:</w:t>
            </w:r>
          </w:p>
          <w:p w14:paraId="714C467A" w14:textId="77777777" w:rsidR="00A5799E" w:rsidRPr="00E731CC" w:rsidRDefault="00A5799E" w:rsidP="006F320F">
            <w:pPr>
              <w:spacing w:line="0" w:lineRule="atLeast"/>
              <w:ind w:left="-108"/>
              <w:jc w:val="both"/>
              <w:rPr>
                <w:color w:val="000000" w:themeColor="text1"/>
                <w:sz w:val="22"/>
                <w:szCs w:val="22"/>
                <w:lang w:val="af-ZA" w:eastAsia="vi-VN"/>
              </w:rPr>
            </w:pPr>
            <w:r w:rsidRPr="00E731CC">
              <w:rPr>
                <w:color w:val="000000" w:themeColor="text1"/>
                <w:sz w:val="22"/>
                <w:szCs w:val="22"/>
                <w:lang w:val="af-ZA" w:eastAsia="vi-VN"/>
              </w:rPr>
              <w:t xml:space="preserve">- Như Điều </w:t>
            </w:r>
            <w:r w:rsidR="004429BF" w:rsidRPr="00E731CC">
              <w:rPr>
                <w:color w:val="000000" w:themeColor="text1"/>
                <w:sz w:val="22"/>
                <w:szCs w:val="22"/>
                <w:lang w:val="af-ZA" w:eastAsia="vi-VN"/>
              </w:rPr>
              <w:t>3</w:t>
            </w:r>
            <w:r w:rsidRPr="00E731CC">
              <w:rPr>
                <w:color w:val="000000" w:themeColor="text1"/>
                <w:sz w:val="22"/>
                <w:szCs w:val="22"/>
                <w:lang w:val="af-ZA" w:eastAsia="vi-VN"/>
              </w:rPr>
              <w:t>;</w:t>
            </w:r>
          </w:p>
          <w:p w14:paraId="1638B447" w14:textId="77777777" w:rsidR="00A5799E" w:rsidRPr="00E731CC" w:rsidRDefault="00A5799E" w:rsidP="006F320F">
            <w:pPr>
              <w:spacing w:line="0" w:lineRule="atLeast"/>
              <w:ind w:left="-108"/>
              <w:jc w:val="both"/>
              <w:rPr>
                <w:color w:val="000000" w:themeColor="text1"/>
                <w:sz w:val="22"/>
                <w:szCs w:val="22"/>
                <w:lang w:val="af-ZA" w:eastAsia="vi-VN"/>
              </w:rPr>
            </w:pPr>
            <w:r w:rsidRPr="00E731CC">
              <w:rPr>
                <w:color w:val="000000" w:themeColor="text1"/>
                <w:sz w:val="22"/>
                <w:szCs w:val="22"/>
                <w:lang w:val="af-ZA" w:eastAsia="vi-VN"/>
              </w:rPr>
              <w:t>- Chính phủ;</w:t>
            </w:r>
          </w:p>
          <w:p w14:paraId="1868C84F" w14:textId="77777777" w:rsidR="00A5799E" w:rsidRPr="00E731CC" w:rsidRDefault="00A5799E" w:rsidP="006F320F">
            <w:pPr>
              <w:spacing w:line="0" w:lineRule="atLeast"/>
              <w:ind w:left="-108"/>
              <w:jc w:val="both"/>
              <w:rPr>
                <w:color w:val="000000" w:themeColor="text1"/>
                <w:sz w:val="22"/>
                <w:szCs w:val="22"/>
                <w:lang w:val="af-ZA" w:eastAsia="vi-VN"/>
              </w:rPr>
            </w:pPr>
            <w:r w:rsidRPr="00E731CC">
              <w:rPr>
                <w:color w:val="000000" w:themeColor="text1"/>
                <w:sz w:val="22"/>
                <w:szCs w:val="22"/>
                <w:lang w:val="af-ZA" w:eastAsia="vi-VN"/>
              </w:rPr>
              <w:t>- Cục kiểm tra VBQPPL, Bộ Tư pháp;</w:t>
            </w:r>
          </w:p>
          <w:p w14:paraId="06D9413D" w14:textId="77777777" w:rsidR="00A5799E" w:rsidRPr="006761D1" w:rsidRDefault="00A5799E" w:rsidP="006F320F">
            <w:pPr>
              <w:spacing w:line="0" w:lineRule="atLeast"/>
              <w:ind w:left="-108"/>
              <w:jc w:val="both"/>
              <w:rPr>
                <w:color w:val="000000" w:themeColor="text1"/>
                <w:sz w:val="22"/>
                <w:szCs w:val="22"/>
                <w:lang w:eastAsia="vi-VN"/>
              </w:rPr>
            </w:pPr>
            <w:r w:rsidRPr="006761D1">
              <w:rPr>
                <w:color w:val="000000" w:themeColor="text1"/>
                <w:sz w:val="22"/>
                <w:szCs w:val="22"/>
                <w:lang w:eastAsia="vi-VN"/>
              </w:rPr>
              <w:t>- TT/TU, TT/HĐND Tỉnh;</w:t>
            </w:r>
          </w:p>
          <w:p w14:paraId="57A88006" w14:textId="77777777" w:rsidR="00A5799E" w:rsidRPr="006761D1" w:rsidRDefault="00A5799E" w:rsidP="006F320F">
            <w:pPr>
              <w:spacing w:line="0" w:lineRule="atLeast"/>
              <w:ind w:left="-108"/>
              <w:jc w:val="both"/>
              <w:rPr>
                <w:color w:val="000000" w:themeColor="text1"/>
                <w:sz w:val="22"/>
                <w:szCs w:val="22"/>
                <w:lang w:eastAsia="vi-VN"/>
              </w:rPr>
            </w:pPr>
            <w:r w:rsidRPr="006761D1">
              <w:rPr>
                <w:color w:val="000000" w:themeColor="text1"/>
                <w:sz w:val="22"/>
                <w:szCs w:val="22"/>
                <w:lang w:eastAsia="vi-VN"/>
              </w:rPr>
              <w:t>- CT, các PCT/UBND Tỉnh;</w:t>
            </w:r>
          </w:p>
          <w:p w14:paraId="76444F3A" w14:textId="77777777" w:rsidR="00A5799E" w:rsidRDefault="00A5799E" w:rsidP="006F320F">
            <w:pPr>
              <w:spacing w:line="0" w:lineRule="atLeast"/>
              <w:ind w:left="-108"/>
              <w:jc w:val="both"/>
              <w:rPr>
                <w:color w:val="000000" w:themeColor="text1"/>
                <w:sz w:val="22"/>
                <w:szCs w:val="22"/>
                <w:lang w:eastAsia="vi-VN"/>
              </w:rPr>
            </w:pPr>
            <w:r w:rsidRPr="006761D1">
              <w:rPr>
                <w:color w:val="000000" w:themeColor="text1"/>
                <w:sz w:val="22"/>
                <w:szCs w:val="22"/>
                <w:lang w:eastAsia="vi-VN"/>
              </w:rPr>
              <w:t>- UBMTTQVN Tỉnh;</w:t>
            </w:r>
          </w:p>
          <w:p w14:paraId="35A0573C" w14:textId="77777777" w:rsidR="00A5799E" w:rsidRDefault="00A5799E" w:rsidP="006F320F">
            <w:pPr>
              <w:spacing w:line="0" w:lineRule="atLeast"/>
              <w:ind w:left="-108"/>
              <w:jc w:val="both"/>
              <w:rPr>
                <w:color w:val="000000" w:themeColor="text1"/>
                <w:sz w:val="22"/>
                <w:szCs w:val="22"/>
                <w:lang w:eastAsia="vi-VN"/>
              </w:rPr>
            </w:pPr>
            <w:r>
              <w:rPr>
                <w:color w:val="000000" w:themeColor="text1"/>
                <w:sz w:val="22"/>
                <w:szCs w:val="22"/>
                <w:lang w:eastAsia="vi-VN"/>
              </w:rPr>
              <w:t>- Sở Tư pháp;</w:t>
            </w:r>
          </w:p>
          <w:p w14:paraId="633F79AD" w14:textId="77777777" w:rsidR="00A5799E" w:rsidRPr="006761D1" w:rsidRDefault="00A5799E" w:rsidP="006F320F">
            <w:pPr>
              <w:spacing w:line="0" w:lineRule="atLeast"/>
              <w:ind w:left="-108"/>
              <w:jc w:val="both"/>
              <w:rPr>
                <w:color w:val="000000" w:themeColor="text1"/>
                <w:sz w:val="22"/>
                <w:szCs w:val="22"/>
                <w:lang w:eastAsia="vi-VN"/>
              </w:rPr>
            </w:pPr>
            <w:r>
              <w:rPr>
                <w:color w:val="000000" w:themeColor="text1"/>
                <w:sz w:val="22"/>
                <w:szCs w:val="22"/>
                <w:lang w:eastAsia="vi-VN"/>
              </w:rPr>
              <w:t>- Các sở, ban, ngành Tỉnh;</w:t>
            </w:r>
          </w:p>
          <w:p w14:paraId="152BDCBC" w14:textId="77777777" w:rsidR="00A5799E" w:rsidRPr="006761D1" w:rsidRDefault="00A5799E" w:rsidP="006F320F">
            <w:pPr>
              <w:spacing w:line="0" w:lineRule="atLeast"/>
              <w:ind w:left="-108"/>
              <w:jc w:val="both"/>
              <w:rPr>
                <w:color w:val="000000" w:themeColor="text1"/>
                <w:sz w:val="22"/>
                <w:szCs w:val="22"/>
                <w:lang w:eastAsia="vi-VN"/>
              </w:rPr>
            </w:pPr>
            <w:r w:rsidRPr="006761D1">
              <w:rPr>
                <w:color w:val="000000" w:themeColor="text1"/>
                <w:sz w:val="22"/>
                <w:szCs w:val="22"/>
                <w:lang w:eastAsia="vi-VN"/>
              </w:rPr>
              <w:t>- Thành viên BCĐ XDĐSVH Tỉnh;</w:t>
            </w:r>
          </w:p>
          <w:p w14:paraId="4EBFC793" w14:textId="77777777" w:rsidR="00A5799E" w:rsidRDefault="00A5799E" w:rsidP="006F320F">
            <w:pPr>
              <w:spacing w:line="0" w:lineRule="atLeast"/>
              <w:ind w:left="-108"/>
              <w:jc w:val="both"/>
              <w:rPr>
                <w:color w:val="000000" w:themeColor="text1"/>
                <w:sz w:val="22"/>
                <w:szCs w:val="22"/>
                <w:lang w:eastAsia="vi-VN"/>
              </w:rPr>
            </w:pPr>
            <w:r>
              <w:rPr>
                <w:color w:val="000000" w:themeColor="text1"/>
                <w:sz w:val="22"/>
                <w:szCs w:val="22"/>
                <w:lang w:eastAsia="vi-VN"/>
              </w:rPr>
              <w:t xml:space="preserve">- UBND các huyện, </w:t>
            </w:r>
            <w:r w:rsidRPr="006761D1">
              <w:rPr>
                <w:color w:val="000000" w:themeColor="text1"/>
                <w:sz w:val="22"/>
                <w:szCs w:val="22"/>
                <w:lang w:eastAsia="vi-VN"/>
              </w:rPr>
              <w:t>thành phố;</w:t>
            </w:r>
          </w:p>
          <w:p w14:paraId="2E5843D8" w14:textId="77777777" w:rsidR="00A5799E" w:rsidRPr="002F591B" w:rsidRDefault="00A5799E" w:rsidP="006F320F">
            <w:pPr>
              <w:spacing w:line="0" w:lineRule="atLeast"/>
              <w:ind w:left="-108"/>
              <w:jc w:val="both"/>
              <w:rPr>
                <w:color w:val="000000" w:themeColor="text1"/>
                <w:spacing w:val="-6"/>
                <w:sz w:val="22"/>
                <w:szCs w:val="22"/>
                <w:lang w:eastAsia="vi-VN"/>
              </w:rPr>
            </w:pPr>
            <w:r w:rsidRPr="002F591B">
              <w:rPr>
                <w:color w:val="000000" w:themeColor="text1"/>
                <w:spacing w:val="-6"/>
                <w:sz w:val="22"/>
                <w:szCs w:val="22"/>
                <w:lang w:eastAsia="vi-VN"/>
              </w:rPr>
              <w:t>- Công báo Tỉnh; Báo ĐT; Đài PTTH ĐT; Cổng TTĐT Tỉnh;</w:t>
            </w:r>
          </w:p>
          <w:p w14:paraId="0B2F8F76" w14:textId="77777777" w:rsidR="00A5799E" w:rsidRPr="00B435C3" w:rsidRDefault="00A5799E" w:rsidP="006F320F">
            <w:pPr>
              <w:spacing w:line="0" w:lineRule="atLeast"/>
              <w:ind w:left="-108"/>
              <w:jc w:val="both"/>
              <w:rPr>
                <w:color w:val="000000" w:themeColor="text1"/>
                <w:sz w:val="24"/>
                <w:szCs w:val="24"/>
                <w:lang w:val="fr-FR" w:eastAsia="vi-VN"/>
              </w:rPr>
            </w:pPr>
            <w:r>
              <w:rPr>
                <w:color w:val="000000" w:themeColor="text1"/>
                <w:sz w:val="22"/>
                <w:szCs w:val="22"/>
                <w:lang w:eastAsia="vi-VN"/>
              </w:rPr>
              <w:t>- Lưu: VT, NC/THVX</w:t>
            </w:r>
            <w:r w:rsidRPr="006761D1">
              <w:rPr>
                <w:color w:val="000000" w:themeColor="text1"/>
                <w:sz w:val="22"/>
                <w:szCs w:val="22"/>
                <w:lang w:eastAsia="vi-VN"/>
              </w:rPr>
              <w:t>.</w:t>
            </w:r>
          </w:p>
        </w:tc>
        <w:tc>
          <w:tcPr>
            <w:tcW w:w="3827" w:type="dxa"/>
          </w:tcPr>
          <w:p w14:paraId="3A9F5B1D" w14:textId="77777777" w:rsidR="00A5799E" w:rsidRPr="00E731CC" w:rsidRDefault="00A5799E" w:rsidP="006F320F">
            <w:pPr>
              <w:spacing w:line="0" w:lineRule="atLeast"/>
              <w:jc w:val="center"/>
              <w:rPr>
                <w:b/>
                <w:color w:val="000000" w:themeColor="text1"/>
                <w:sz w:val="26"/>
                <w:lang w:val="fr-FR" w:eastAsia="vi-VN"/>
              </w:rPr>
            </w:pPr>
            <w:r w:rsidRPr="00E731CC">
              <w:rPr>
                <w:b/>
                <w:color w:val="000000" w:themeColor="text1"/>
                <w:sz w:val="26"/>
                <w:lang w:val="fr-FR" w:eastAsia="vi-VN"/>
              </w:rPr>
              <w:t>TM. ỦY BAN NHÂN DÂN</w:t>
            </w:r>
          </w:p>
          <w:p w14:paraId="0E7738B0" w14:textId="77777777" w:rsidR="00A5799E" w:rsidRPr="00E731CC" w:rsidRDefault="00A5799E" w:rsidP="006F320F">
            <w:pPr>
              <w:spacing w:line="0" w:lineRule="atLeast"/>
              <w:jc w:val="center"/>
              <w:rPr>
                <w:b/>
                <w:color w:val="000000" w:themeColor="text1"/>
                <w:sz w:val="26"/>
                <w:lang w:val="fr-FR" w:eastAsia="vi-VN"/>
              </w:rPr>
            </w:pPr>
            <w:r w:rsidRPr="00E731CC">
              <w:rPr>
                <w:b/>
                <w:color w:val="000000" w:themeColor="text1"/>
                <w:sz w:val="26"/>
                <w:lang w:val="fr-FR" w:eastAsia="vi-VN"/>
              </w:rPr>
              <w:t>CHỦ TỊCH</w:t>
            </w:r>
          </w:p>
          <w:p w14:paraId="0EC6608D" w14:textId="77777777" w:rsidR="00A5799E" w:rsidRPr="00E731CC" w:rsidRDefault="00A5799E" w:rsidP="006F320F">
            <w:pPr>
              <w:spacing w:line="0" w:lineRule="atLeast"/>
              <w:jc w:val="center"/>
              <w:rPr>
                <w:b/>
                <w:color w:val="000000" w:themeColor="text1"/>
                <w:lang w:val="fr-FR" w:eastAsia="vi-VN"/>
              </w:rPr>
            </w:pPr>
          </w:p>
          <w:p w14:paraId="6B72C5EE" w14:textId="77777777" w:rsidR="00A5799E" w:rsidRPr="00E731CC" w:rsidRDefault="00A5799E" w:rsidP="006F320F">
            <w:pPr>
              <w:spacing w:line="0" w:lineRule="atLeast"/>
              <w:jc w:val="center"/>
              <w:rPr>
                <w:b/>
                <w:color w:val="000000" w:themeColor="text1"/>
                <w:lang w:val="fr-FR" w:eastAsia="vi-VN"/>
              </w:rPr>
            </w:pPr>
          </w:p>
          <w:p w14:paraId="2D202AF5" w14:textId="77777777" w:rsidR="00A5799E" w:rsidRPr="00E731CC" w:rsidRDefault="00A5799E" w:rsidP="006F320F">
            <w:pPr>
              <w:spacing w:line="0" w:lineRule="atLeast"/>
              <w:jc w:val="center"/>
              <w:rPr>
                <w:b/>
                <w:color w:val="000000" w:themeColor="text1"/>
                <w:lang w:val="fr-FR" w:eastAsia="vi-VN"/>
              </w:rPr>
            </w:pPr>
          </w:p>
          <w:p w14:paraId="461CB745" w14:textId="77777777" w:rsidR="00A5799E" w:rsidRPr="00E731CC" w:rsidRDefault="00A5799E" w:rsidP="006F320F">
            <w:pPr>
              <w:spacing w:line="0" w:lineRule="atLeast"/>
              <w:jc w:val="center"/>
              <w:rPr>
                <w:b/>
                <w:color w:val="000000" w:themeColor="text1"/>
                <w:sz w:val="34"/>
                <w:lang w:val="fr-FR" w:eastAsia="vi-VN"/>
              </w:rPr>
            </w:pPr>
          </w:p>
          <w:p w14:paraId="56AFA9BB" w14:textId="77777777" w:rsidR="00A5799E" w:rsidRPr="00E731CC" w:rsidRDefault="00A5799E" w:rsidP="006F320F">
            <w:pPr>
              <w:spacing w:line="0" w:lineRule="atLeast"/>
              <w:rPr>
                <w:b/>
                <w:color w:val="000000" w:themeColor="text1"/>
                <w:lang w:val="fr-FR" w:eastAsia="vi-VN"/>
              </w:rPr>
            </w:pPr>
          </w:p>
          <w:p w14:paraId="2C0F58B5" w14:textId="77777777" w:rsidR="00A5799E" w:rsidRPr="00E731CC" w:rsidRDefault="00A5799E" w:rsidP="006F320F">
            <w:pPr>
              <w:spacing w:line="0" w:lineRule="atLeast"/>
              <w:rPr>
                <w:b/>
                <w:color w:val="000000" w:themeColor="text1"/>
                <w:lang w:val="fr-FR" w:eastAsia="vi-VN"/>
              </w:rPr>
            </w:pPr>
          </w:p>
          <w:p w14:paraId="63CACF33" w14:textId="77777777" w:rsidR="00A5799E" w:rsidRPr="00B435C3" w:rsidRDefault="00A5799E" w:rsidP="006F320F">
            <w:pPr>
              <w:spacing w:line="0" w:lineRule="atLeast"/>
              <w:jc w:val="center"/>
              <w:rPr>
                <w:b/>
                <w:color w:val="000000" w:themeColor="text1"/>
                <w:lang w:eastAsia="vi-VN"/>
              </w:rPr>
            </w:pPr>
            <w:r w:rsidRPr="00B435C3">
              <w:rPr>
                <w:b/>
                <w:color w:val="000000" w:themeColor="text1"/>
                <w:lang w:eastAsia="vi-VN"/>
              </w:rPr>
              <w:t>Phạm Thiện Nghĩa</w:t>
            </w:r>
          </w:p>
        </w:tc>
      </w:tr>
    </w:tbl>
    <w:p w14:paraId="04B19968" w14:textId="77777777" w:rsidR="00736A2F" w:rsidRDefault="00736A2F" w:rsidP="009778EF">
      <w:pPr>
        <w:tabs>
          <w:tab w:val="left" w:pos="2079"/>
          <w:tab w:val="center" w:pos="4536"/>
        </w:tabs>
        <w:rPr>
          <w:b/>
          <w:bCs/>
          <w:sz w:val="24"/>
          <w:szCs w:val="24"/>
        </w:rPr>
      </w:pPr>
      <w:bookmarkStart w:id="5" w:name="chuong_pl"/>
    </w:p>
    <w:p w14:paraId="2C56E6A7" w14:textId="77777777" w:rsidR="004429BF" w:rsidRDefault="004429BF" w:rsidP="00913969">
      <w:pPr>
        <w:jc w:val="center"/>
        <w:rPr>
          <w:b/>
          <w:bCs/>
        </w:rPr>
      </w:pPr>
      <w:bookmarkStart w:id="6" w:name="loai_2"/>
    </w:p>
    <w:p w14:paraId="1CDB4D2B" w14:textId="77777777" w:rsidR="00736A2F" w:rsidRPr="00736A2F" w:rsidRDefault="00736A2F" w:rsidP="00913969">
      <w:pPr>
        <w:jc w:val="center"/>
      </w:pPr>
      <w:r w:rsidRPr="00736A2F">
        <w:rPr>
          <w:b/>
          <w:bCs/>
        </w:rPr>
        <w:lastRenderedPageBreak/>
        <w:t>QUY ĐỊNH</w:t>
      </w:r>
      <w:bookmarkEnd w:id="6"/>
    </w:p>
    <w:p w14:paraId="242C1C73" w14:textId="77777777" w:rsidR="00736A2F" w:rsidRPr="00736A2F" w:rsidRDefault="00736A2F" w:rsidP="00913969">
      <w:pPr>
        <w:jc w:val="center"/>
        <w:rPr>
          <w:b/>
        </w:rPr>
      </w:pPr>
      <w:bookmarkStart w:id="7" w:name="loai_2_name"/>
      <w:r w:rsidRPr="00736A2F">
        <w:rPr>
          <w:b/>
        </w:rPr>
        <w:t xml:space="preserve">Tiêu chuẩn xét tặng danh hiệu “Gia đình văn hóa”, “Khóm, ấp văn hóa”, “Xã, phường, thị trấn tiêu biểu” trên địa bàn tỉnh Đồng Tháp </w:t>
      </w:r>
    </w:p>
    <w:bookmarkEnd w:id="7"/>
    <w:p w14:paraId="4B4C3999" w14:textId="77777777" w:rsidR="00736A2F" w:rsidRDefault="00736A2F" w:rsidP="00736A2F">
      <w:pPr>
        <w:spacing w:after="120"/>
        <w:jc w:val="center"/>
        <w:rPr>
          <w:i/>
          <w:iCs/>
        </w:rPr>
      </w:pPr>
      <w:r w:rsidRPr="00736A2F">
        <w:rPr>
          <w:i/>
          <w:iCs/>
        </w:rPr>
        <w:t xml:space="preserve">(Ban hành kèm theo Quyết định số: </w:t>
      </w:r>
      <w:r>
        <w:rPr>
          <w:i/>
          <w:iCs/>
        </w:rPr>
        <w:t xml:space="preserve">     </w:t>
      </w:r>
      <w:r w:rsidRPr="00736A2F">
        <w:rPr>
          <w:i/>
          <w:iCs/>
        </w:rPr>
        <w:t>/20</w:t>
      </w:r>
      <w:r>
        <w:rPr>
          <w:i/>
          <w:iCs/>
        </w:rPr>
        <w:t>24</w:t>
      </w:r>
      <w:r w:rsidRPr="00736A2F">
        <w:rPr>
          <w:i/>
          <w:iCs/>
        </w:rPr>
        <w:t xml:space="preserve">/QĐ-UBND ngày </w:t>
      </w:r>
      <w:r>
        <w:rPr>
          <w:i/>
          <w:iCs/>
        </w:rPr>
        <w:t xml:space="preserve">    </w:t>
      </w:r>
      <w:r w:rsidRPr="00736A2F">
        <w:rPr>
          <w:i/>
          <w:iCs/>
        </w:rPr>
        <w:t xml:space="preserve"> tháng </w:t>
      </w:r>
      <w:r>
        <w:rPr>
          <w:i/>
          <w:iCs/>
        </w:rPr>
        <w:t xml:space="preserve"> </w:t>
      </w:r>
      <w:r w:rsidRPr="00736A2F">
        <w:rPr>
          <w:i/>
          <w:iCs/>
        </w:rPr>
        <w:t xml:space="preserve"> năm 20</w:t>
      </w:r>
      <w:r>
        <w:rPr>
          <w:i/>
          <w:iCs/>
        </w:rPr>
        <w:t>24</w:t>
      </w:r>
      <w:r w:rsidRPr="00736A2F">
        <w:rPr>
          <w:i/>
          <w:iCs/>
        </w:rPr>
        <w:t xml:space="preserve"> của Uỷ ban nhân dân tỉnh Đồng Tháp)</w:t>
      </w:r>
    </w:p>
    <w:p w14:paraId="464A89E8" w14:textId="77777777" w:rsidR="00736A2F" w:rsidRPr="00736A2F" w:rsidRDefault="00736A2F" w:rsidP="00736A2F">
      <w:pPr>
        <w:spacing w:after="120"/>
        <w:jc w:val="center"/>
      </w:pPr>
      <w:r>
        <w:rPr>
          <w:noProof/>
        </w:rPr>
        <mc:AlternateContent>
          <mc:Choice Requires="wps">
            <w:drawing>
              <wp:anchor distT="0" distB="0" distL="114300" distR="114300" simplePos="0" relativeHeight="251662336" behindDoc="0" locked="0" layoutInCell="1" allowOverlap="1" wp14:anchorId="0AD78E43" wp14:editId="0A7964D4">
                <wp:simplePos x="0" y="0"/>
                <wp:positionH relativeFrom="column">
                  <wp:posOffset>2585416</wp:posOffset>
                </wp:positionH>
                <wp:positionV relativeFrom="paragraph">
                  <wp:posOffset>22418</wp:posOffset>
                </wp:positionV>
                <wp:extent cx="810895" cy="1"/>
                <wp:effectExtent l="0" t="0" r="27305" b="19050"/>
                <wp:wrapNone/>
                <wp:docPr id="2" name="Straight Connector 2"/>
                <wp:cNvGraphicFramePr/>
                <a:graphic xmlns:a="http://schemas.openxmlformats.org/drawingml/2006/main">
                  <a:graphicData uri="http://schemas.microsoft.com/office/word/2010/wordprocessingShape">
                    <wps:wsp>
                      <wps:cNvCnPr/>
                      <wps:spPr>
                        <a:xfrm flipV="1">
                          <a:off x="0" y="0"/>
                          <a:ext cx="81089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768327" id="Straight Connector 2"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3.6pt,1.75pt" to="267.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" strokecolor="black [3040]"/>
            </w:pict>
          </mc:Fallback>
        </mc:AlternateContent>
      </w:r>
    </w:p>
    <w:p w14:paraId="349975A1" w14:textId="77777777" w:rsidR="00736A2F" w:rsidRDefault="00736A2F" w:rsidP="009778EF">
      <w:pPr>
        <w:tabs>
          <w:tab w:val="left" w:pos="2079"/>
          <w:tab w:val="center" w:pos="4536"/>
        </w:tabs>
        <w:rPr>
          <w:b/>
          <w:bCs/>
          <w:sz w:val="24"/>
          <w:szCs w:val="24"/>
        </w:rPr>
      </w:pPr>
    </w:p>
    <w:p w14:paraId="7E426DFD" w14:textId="77777777" w:rsidR="00736A2F" w:rsidRPr="00234219" w:rsidRDefault="00736A2F" w:rsidP="00736A2F">
      <w:pPr>
        <w:widowControl w:val="0"/>
        <w:spacing w:before="120"/>
        <w:ind w:firstLine="720"/>
        <w:jc w:val="both"/>
        <w:rPr>
          <w:rFonts w:eastAsia="Tahoma"/>
          <w:b/>
          <w:bCs/>
          <w:spacing w:val="-4"/>
          <w:lang w:val="vi-VN" w:eastAsia="vi-VN"/>
        </w:rPr>
      </w:pPr>
      <w:r>
        <w:rPr>
          <w:rFonts w:eastAsia="Tahoma"/>
          <w:b/>
          <w:bCs/>
          <w:spacing w:val="-4"/>
          <w:lang w:eastAsia="vi-VN"/>
        </w:rPr>
        <w:t xml:space="preserve">Điều </w:t>
      </w:r>
      <w:r w:rsidRPr="00234219">
        <w:rPr>
          <w:rFonts w:eastAsia="Tahoma"/>
          <w:b/>
          <w:bCs/>
          <w:spacing w:val="-4"/>
          <w:lang w:eastAsia="vi-VN"/>
        </w:rPr>
        <w:t xml:space="preserve">1. </w:t>
      </w:r>
      <w:r w:rsidRPr="00234219">
        <w:rPr>
          <w:rFonts w:eastAsia="Tahoma"/>
          <w:b/>
          <w:bCs/>
          <w:spacing w:val="-4"/>
          <w:lang w:val="vi-VN" w:eastAsia="vi-VN"/>
        </w:rPr>
        <w:t>Phạm vi điều chỉ</w:t>
      </w:r>
      <w:r w:rsidR="00046C7F">
        <w:rPr>
          <w:rFonts w:eastAsia="Tahoma"/>
          <w:b/>
          <w:bCs/>
          <w:spacing w:val="-4"/>
          <w:lang w:val="vi-VN" w:eastAsia="vi-VN"/>
        </w:rPr>
        <w:t>nh</w:t>
      </w:r>
      <w:r w:rsidRPr="00234219">
        <w:rPr>
          <w:rFonts w:eastAsia="Tahoma"/>
          <w:b/>
          <w:bCs/>
          <w:spacing w:val="-4"/>
          <w:lang w:val="vi-VN" w:eastAsia="vi-VN"/>
        </w:rPr>
        <w:t xml:space="preserve"> </w:t>
      </w:r>
    </w:p>
    <w:p w14:paraId="55826E35" w14:textId="77777777" w:rsidR="00736A2F" w:rsidRPr="00234219" w:rsidRDefault="00736A2F" w:rsidP="00736A2F">
      <w:pPr>
        <w:widowControl w:val="0"/>
        <w:spacing w:before="120"/>
        <w:ind w:firstLine="720"/>
        <w:jc w:val="both"/>
        <w:rPr>
          <w:rFonts w:eastAsia="Tahoma"/>
          <w:bCs/>
          <w:spacing w:val="-6"/>
          <w:lang w:eastAsia="vi-VN"/>
        </w:rPr>
      </w:pPr>
      <w:r w:rsidRPr="00234219">
        <w:rPr>
          <w:rFonts w:eastAsia="Tahoma"/>
          <w:bCs/>
          <w:spacing w:val="-6"/>
          <w:lang w:val="vi-VN" w:eastAsia="vi-VN"/>
        </w:rPr>
        <w:t xml:space="preserve">Quyết định này quy định </w:t>
      </w:r>
      <w:r w:rsidRPr="00234219">
        <w:rPr>
          <w:rFonts w:eastAsia="Tahoma"/>
          <w:bCs/>
          <w:spacing w:val="-6"/>
          <w:lang w:eastAsia="vi-VN"/>
        </w:rPr>
        <w:t>tiêu chuẩn</w:t>
      </w:r>
      <w:r w:rsidRPr="00234219">
        <w:rPr>
          <w:rFonts w:eastAsia="Tahoma"/>
          <w:bCs/>
          <w:spacing w:val="-6"/>
          <w:lang w:val="vi-VN" w:eastAsia="vi-VN"/>
        </w:rPr>
        <w:t xml:space="preserve"> xét tặng danh hiệu “Gia đình văn hóa”, “Khóm, ấp văn hóa”, “Xã, phường, thị trấn tiêu biểu” trên địa bàn tỉnh </w:t>
      </w:r>
      <w:r w:rsidRPr="00234219">
        <w:rPr>
          <w:rFonts w:eastAsia="Tahoma"/>
          <w:bCs/>
          <w:spacing w:val="-6"/>
          <w:lang w:eastAsia="vi-VN"/>
        </w:rPr>
        <w:t>Đồng Tháp</w:t>
      </w:r>
      <w:r w:rsidRPr="00234219">
        <w:rPr>
          <w:rFonts w:eastAsia="Tahoma"/>
          <w:bCs/>
          <w:spacing w:val="-6"/>
          <w:lang w:val="vi-VN" w:eastAsia="vi-VN"/>
        </w:rPr>
        <w:t>.</w:t>
      </w:r>
      <w:r w:rsidRPr="00234219">
        <w:rPr>
          <w:rFonts w:eastAsia="Tahoma"/>
          <w:bCs/>
          <w:spacing w:val="-6"/>
          <w:lang w:eastAsia="vi-VN"/>
        </w:rPr>
        <w:t xml:space="preserve"> </w:t>
      </w:r>
    </w:p>
    <w:p w14:paraId="07CAC54B" w14:textId="77777777" w:rsidR="00736A2F" w:rsidRPr="00046C7F" w:rsidRDefault="00046C7F" w:rsidP="00736A2F">
      <w:pPr>
        <w:widowControl w:val="0"/>
        <w:spacing w:before="120"/>
        <w:ind w:firstLine="720"/>
        <w:jc w:val="both"/>
        <w:rPr>
          <w:rFonts w:eastAsia="Tahoma"/>
          <w:bCs/>
          <w:spacing w:val="-4"/>
          <w:lang w:eastAsia="vi-VN"/>
        </w:rPr>
      </w:pPr>
      <w:r>
        <w:rPr>
          <w:rFonts w:eastAsia="Tahoma"/>
          <w:b/>
          <w:bCs/>
          <w:spacing w:val="-4"/>
          <w:lang w:eastAsia="vi-VN"/>
        </w:rPr>
        <w:t>Điều 2. Đ</w:t>
      </w:r>
      <w:r w:rsidRPr="00234219">
        <w:rPr>
          <w:rFonts w:eastAsia="Tahoma"/>
          <w:b/>
          <w:bCs/>
          <w:spacing w:val="-4"/>
          <w:lang w:val="vi-VN" w:eastAsia="vi-VN"/>
        </w:rPr>
        <w:t>ối tượng áp dụng</w:t>
      </w:r>
      <w:r w:rsidRPr="00913969">
        <w:rPr>
          <w:rFonts w:eastAsia="Tahoma"/>
          <w:bCs/>
          <w:spacing w:val="-4"/>
          <w:lang w:eastAsia="vi-VN"/>
        </w:rPr>
        <w:t xml:space="preserve"> </w:t>
      </w:r>
    </w:p>
    <w:p w14:paraId="08FF8027" w14:textId="77777777" w:rsidR="00736A2F" w:rsidRPr="00234219" w:rsidRDefault="00736A2F" w:rsidP="00736A2F">
      <w:pPr>
        <w:widowControl w:val="0"/>
        <w:spacing w:before="120"/>
        <w:ind w:firstLine="720"/>
        <w:jc w:val="both"/>
        <w:rPr>
          <w:rFonts w:eastAsia="Tahoma"/>
          <w:b/>
          <w:bCs/>
          <w:spacing w:val="-4"/>
          <w:lang w:eastAsia="vi-VN"/>
        </w:rPr>
      </w:pPr>
      <w:r w:rsidRPr="00234219">
        <w:rPr>
          <w:rFonts w:eastAsia="Tahoma"/>
          <w:bCs/>
          <w:spacing w:val="-4"/>
          <w:lang w:val="vi-VN" w:eastAsia="vi-VN"/>
        </w:rPr>
        <w:t xml:space="preserve">Quyết định này áp dụng đối với hộ gia đình, khu dân cư, </w:t>
      </w:r>
      <w:r w:rsidRPr="00234219">
        <w:rPr>
          <w:rFonts w:eastAsia="Tahoma"/>
          <w:bCs/>
          <w:spacing w:val="-4"/>
          <w:lang w:eastAsia="vi-VN"/>
        </w:rPr>
        <w:t xml:space="preserve">khóm, ấp, </w:t>
      </w:r>
      <w:r w:rsidRPr="00234219">
        <w:rPr>
          <w:rFonts w:eastAsia="Tahoma"/>
          <w:bCs/>
          <w:spacing w:val="-4"/>
          <w:lang w:val="vi-VN" w:eastAsia="vi-VN"/>
        </w:rPr>
        <w:t>cơ quan, tổ chức và cá nhân có liên quan đến việc thực hiện, hoạt động xét tặng danh hiệu “Gia đình văn hóa”, “Khóm, ấp văn hóa”, “Xã, phường, thị trấn tiêu biểu”</w:t>
      </w:r>
      <w:r w:rsidRPr="00234219">
        <w:rPr>
          <w:rFonts w:eastAsia="Tahoma"/>
          <w:b/>
          <w:bCs/>
          <w:spacing w:val="-4"/>
          <w:lang w:eastAsia="vi-VN"/>
        </w:rPr>
        <w:t xml:space="preserve"> </w:t>
      </w:r>
      <w:r w:rsidRPr="00234219">
        <w:rPr>
          <w:rFonts w:eastAsia="Tahoma"/>
          <w:bCs/>
          <w:spacing w:val="-4"/>
          <w:lang w:eastAsia="vi-VN"/>
        </w:rPr>
        <w:t>trên địa bàn tỉnh Đồng Tháp.</w:t>
      </w:r>
      <w:r w:rsidRPr="00234219">
        <w:rPr>
          <w:rFonts w:eastAsia="Tahoma"/>
          <w:b/>
          <w:bCs/>
          <w:spacing w:val="-4"/>
          <w:lang w:eastAsia="vi-VN"/>
        </w:rPr>
        <w:t xml:space="preserve"> </w:t>
      </w:r>
    </w:p>
    <w:p w14:paraId="4CE40A98" w14:textId="77777777" w:rsidR="004429BF" w:rsidRPr="00046C7F" w:rsidRDefault="00736A2F" w:rsidP="004429BF">
      <w:pPr>
        <w:widowControl w:val="0"/>
        <w:spacing w:before="120"/>
        <w:ind w:firstLine="720"/>
        <w:jc w:val="both"/>
        <w:rPr>
          <w:rFonts w:eastAsia="Tahoma"/>
          <w:b/>
          <w:bCs/>
          <w:color w:val="FF0000"/>
          <w:lang w:eastAsia="vi-VN"/>
        </w:rPr>
      </w:pPr>
      <w:r w:rsidRPr="00046C7F">
        <w:rPr>
          <w:rFonts w:eastAsia="Tahoma"/>
          <w:b/>
          <w:bCs/>
          <w:color w:val="FF0000"/>
          <w:lang w:eastAsia="vi-VN"/>
        </w:rPr>
        <w:t xml:space="preserve">Điều </w:t>
      </w:r>
      <w:r w:rsidR="00046C7F">
        <w:rPr>
          <w:rFonts w:eastAsia="Tahoma"/>
          <w:b/>
          <w:bCs/>
          <w:color w:val="FF0000"/>
          <w:lang w:eastAsia="vi-VN"/>
        </w:rPr>
        <w:t>3</w:t>
      </w:r>
      <w:r w:rsidRPr="00046C7F">
        <w:rPr>
          <w:rFonts w:eastAsia="Tahoma"/>
          <w:b/>
          <w:bCs/>
          <w:color w:val="FF0000"/>
          <w:lang w:eastAsia="vi-VN"/>
        </w:rPr>
        <w:t>. Thời gian, thẩm quyề</w:t>
      </w:r>
      <w:r w:rsidR="00046C7F">
        <w:rPr>
          <w:rFonts w:eastAsia="Tahoma"/>
          <w:b/>
          <w:bCs/>
          <w:color w:val="FF0000"/>
          <w:lang w:eastAsia="vi-VN"/>
        </w:rPr>
        <w:t>n, h</w:t>
      </w:r>
      <w:r w:rsidR="004429BF" w:rsidRPr="00046C7F">
        <w:rPr>
          <w:rFonts w:eastAsia="Tahoma"/>
          <w:b/>
          <w:bCs/>
          <w:color w:val="FF0000"/>
          <w:lang w:eastAsia="vi-VN"/>
        </w:rPr>
        <w:t>ồ sơ</w:t>
      </w:r>
      <w:r w:rsidR="00046C7F">
        <w:rPr>
          <w:rFonts w:eastAsia="Tahoma"/>
          <w:b/>
          <w:bCs/>
          <w:color w:val="FF0000"/>
          <w:lang w:eastAsia="vi-VN"/>
        </w:rPr>
        <w:t xml:space="preserve">, </w:t>
      </w:r>
      <w:r w:rsidR="004429BF" w:rsidRPr="00046C7F">
        <w:rPr>
          <w:rFonts w:eastAsia="Tahoma"/>
          <w:b/>
          <w:bCs/>
          <w:color w:val="FF0000"/>
          <w:lang w:eastAsia="vi-VN"/>
        </w:rPr>
        <w:t>trình tự, thủ tục xét tặng danh hiệ</w:t>
      </w:r>
      <w:r w:rsidR="00046C7F">
        <w:rPr>
          <w:rFonts w:eastAsia="Tahoma"/>
          <w:b/>
          <w:bCs/>
          <w:color w:val="FF0000"/>
          <w:lang w:eastAsia="vi-VN"/>
        </w:rPr>
        <w:t xml:space="preserve">u và </w:t>
      </w:r>
      <w:r w:rsidR="00046C7F" w:rsidRPr="00046C7F">
        <w:rPr>
          <w:rFonts w:eastAsia="Tahoma"/>
          <w:b/>
          <w:bCs/>
          <w:color w:val="FF0000"/>
          <w:lang w:eastAsia="vi-VN"/>
        </w:rPr>
        <w:t>trường hợp không xét tặng danh hiệu</w:t>
      </w:r>
    </w:p>
    <w:p w14:paraId="63774C6C" w14:textId="77777777" w:rsidR="00736A2F" w:rsidRPr="00046C7F" w:rsidRDefault="00736A2F" w:rsidP="00736A2F">
      <w:pPr>
        <w:widowControl w:val="0"/>
        <w:spacing w:before="120"/>
        <w:ind w:firstLine="720"/>
        <w:jc w:val="both"/>
        <w:rPr>
          <w:rFonts w:eastAsia="Tahoma"/>
          <w:bCs/>
          <w:color w:val="FF0000"/>
          <w:lang w:eastAsia="vi-VN"/>
        </w:rPr>
      </w:pPr>
      <w:r w:rsidRPr="00046C7F">
        <w:rPr>
          <w:rFonts w:eastAsia="Tahoma"/>
          <w:bCs/>
          <w:color w:val="FF0000"/>
          <w:lang w:eastAsia="vi-VN"/>
        </w:rPr>
        <w:t>Thực hiện theo quy định tại Nghị định số 86/2023/NĐ-CP ngày 07/12/2023 của Chính phủ</w:t>
      </w:r>
      <w:r w:rsidR="00046C7F">
        <w:rPr>
          <w:rFonts w:eastAsia="Tahoma"/>
          <w:bCs/>
          <w:color w:val="FF0000"/>
          <w:lang w:eastAsia="vi-VN"/>
        </w:rPr>
        <w:t xml:space="preserve"> </w:t>
      </w:r>
      <w:r w:rsidR="00046C7F" w:rsidRPr="00046C7F">
        <w:rPr>
          <w:rFonts w:eastAsia="Tahoma"/>
          <w:bCs/>
          <w:color w:val="FF0000"/>
          <w:lang w:eastAsia="vi-VN"/>
        </w:rPr>
        <w:t>quy định về khung tiêu chuẩn và trình tự, thủ tục, hồ sơ xét tặng danh hiệu “Gia đình văn hóa”, “Thôn, tổ dân phố văn hóa”, “Xã, phường, thị trấn tiêu biểu”.</w:t>
      </w:r>
    </w:p>
    <w:p w14:paraId="72BBB7F4" w14:textId="77777777" w:rsidR="00736A2F" w:rsidRDefault="00736A2F" w:rsidP="00736A2F">
      <w:pPr>
        <w:widowControl w:val="0"/>
        <w:spacing w:before="120"/>
        <w:ind w:firstLine="720"/>
        <w:jc w:val="both"/>
        <w:rPr>
          <w:rFonts w:eastAsia="Tahoma"/>
          <w:b/>
          <w:bCs/>
          <w:lang w:eastAsia="vi-VN"/>
        </w:rPr>
      </w:pPr>
      <w:r>
        <w:rPr>
          <w:rFonts w:eastAsia="Tahoma"/>
          <w:b/>
          <w:bCs/>
          <w:lang w:eastAsia="vi-VN"/>
        </w:rPr>
        <w:t xml:space="preserve">Điều </w:t>
      </w:r>
      <w:r w:rsidR="00046C7F">
        <w:rPr>
          <w:rFonts w:eastAsia="Tahoma"/>
          <w:b/>
          <w:bCs/>
          <w:lang w:eastAsia="vi-VN"/>
        </w:rPr>
        <w:t>4</w:t>
      </w:r>
      <w:r w:rsidRPr="00067266">
        <w:rPr>
          <w:rFonts w:eastAsia="Tahoma"/>
          <w:b/>
          <w:bCs/>
          <w:lang w:eastAsia="vi-VN"/>
        </w:rPr>
        <w:t xml:space="preserve">. </w:t>
      </w:r>
      <w:r>
        <w:rPr>
          <w:rFonts w:eastAsia="Tahoma"/>
          <w:b/>
          <w:bCs/>
          <w:lang w:eastAsia="vi-VN"/>
        </w:rPr>
        <w:t xml:space="preserve">Tiêu chuẩn xét tặng danh hiệu </w:t>
      </w:r>
      <w:r w:rsidRPr="00024158">
        <w:rPr>
          <w:rFonts w:eastAsia="Tahoma"/>
          <w:b/>
          <w:bCs/>
          <w:lang w:eastAsia="vi-VN"/>
        </w:rPr>
        <w:t>“Gia đình văn hóa”, “Khóm, ấp văn hóa”, “Xã, phường, thị trấn tiêu biểu”</w:t>
      </w:r>
    </w:p>
    <w:p w14:paraId="268CFAFC" w14:textId="77777777" w:rsidR="00330A8A" w:rsidRDefault="00330A8A" w:rsidP="00736A2F">
      <w:pPr>
        <w:widowControl w:val="0"/>
        <w:spacing w:before="120"/>
        <w:ind w:firstLine="720"/>
        <w:jc w:val="both"/>
        <w:rPr>
          <w:rFonts w:eastAsia="Tahoma"/>
          <w:bCs/>
          <w:lang w:eastAsia="vi-VN"/>
        </w:rPr>
      </w:pPr>
      <w:r>
        <w:rPr>
          <w:rFonts w:eastAsia="Tahoma"/>
          <w:bCs/>
          <w:lang w:eastAsia="vi-VN"/>
        </w:rPr>
        <w:t>1.</w:t>
      </w:r>
      <w:r w:rsidR="00736A2F" w:rsidRPr="00067266">
        <w:rPr>
          <w:rFonts w:eastAsia="Tahoma"/>
          <w:b/>
          <w:bCs/>
          <w:lang w:eastAsia="vi-VN"/>
        </w:rPr>
        <w:t xml:space="preserve"> </w:t>
      </w:r>
      <w:r w:rsidR="00736A2F" w:rsidRPr="006120EF">
        <w:rPr>
          <w:rFonts w:eastAsia="Tahoma"/>
          <w:bCs/>
          <w:lang w:eastAsia="vi-VN"/>
        </w:rPr>
        <w:t>Khung tiêu chuẩn Gia đình văn hóa</w:t>
      </w:r>
    </w:p>
    <w:p w14:paraId="09856C64" w14:textId="77777777" w:rsidR="00736A2F" w:rsidRPr="00F2683C" w:rsidRDefault="00330A8A" w:rsidP="00736A2F">
      <w:pPr>
        <w:widowControl w:val="0"/>
        <w:spacing w:before="120"/>
        <w:ind w:firstLine="720"/>
        <w:jc w:val="both"/>
        <w:rPr>
          <w:rFonts w:eastAsia="Tahoma"/>
          <w:bCs/>
          <w:lang w:eastAsia="vi-VN"/>
        </w:rPr>
      </w:pPr>
      <w:r>
        <w:rPr>
          <w:rFonts w:eastAsia="Tahoma"/>
          <w:bCs/>
          <w:lang w:eastAsia="vi-VN"/>
        </w:rPr>
        <w:t>G</w:t>
      </w:r>
      <w:r w:rsidR="00736A2F" w:rsidRPr="006120EF">
        <w:rPr>
          <w:rFonts w:eastAsia="Tahoma"/>
          <w:bCs/>
          <w:lang w:eastAsia="vi-VN"/>
        </w:rPr>
        <w:t>ồm 03 tiêu chuẩn, 15 tiêu chí</w:t>
      </w:r>
      <w:r w:rsidR="00736A2F">
        <w:rPr>
          <w:rFonts w:eastAsia="Tahoma"/>
          <w:b/>
          <w:bCs/>
          <w:lang w:eastAsia="vi-VN"/>
        </w:rPr>
        <w:t xml:space="preserve"> </w:t>
      </w:r>
      <w:r w:rsidR="00736A2F" w:rsidRPr="00024158">
        <w:rPr>
          <w:rFonts w:eastAsia="Tahoma"/>
          <w:bCs/>
          <w:i/>
          <w:lang w:eastAsia="vi-VN"/>
        </w:rPr>
        <w:t>(</w:t>
      </w:r>
      <w:r w:rsidR="003D756A">
        <w:rPr>
          <w:rFonts w:eastAsia="Tahoma"/>
          <w:bCs/>
          <w:i/>
          <w:lang w:eastAsia="vi-VN"/>
        </w:rPr>
        <w:t xml:space="preserve">kèm theo </w:t>
      </w:r>
      <w:r w:rsidR="00736A2F" w:rsidRPr="00024158">
        <w:rPr>
          <w:rFonts w:eastAsia="Tahoma"/>
          <w:bCs/>
          <w:i/>
          <w:lang w:eastAsia="vi-VN"/>
        </w:rPr>
        <w:t>Phụ lục 1)</w:t>
      </w:r>
      <w:r w:rsidR="00736A2F" w:rsidRPr="00F2683C">
        <w:rPr>
          <w:rFonts w:eastAsia="Tahoma"/>
          <w:bCs/>
          <w:lang w:eastAsia="vi-VN"/>
        </w:rPr>
        <w:t>.</w:t>
      </w:r>
    </w:p>
    <w:p w14:paraId="5E9BFFCF" w14:textId="77777777" w:rsidR="007020B1" w:rsidRDefault="00736A2F" w:rsidP="00B053B6">
      <w:pPr>
        <w:widowControl w:val="0"/>
        <w:spacing w:before="120"/>
        <w:ind w:firstLine="720"/>
        <w:jc w:val="both"/>
      </w:pPr>
      <w:r w:rsidRPr="00F2683C">
        <w:rPr>
          <w:rFonts w:eastAsia="Tahoma"/>
          <w:bCs/>
          <w:lang w:eastAsia="vi-VN"/>
        </w:rPr>
        <w:t xml:space="preserve">Tổng điểm </w:t>
      </w:r>
      <w:r w:rsidR="007020B1">
        <w:rPr>
          <w:rFonts w:eastAsia="Tahoma"/>
          <w:bCs/>
          <w:lang w:eastAsia="vi-VN"/>
        </w:rPr>
        <w:t xml:space="preserve">tối đa của danh hiệu </w:t>
      </w:r>
      <w:r w:rsidRPr="00F2683C">
        <w:rPr>
          <w:rFonts w:eastAsia="Tahoma"/>
          <w:bCs/>
          <w:lang w:eastAsia="vi-VN"/>
        </w:rPr>
        <w:t xml:space="preserve">“Gia đình văn hóa” </w:t>
      </w:r>
      <w:r w:rsidRPr="00967720">
        <w:t>là 100 điểm.</w:t>
      </w:r>
      <w:r w:rsidR="00B053B6">
        <w:t xml:space="preserve"> </w:t>
      </w:r>
    </w:p>
    <w:p w14:paraId="21B18CFB" w14:textId="77777777" w:rsidR="00736A2F" w:rsidRPr="007020B1" w:rsidRDefault="00736A2F" w:rsidP="007020B1">
      <w:pPr>
        <w:widowControl w:val="0"/>
        <w:spacing w:before="120"/>
        <w:ind w:firstLine="720"/>
        <w:jc w:val="both"/>
        <w:rPr>
          <w:color w:val="FF0000"/>
        </w:rPr>
      </w:pPr>
      <w:r w:rsidRPr="007020B1">
        <w:rPr>
          <w:color w:val="FF0000"/>
        </w:rPr>
        <w:t>Cách chấ</w:t>
      </w:r>
      <w:r w:rsidR="007020B1" w:rsidRPr="007020B1">
        <w:rPr>
          <w:color w:val="FF0000"/>
        </w:rPr>
        <w:t xml:space="preserve">m điểm được thực hiện như sau: </w:t>
      </w:r>
      <w:r w:rsidRPr="007020B1">
        <w:rPr>
          <w:color w:val="FF0000"/>
          <w:spacing w:val="-4"/>
        </w:rPr>
        <w:t xml:space="preserve">Hộ gia đình </w:t>
      </w:r>
      <w:r w:rsidR="007020B1" w:rsidRPr="007020B1">
        <w:rPr>
          <w:color w:val="FF0000"/>
          <w:spacing w:val="-4"/>
        </w:rPr>
        <w:t>đủ điều kiện xét tặng danh hiệu</w:t>
      </w:r>
      <w:r w:rsidRPr="007020B1">
        <w:rPr>
          <w:color w:val="FF0000"/>
          <w:spacing w:val="-4"/>
        </w:rPr>
        <w:t>: đạt từ 90</w:t>
      </w:r>
      <w:r w:rsidR="007020B1" w:rsidRPr="007020B1">
        <w:rPr>
          <w:color w:val="FF0000"/>
          <w:spacing w:val="-4"/>
        </w:rPr>
        <w:t>/100</w:t>
      </w:r>
      <w:r w:rsidRPr="007020B1">
        <w:rPr>
          <w:color w:val="FF0000"/>
          <w:spacing w:val="-4"/>
        </w:rPr>
        <w:t xml:space="preserve"> điểm trở lên.</w:t>
      </w:r>
    </w:p>
    <w:p w14:paraId="337A386D" w14:textId="77777777" w:rsidR="00330A8A" w:rsidRDefault="00330A8A" w:rsidP="00736A2F">
      <w:pPr>
        <w:widowControl w:val="0"/>
        <w:spacing w:before="120"/>
        <w:ind w:firstLine="720"/>
        <w:jc w:val="both"/>
        <w:rPr>
          <w:rFonts w:eastAsia="Tahoma"/>
          <w:bCs/>
          <w:lang w:eastAsia="vi-VN"/>
        </w:rPr>
      </w:pPr>
      <w:r>
        <w:rPr>
          <w:rFonts w:eastAsia="Tahoma"/>
          <w:bCs/>
          <w:lang w:eastAsia="vi-VN"/>
        </w:rPr>
        <w:t>2.</w:t>
      </w:r>
      <w:r w:rsidR="00736A2F" w:rsidRPr="00067266">
        <w:rPr>
          <w:rFonts w:eastAsia="Tahoma"/>
          <w:b/>
          <w:bCs/>
          <w:lang w:eastAsia="vi-VN"/>
        </w:rPr>
        <w:t xml:space="preserve"> </w:t>
      </w:r>
      <w:r w:rsidR="00736A2F" w:rsidRPr="00024158">
        <w:rPr>
          <w:rFonts w:eastAsia="Tahoma"/>
          <w:bCs/>
          <w:lang w:eastAsia="vi-VN"/>
        </w:rPr>
        <w:t>Khung tiêu chuẩn</w:t>
      </w:r>
      <w:r w:rsidR="00736A2F">
        <w:rPr>
          <w:rFonts w:eastAsia="Tahoma"/>
          <w:b/>
          <w:bCs/>
          <w:lang w:eastAsia="vi-VN"/>
        </w:rPr>
        <w:t xml:space="preserve"> </w:t>
      </w:r>
      <w:r w:rsidR="00736A2F" w:rsidRPr="00024158">
        <w:rPr>
          <w:rFonts w:eastAsia="Tahoma"/>
          <w:bCs/>
          <w:lang w:eastAsia="vi-VN"/>
        </w:rPr>
        <w:t>“Khóm, ấp văn hóa”</w:t>
      </w:r>
    </w:p>
    <w:p w14:paraId="72D36CC2" w14:textId="77777777" w:rsidR="00736A2F" w:rsidRDefault="00736A2F" w:rsidP="00736A2F">
      <w:pPr>
        <w:widowControl w:val="0"/>
        <w:spacing w:before="120"/>
        <w:ind w:firstLine="720"/>
        <w:jc w:val="both"/>
        <w:rPr>
          <w:rFonts w:eastAsia="Tahoma"/>
          <w:bCs/>
          <w:lang w:eastAsia="vi-VN"/>
        </w:rPr>
      </w:pPr>
      <w:r>
        <w:rPr>
          <w:rFonts w:eastAsia="Tahoma"/>
          <w:bCs/>
          <w:lang w:eastAsia="vi-VN"/>
        </w:rPr>
        <w:t xml:space="preserve"> </w:t>
      </w:r>
      <w:r w:rsidR="00330A8A">
        <w:rPr>
          <w:rFonts w:eastAsia="Tahoma"/>
          <w:bCs/>
          <w:lang w:eastAsia="vi-VN"/>
        </w:rPr>
        <w:t>G</w:t>
      </w:r>
      <w:r w:rsidRPr="00024158">
        <w:rPr>
          <w:rFonts w:eastAsia="Tahoma"/>
          <w:bCs/>
          <w:lang w:eastAsia="vi-VN"/>
        </w:rPr>
        <w:t>ồm 05 tiêu chuẩn, 22 tiêu chí</w:t>
      </w:r>
      <w:r>
        <w:rPr>
          <w:rFonts w:eastAsia="Tahoma"/>
          <w:bCs/>
          <w:lang w:eastAsia="vi-VN"/>
        </w:rPr>
        <w:t xml:space="preserve"> </w:t>
      </w:r>
      <w:r w:rsidRPr="00024158">
        <w:rPr>
          <w:rFonts w:eastAsia="Tahoma"/>
          <w:bCs/>
          <w:i/>
          <w:lang w:eastAsia="vi-VN"/>
        </w:rPr>
        <w:t>(</w:t>
      </w:r>
      <w:r w:rsidR="003D756A">
        <w:rPr>
          <w:rFonts w:eastAsia="Tahoma"/>
          <w:bCs/>
          <w:i/>
          <w:lang w:eastAsia="vi-VN"/>
        </w:rPr>
        <w:t xml:space="preserve">kèm theo </w:t>
      </w:r>
      <w:r w:rsidRPr="00024158">
        <w:rPr>
          <w:rFonts w:eastAsia="Tahoma"/>
          <w:bCs/>
          <w:i/>
          <w:lang w:eastAsia="vi-VN"/>
        </w:rPr>
        <w:t>Phụ lục 2)</w:t>
      </w:r>
      <w:r w:rsidR="00B053B6">
        <w:rPr>
          <w:rFonts w:eastAsia="Tahoma"/>
          <w:bCs/>
          <w:lang w:eastAsia="vi-VN"/>
        </w:rPr>
        <w:t>.</w:t>
      </w:r>
    </w:p>
    <w:p w14:paraId="34005367" w14:textId="77777777" w:rsidR="003D756A" w:rsidRDefault="00736A2F" w:rsidP="00736A2F">
      <w:pPr>
        <w:spacing w:before="120"/>
        <w:ind w:firstLine="720"/>
        <w:jc w:val="both"/>
      </w:pPr>
      <w:r>
        <w:t>Tổng</w:t>
      </w:r>
      <w:r w:rsidRPr="00967720">
        <w:t xml:space="preserve"> điểm tối đa của danh hiệu </w:t>
      </w:r>
      <w:r w:rsidRPr="00024158">
        <w:rPr>
          <w:rFonts w:eastAsia="Tahoma"/>
          <w:bCs/>
          <w:lang w:eastAsia="vi-VN"/>
        </w:rPr>
        <w:t>“Khóm, ấp văn hóa”</w:t>
      </w:r>
      <w:r>
        <w:t xml:space="preserve"> </w:t>
      </w:r>
      <w:r w:rsidRPr="00967720">
        <w:t xml:space="preserve">là 100 điểm. </w:t>
      </w:r>
    </w:p>
    <w:p w14:paraId="0B8C52E3" w14:textId="77777777" w:rsidR="00736A2F" w:rsidRPr="00FB3E57" w:rsidRDefault="00736A2F" w:rsidP="003D756A">
      <w:pPr>
        <w:spacing w:before="120"/>
        <w:ind w:firstLine="720"/>
        <w:jc w:val="both"/>
      </w:pPr>
      <w:r w:rsidRPr="00967720">
        <w:t xml:space="preserve">Cách chấm điểm được thực hiện như sau:  </w:t>
      </w:r>
      <w:r>
        <w:t>Khóm, ấ</w:t>
      </w:r>
      <w:r w:rsidRPr="00967720">
        <w:t xml:space="preserve">p </w:t>
      </w:r>
      <w:r>
        <w:t>đủ điều kiện xét tặng danh hiệu</w:t>
      </w:r>
      <w:r w:rsidRPr="00967720">
        <w:t xml:space="preserve">: </w:t>
      </w:r>
      <w:r>
        <w:t>đ</w:t>
      </w:r>
      <w:r w:rsidRPr="00967720">
        <w:t xml:space="preserve">ạt từ </w:t>
      </w:r>
      <w:r>
        <w:t>9</w:t>
      </w:r>
      <w:r w:rsidRPr="00967720">
        <w:t>0/100 điểm trở lên.</w:t>
      </w:r>
    </w:p>
    <w:p w14:paraId="21549859" w14:textId="77777777" w:rsidR="00330A8A" w:rsidRDefault="00330A8A" w:rsidP="00736A2F">
      <w:pPr>
        <w:widowControl w:val="0"/>
        <w:spacing w:before="120"/>
        <w:ind w:firstLine="720"/>
        <w:jc w:val="both"/>
        <w:rPr>
          <w:rFonts w:eastAsia="Tahoma"/>
          <w:bCs/>
          <w:lang w:eastAsia="vi-VN"/>
        </w:rPr>
      </w:pPr>
      <w:r>
        <w:rPr>
          <w:rFonts w:eastAsia="Tahoma"/>
          <w:bCs/>
          <w:lang w:eastAsia="vi-VN"/>
        </w:rPr>
        <w:t>3.</w:t>
      </w:r>
      <w:r w:rsidR="00736A2F">
        <w:rPr>
          <w:rFonts w:eastAsia="Tahoma"/>
          <w:b/>
          <w:bCs/>
          <w:lang w:eastAsia="vi-VN"/>
        </w:rPr>
        <w:t xml:space="preserve"> </w:t>
      </w:r>
      <w:r w:rsidR="00736A2F" w:rsidRPr="00B96A0F">
        <w:rPr>
          <w:rFonts w:eastAsia="Tahoma"/>
          <w:bCs/>
          <w:lang w:eastAsia="vi-VN"/>
        </w:rPr>
        <w:t>Khung tiêu chuẩn “Xã, phường, thị trấn tiêu biểu”</w:t>
      </w:r>
    </w:p>
    <w:p w14:paraId="4565458E" w14:textId="77777777" w:rsidR="00736A2F" w:rsidRDefault="00330A8A" w:rsidP="00736A2F">
      <w:pPr>
        <w:widowControl w:val="0"/>
        <w:spacing w:before="120"/>
        <w:ind w:firstLine="720"/>
        <w:jc w:val="both"/>
        <w:rPr>
          <w:rFonts w:eastAsia="Tahoma"/>
          <w:bCs/>
          <w:lang w:eastAsia="vi-VN"/>
        </w:rPr>
      </w:pPr>
      <w:r>
        <w:rPr>
          <w:rFonts w:eastAsia="Tahoma"/>
          <w:bCs/>
          <w:lang w:eastAsia="vi-VN"/>
        </w:rPr>
        <w:t xml:space="preserve"> G</w:t>
      </w:r>
      <w:r w:rsidR="00736A2F" w:rsidRPr="00B96A0F">
        <w:rPr>
          <w:rFonts w:eastAsia="Tahoma"/>
          <w:bCs/>
          <w:lang w:eastAsia="vi-VN"/>
        </w:rPr>
        <w:t xml:space="preserve">ồm 05 tiêu chuẩn, 22 tiêu chí </w:t>
      </w:r>
      <w:r w:rsidR="00736A2F" w:rsidRPr="00B96A0F">
        <w:rPr>
          <w:rFonts w:eastAsia="Tahoma"/>
          <w:bCs/>
          <w:i/>
          <w:lang w:eastAsia="vi-VN"/>
        </w:rPr>
        <w:t>(</w:t>
      </w:r>
      <w:r w:rsidR="003D756A">
        <w:rPr>
          <w:rFonts w:eastAsia="Tahoma"/>
          <w:bCs/>
          <w:i/>
          <w:lang w:eastAsia="vi-VN"/>
        </w:rPr>
        <w:t xml:space="preserve">kèm theo </w:t>
      </w:r>
      <w:r w:rsidR="00736A2F" w:rsidRPr="00B96A0F">
        <w:rPr>
          <w:rFonts w:eastAsia="Tahoma"/>
          <w:bCs/>
          <w:i/>
          <w:lang w:eastAsia="vi-VN"/>
        </w:rPr>
        <w:t>Phụ lục 3)</w:t>
      </w:r>
      <w:r w:rsidR="00B053B6">
        <w:rPr>
          <w:rFonts w:eastAsia="Tahoma"/>
          <w:bCs/>
          <w:lang w:eastAsia="vi-VN"/>
        </w:rPr>
        <w:t>.</w:t>
      </w:r>
    </w:p>
    <w:p w14:paraId="592A2D67" w14:textId="77777777" w:rsidR="003D756A" w:rsidRDefault="00736A2F" w:rsidP="00736A2F">
      <w:pPr>
        <w:spacing w:before="120"/>
        <w:ind w:firstLine="720"/>
        <w:jc w:val="both"/>
      </w:pPr>
      <w:r>
        <w:t>Tổng</w:t>
      </w:r>
      <w:r w:rsidRPr="00967720">
        <w:t xml:space="preserve"> điểm tối đa của danh hiệu </w:t>
      </w:r>
      <w:r w:rsidRPr="00B96A0F">
        <w:rPr>
          <w:rFonts w:eastAsia="Tahoma"/>
          <w:bCs/>
          <w:lang w:eastAsia="vi-VN"/>
        </w:rPr>
        <w:t>“Xã, phường, thị trấn tiêu biểu”</w:t>
      </w:r>
      <w:r>
        <w:rPr>
          <w:rFonts w:eastAsia="Tahoma"/>
          <w:bCs/>
          <w:lang w:eastAsia="vi-VN"/>
        </w:rPr>
        <w:t xml:space="preserve"> </w:t>
      </w:r>
      <w:r w:rsidRPr="00967720">
        <w:t xml:space="preserve">là 100 điểm. </w:t>
      </w:r>
    </w:p>
    <w:p w14:paraId="421CB9EF" w14:textId="77777777" w:rsidR="00736A2F" w:rsidRDefault="00736A2F" w:rsidP="003D756A">
      <w:pPr>
        <w:spacing w:before="120"/>
        <w:ind w:firstLine="720"/>
        <w:jc w:val="both"/>
      </w:pPr>
      <w:r w:rsidRPr="00967720">
        <w:lastRenderedPageBreak/>
        <w:t>Cách chấ</w:t>
      </w:r>
      <w:r w:rsidR="003D756A">
        <w:t xml:space="preserve">m điểm được thực hiện như sau: </w:t>
      </w:r>
      <w:r>
        <w:t>Xã, phường, thị trấn</w:t>
      </w:r>
      <w:r w:rsidRPr="00967720">
        <w:t xml:space="preserve"> </w:t>
      </w:r>
      <w:r>
        <w:t>đủ điều kiện xét tặng danh hiệu</w:t>
      </w:r>
      <w:r w:rsidRPr="00967720">
        <w:t xml:space="preserve">: </w:t>
      </w:r>
      <w:r>
        <w:t>đ</w:t>
      </w:r>
      <w:r w:rsidRPr="00967720">
        <w:t xml:space="preserve">ạt từ </w:t>
      </w:r>
      <w:r>
        <w:t>9</w:t>
      </w:r>
      <w:r w:rsidRPr="00967720">
        <w:t>0/100 điểm trở lên.</w:t>
      </w:r>
    </w:p>
    <w:p w14:paraId="6315E6C8" w14:textId="77777777" w:rsidR="00736A2F" w:rsidRPr="00A301F9" w:rsidRDefault="00330A8A" w:rsidP="00736A2F">
      <w:pPr>
        <w:spacing w:before="120"/>
        <w:ind w:firstLine="720"/>
        <w:rPr>
          <w:color w:val="FF0000"/>
        </w:rPr>
      </w:pPr>
      <w:bookmarkStart w:id="8" w:name="dieu_9"/>
      <w:r w:rsidRPr="00A301F9">
        <w:rPr>
          <w:b/>
          <w:bCs/>
          <w:color w:val="FF0000"/>
        </w:rPr>
        <w:t xml:space="preserve">Điều </w:t>
      </w:r>
      <w:r w:rsidR="00046C7F" w:rsidRPr="00A301F9">
        <w:rPr>
          <w:b/>
          <w:bCs/>
          <w:color w:val="FF0000"/>
        </w:rPr>
        <w:t>5</w:t>
      </w:r>
      <w:r w:rsidR="00736A2F" w:rsidRPr="00A301F9">
        <w:rPr>
          <w:b/>
          <w:bCs/>
          <w:color w:val="FF0000"/>
        </w:rPr>
        <w:t>. Khen thưởng và kinh phí</w:t>
      </w:r>
      <w:bookmarkEnd w:id="8"/>
    </w:p>
    <w:p w14:paraId="5A436224" w14:textId="77777777" w:rsidR="00736A2F" w:rsidRPr="00A301F9" w:rsidRDefault="00736A2F" w:rsidP="00736A2F">
      <w:pPr>
        <w:widowControl w:val="0"/>
        <w:spacing w:before="120"/>
        <w:ind w:firstLine="720"/>
        <w:jc w:val="both"/>
        <w:rPr>
          <w:rFonts w:eastAsia="Tahoma"/>
          <w:bCs/>
          <w:color w:val="FF0000"/>
          <w:lang w:eastAsia="vi-VN"/>
        </w:rPr>
      </w:pPr>
      <w:r w:rsidRPr="00A301F9">
        <w:rPr>
          <w:rFonts w:eastAsia="Tahoma"/>
          <w:bCs/>
          <w:color w:val="FF0000"/>
          <w:lang w:eastAsia="vi-VN"/>
        </w:rPr>
        <w:t>Thực hiện theo quy định tại Nghị định số 86/2023/NĐ-CP ngày 07/12/2023 của Chính phủ</w:t>
      </w:r>
      <w:r w:rsidR="00A301F9">
        <w:rPr>
          <w:rFonts w:eastAsia="Tahoma"/>
          <w:bCs/>
          <w:color w:val="FF0000"/>
          <w:lang w:eastAsia="vi-VN"/>
        </w:rPr>
        <w:t xml:space="preserve"> và Luật Thi đua, khen thưởng</w:t>
      </w:r>
      <w:r w:rsidR="0089727E">
        <w:rPr>
          <w:rFonts w:eastAsia="Tahoma"/>
          <w:bCs/>
          <w:color w:val="FF0000"/>
          <w:lang w:eastAsia="vi-VN"/>
        </w:rPr>
        <w:t>.</w:t>
      </w:r>
    </w:p>
    <w:p w14:paraId="6618F6F6" w14:textId="77777777" w:rsidR="00342D47" w:rsidRDefault="00736A2F" w:rsidP="007350F6">
      <w:pPr>
        <w:spacing w:before="120"/>
        <w:ind w:firstLine="720"/>
        <w:jc w:val="both"/>
        <w:rPr>
          <w:color w:val="FF0000"/>
        </w:rPr>
      </w:pPr>
      <w:r w:rsidRPr="00A301F9">
        <w:rPr>
          <w:color w:val="FF0000"/>
        </w:rPr>
        <w:t xml:space="preserve">Mức khen thưởng và bằng chứng nhận cho các danh hiệu thi đua thực hiện theo Nghị định số 98/2023/NĐ-CP ngày 31/12/2023 quy định chi tiết thi hành một số </w:t>
      </w:r>
      <w:r w:rsidR="00A301F9">
        <w:rPr>
          <w:color w:val="FF0000"/>
        </w:rPr>
        <w:t>điều của Luật Thi đua, k</w:t>
      </w:r>
      <w:r w:rsidRPr="00A301F9">
        <w:rPr>
          <w:color w:val="FF0000"/>
        </w:rPr>
        <w:t>hen thưởng.</w:t>
      </w:r>
      <w:r w:rsidR="00355A8C">
        <w:rPr>
          <w:color w:val="FF0000"/>
        </w:rPr>
        <w:t xml:space="preserve">  </w:t>
      </w:r>
    </w:p>
    <w:p w14:paraId="66C72D2E" w14:textId="77777777" w:rsidR="002645BE" w:rsidRPr="00A301F9" w:rsidRDefault="00342D47" w:rsidP="007350F6">
      <w:pPr>
        <w:spacing w:before="120"/>
        <w:ind w:firstLine="720"/>
        <w:jc w:val="both"/>
        <w:rPr>
          <w:color w:val="FF0000"/>
        </w:rPr>
      </w:pPr>
      <w:r w:rsidRPr="00342D47">
        <w:rPr>
          <w:color w:val="FF0000"/>
        </w:rPr>
        <w:t>Kinh phí tổ chức thực hiện xét tặng các danh hiệu được bố trí trong dự to</w:t>
      </w:r>
      <w:r>
        <w:rPr>
          <w:color w:val="FF0000"/>
        </w:rPr>
        <w:t>án chi ngân sách thường xuyên hà</w:t>
      </w:r>
      <w:r w:rsidRPr="00342D47">
        <w:rPr>
          <w:color w:val="FF0000"/>
        </w:rPr>
        <w:t>ng năm của địa phương theo phân cấp ngân sách nhà nước và kinh phí xã hội hóa khác (nếu có) theo quy định của pháp luật và Luật Thi đua, khen thưởng.</w:t>
      </w:r>
      <w:r w:rsidR="00355A8C">
        <w:rPr>
          <w:color w:val="FF0000"/>
        </w:rPr>
        <w:t xml:space="preserve">                </w:t>
      </w:r>
    </w:p>
    <w:p w14:paraId="021D3A8C" w14:textId="77777777" w:rsidR="007350F6" w:rsidRPr="007350F6" w:rsidRDefault="00330A8A" w:rsidP="007350F6">
      <w:pPr>
        <w:spacing w:before="120"/>
        <w:ind w:firstLine="720"/>
      </w:pPr>
      <w:r w:rsidRPr="00A301F9">
        <w:rPr>
          <w:b/>
          <w:bCs/>
          <w:color w:val="FF0000"/>
        </w:rPr>
        <w:t xml:space="preserve">Điều </w:t>
      </w:r>
      <w:r w:rsidR="00046C7F" w:rsidRPr="00A301F9">
        <w:rPr>
          <w:b/>
          <w:bCs/>
          <w:color w:val="FF0000"/>
        </w:rPr>
        <w:t>6</w:t>
      </w:r>
      <w:r w:rsidRPr="00A301F9">
        <w:rPr>
          <w:b/>
          <w:bCs/>
          <w:color w:val="FF0000"/>
        </w:rPr>
        <w:t>. Tổ chức thực hiện</w:t>
      </w:r>
      <w:r w:rsidR="007350F6">
        <w:rPr>
          <w:b/>
          <w:bCs/>
          <w:sz w:val="24"/>
          <w:szCs w:val="24"/>
        </w:rPr>
        <w:tab/>
      </w:r>
    </w:p>
    <w:p w14:paraId="365BB180" w14:textId="77777777" w:rsidR="00A301F9" w:rsidRPr="0089727E" w:rsidRDefault="00A301F9" w:rsidP="00A301F9">
      <w:pPr>
        <w:spacing w:before="120"/>
        <w:ind w:firstLine="720"/>
        <w:jc w:val="both"/>
        <w:rPr>
          <w:bCs/>
          <w:color w:val="FF0000"/>
        </w:rPr>
      </w:pPr>
      <w:r w:rsidRPr="0089727E">
        <w:rPr>
          <w:bCs/>
          <w:color w:val="FF0000"/>
        </w:rPr>
        <w:t>1. Căn cứ tiêu chuẩn các danh hiệu văn hóa tại Quy định này, Ban Chỉ đạo Phong trào “Toàn dân đoàn kết xây dựng đời sống văn hóa” các cấp; các Sở, ban, ngành, Mặt trận và các tổ chức - chính trị xã hội tỉnh; Ủy ban nhân dân các huyện, thành phố chỉ đạo, hướng dẫn, tuyên truyền, phổ biến và tổ chức triển khai thực hiện nội dung của Quy định hiệu quả tại cơ quan, đơn vị, địa phương.</w:t>
      </w:r>
    </w:p>
    <w:p w14:paraId="76B54E85" w14:textId="77777777" w:rsidR="00A301F9" w:rsidRPr="0089727E" w:rsidRDefault="00A301F9" w:rsidP="00A301F9">
      <w:pPr>
        <w:spacing w:before="120"/>
        <w:ind w:firstLine="720"/>
        <w:jc w:val="both"/>
        <w:rPr>
          <w:bCs/>
          <w:color w:val="FF0000"/>
        </w:rPr>
      </w:pPr>
      <w:r w:rsidRPr="0089727E">
        <w:rPr>
          <w:bCs/>
          <w:color w:val="FF0000"/>
        </w:rPr>
        <w:t>2. Sở Văn hóa, Thể thao và Du lịch:</w:t>
      </w:r>
      <w:r w:rsidR="00355A8C">
        <w:rPr>
          <w:bCs/>
          <w:color w:val="FF0000"/>
        </w:rPr>
        <w:t xml:space="preserve"> </w:t>
      </w:r>
      <w:r w:rsidRPr="0089727E">
        <w:rPr>
          <w:bCs/>
          <w:color w:val="FF0000"/>
        </w:rPr>
        <w:t xml:space="preserve"> </w:t>
      </w:r>
    </w:p>
    <w:p w14:paraId="24923F0D" w14:textId="77777777" w:rsidR="00A301F9" w:rsidRPr="0089727E" w:rsidRDefault="00A301F9" w:rsidP="00A301F9">
      <w:pPr>
        <w:spacing w:before="120"/>
        <w:ind w:firstLine="720"/>
        <w:jc w:val="both"/>
        <w:rPr>
          <w:bCs/>
          <w:color w:val="FF0000"/>
        </w:rPr>
      </w:pPr>
      <w:r w:rsidRPr="0089727E">
        <w:rPr>
          <w:bCs/>
          <w:color w:val="FF0000"/>
        </w:rPr>
        <w:t>a) Theo dõi, tổng hợp việc tổ chức triển khai thực hiện Quy định này; thực hiện quản lý nhà nước về xét tặng danh hiệu “Gia đình văn hóa”, “Khóm, ấp văn hóa”, “Xã, phường, thị trấn tiêu biểu” trên địa bàn tỉnh.</w:t>
      </w:r>
    </w:p>
    <w:p w14:paraId="19899D95" w14:textId="77777777" w:rsidR="00A301F9" w:rsidRPr="0089727E" w:rsidRDefault="00A301F9" w:rsidP="00A301F9">
      <w:pPr>
        <w:spacing w:before="120"/>
        <w:ind w:firstLine="720"/>
        <w:jc w:val="both"/>
        <w:rPr>
          <w:bCs/>
          <w:color w:val="FF0000"/>
        </w:rPr>
      </w:pPr>
      <w:r w:rsidRPr="0089727E">
        <w:rPr>
          <w:bCs/>
          <w:color w:val="FF0000"/>
        </w:rPr>
        <w:t>b) Hướng dẫn, kiểm tra, thẩm định việc áp dụng tiêu chuẩn và trình tự, thủ tục, hồ sơ xét tặng danh hiệu “Gia đình văn hóa”, “Khóm, ấp văn hóa”, “Xã, phường, thị trấn tiêu biểu” tại cơ sở.</w:t>
      </w:r>
    </w:p>
    <w:p w14:paraId="4F6F1806" w14:textId="77777777" w:rsidR="00A301F9" w:rsidRPr="0089727E" w:rsidRDefault="00A301F9" w:rsidP="00A301F9">
      <w:pPr>
        <w:spacing w:before="120"/>
        <w:ind w:firstLine="720"/>
        <w:jc w:val="both"/>
        <w:rPr>
          <w:bCs/>
          <w:color w:val="FF0000"/>
        </w:rPr>
      </w:pPr>
      <w:r w:rsidRPr="0089727E">
        <w:rPr>
          <w:bCs/>
          <w:color w:val="FF0000"/>
        </w:rPr>
        <w:t>c) Kiểm tra, thanh tra, giải quyết khiếu nại, tố cáo và xử lý vi phạm trong việc xét tặng danh hiệu “Gia đình văn hóa”, “Khóm, ấp văn hóa”, “Xã, phường, thị trấn tiêu biểu” theo quy định của pháp luật.</w:t>
      </w:r>
    </w:p>
    <w:p w14:paraId="73F96F2D" w14:textId="77777777" w:rsidR="00A301F9" w:rsidRPr="0089727E" w:rsidRDefault="00A301F9" w:rsidP="00A301F9">
      <w:pPr>
        <w:spacing w:before="120"/>
        <w:ind w:firstLine="720"/>
        <w:jc w:val="both"/>
        <w:rPr>
          <w:bCs/>
          <w:color w:val="FF0000"/>
        </w:rPr>
      </w:pPr>
      <w:r w:rsidRPr="0089727E">
        <w:rPr>
          <w:bCs/>
          <w:color w:val="FF0000"/>
        </w:rPr>
        <w:t>d) Thực hiện công tác thống kê, tổng hợp, báo cáo theo quy định.</w:t>
      </w:r>
    </w:p>
    <w:p w14:paraId="432AF8C0" w14:textId="77777777" w:rsidR="00A301F9" w:rsidRPr="0089727E" w:rsidRDefault="00A301F9" w:rsidP="00A301F9">
      <w:pPr>
        <w:spacing w:before="120"/>
        <w:ind w:firstLine="720"/>
        <w:jc w:val="both"/>
        <w:rPr>
          <w:bCs/>
          <w:color w:val="FF0000"/>
        </w:rPr>
      </w:pPr>
      <w:r w:rsidRPr="0089727E">
        <w:rPr>
          <w:bCs/>
          <w:color w:val="FF0000"/>
        </w:rPr>
        <w:t>3. Sở Tài chính phối hợp với Sở Văn hóa, Thể thao và Du lịch, Ủy ban nhân dân các huyện, thành phố tham mưu cấp có thẩm quyền bố trí kinh phí thực hiện trong dự toán chi thường xuyên hàng năm theo phân cấp ngân sách khi đơn vị có văn bản đề nghị.</w:t>
      </w:r>
    </w:p>
    <w:p w14:paraId="6295AAB3" w14:textId="77777777" w:rsidR="00A301F9" w:rsidRPr="0089727E" w:rsidRDefault="00A301F9" w:rsidP="00A301F9">
      <w:pPr>
        <w:spacing w:before="120"/>
        <w:ind w:firstLine="720"/>
        <w:jc w:val="both"/>
        <w:rPr>
          <w:bCs/>
          <w:color w:val="FF0000"/>
        </w:rPr>
      </w:pPr>
      <w:r w:rsidRPr="0089727E">
        <w:rPr>
          <w:bCs/>
          <w:color w:val="FF0000"/>
        </w:rPr>
        <w:t xml:space="preserve">4. Sở Nội vụ hàng năm lập dự toán kinh phí, theo dõi, thực hiện xét tặng khen thưởng danh hiệu “Xã, phường, thị trấn tiêu biểu” theo quy định của pháp luật hiện hành. </w:t>
      </w:r>
    </w:p>
    <w:p w14:paraId="22C283C6" w14:textId="77777777" w:rsidR="00A301F9" w:rsidRPr="0089727E" w:rsidRDefault="00A301F9" w:rsidP="00A301F9">
      <w:pPr>
        <w:spacing w:before="120"/>
        <w:ind w:firstLine="720"/>
        <w:jc w:val="both"/>
        <w:rPr>
          <w:bCs/>
          <w:color w:val="FF0000"/>
        </w:rPr>
      </w:pPr>
      <w:r w:rsidRPr="0089727E">
        <w:rPr>
          <w:bCs/>
          <w:color w:val="FF0000"/>
        </w:rPr>
        <w:t xml:space="preserve">5. Sở Thông tin và Truyền thông, Báo Đồng Tháp, Đài Phát thanh và Truyền hình tỉnh chỉ đạo, hướng dẫn, tổ chức tuyên truyền văn bản quy phạm pháp luật về xét tặng danh hiệu “Gia đình văn hóa”, “Khóm, ấp văn hóa”, “Xã, </w:t>
      </w:r>
      <w:r w:rsidRPr="0089727E">
        <w:rPr>
          <w:bCs/>
          <w:color w:val="FF0000"/>
        </w:rPr>
        <w:lastRenderedPageBreak/>
        <w:t>phường, thị trấn tiêu biểu” trên các phương tiện thông tin đại chúng để Nhân dân được tiếp cận thông tin.</w:t>
      </w:r>
    </w:p>
    <w:p w14:paraId="1B46083E" w14:textId="77777777" w:rsidR="00A301F9" w:rsidRPr="0089727E" w:rsidRDefault="00A301F9" w:rsidP="00A301F9">
      <w:pPr>
        <w:spacing w:before="120"/>
        <w:ind w:firstLine="720"/>
        <w:jc w:val="both"/>
        <w:rPr>
          <w:bCs/>
          <w:color w:val="FF0000"/>
        </w:rPr>
      </w:pPr>
      <w:r w:rsidRPr="0089727E">
        <w:rPr>
          <w:bCs/>
          <w:color w:val="FF0000"/>
        </w:rPr>
        <w:t>6. Ủy ban nhân dân các huyện, thành phố:</w:t>
      </w:r>
    </w:p>
    <w:p w14:paraId="68B6E6AC" w14:textId="77777777" w:rsidR="00A301F9" w:rsidRPr="0089727E" w:rsidRDefault="00A301F9" w:rsidP="00A301F9">
      <w:pPr>
        <w:spacing w:before="120"/>
        <w:ind w:firstLine="720"/>
        <w:jc w:val="both"/>
        <w:rPr>
          <w:bCs/>
          <w:color w:val="FF0000"/>
        </w:rPr>
      </w:pPr>
      <w:r w:rsidRPr="0089727E">
        <w:rPr>
          <w:bCs/>
          <w:color w:val="FF0000"/>
        </w:rPr>
        <w:t>a) Căn cứ Quyết định này chỉ đạo, tổ chức triển khai thực hiện có hiệu quả các tiêu chuẩn, trình tự, thủ tục, hồ sơ xét tặng danh hiệu “Gia đình văn hóa”, “</w:t>
      </w:r>
      <w:r w:rsidR="00CD6B6C" w:rsidRPr="0089727E">
        <w:rPr>
          <w:bCs/>
          <w:color w:val="FF0000"/>
        </w:rPr>
        <w:t>Khóm, ấp</w:t>
      </w:r>
      <w:r w:rsidRPr="0089727E">
        <w:rPr>
          <w:bCs/>
          <w:color w:val="FF0000"/>
        </w:rPr>
        <w:t xml:space="preserve"> văn hóa”, “Xã, phường, thị trấn tiêu biểu” tại địa phương.</w:t>
      </w:r>
    </w:p>
    <w:p w14:paraId="4BBC3E82" w14:textId="77777777" w:rsidR="00A301F9" w:rsidRPr="0089727E" w:rsidRDefault="00A301F9" w:rsidP="00A301F9">
      <w:pPr>
        <w:spacing w:before="120"/>
        <w:ind w:firstLine="720"/>
        <w:jc w:val="both"/>
        <w:rPr>
          <w:bCs/>
          <w:color w:val="FF0000"/>
        </w:rPr>
      </w:pPr>
      <w:r w:rsidRPr="0089727E">
        <w:rPr>
          <w:bCs/>
          <w:color w:val="FF0000"/>
        </w:rPr>
        <w:t>b) Bố trí, bảo đảm kinh phí cho công tác triển khai thực hiện Quyết định này và khen thưởng danh hiệu “Gia đình văn hóa”, “</w:t>
      </w:r>
      <w:r w:rsidR="00CD6B6C" w:rsidRPr="0089727E">
        <w:rPr>
          <w:bCs/>
          <w:color w:val="FF0000"/>
        </w:rPr>
        <w:t>Khóm, ấp</w:t>
      </w:r>
      <w:r w:rsidRPr="0089727E">
        <w:rPr>
          <w:bCs/>
          <w:color w:val="FF0000"/>
        </w:rPr>
        <w:t xml:space="preserve"> văn hóa” theo quy định của pháp luật hiện hành.</w:t>
      </w:r>
    </w:p>
    <w:p w14:paraId="0FB6DBE5" w14:textId="77777777" w:rsidR="00A301F9" w:rsidRDefault="00A301F9" w:rsidP="00A301F9">
      <w:pPr>
        <w:spacing w:before="120"/>
        <w:ind w:firstLine="720"/>
        <w:jc w:val="both"/>
        <w:rPr>
          <w:bCs/>
        </w:rPr>
      </w:pPr>
      <w:r w:rsidRPr="0089727E">
        <w:rPr>
          <w:bCs/>
          <w:color w:val="FF0000"/>
        </w:rPr>
        <w:t>c) Chỉ đạo, tổ chức kiểm tra, giám sát kết quả triển khai thực hiện các danh hiệu “Gia đình văn hóa”, “</w:t>
      </w:r>
      <w:r w:rsidR="00CD6B6C" w:rsidRPr="0089727E">
        <w:rPr>
          <w:bCs/>
          <w:color w:val="FF0000"/>
        </w:rPr>
        <w:t>Khóm, ấp</w:t>
      </w:r>
      <w:r w:rsidRPr="0089727E">
        <w:rPr>
          <w:bCs/>
          <w:color w:val="FF0000"/>
        </w:rPr>
        <w:t xml:space="preserve"> văn hóa”, “Xã, phường, thị trấn tiêu biểu” trên địa bàn. Thực hiện công tác thống kê số liệu, báo cáo kết quả thực hiện về Sở Văn hóa, Thể thao và Du lịch trước ngày 30 tháng 11 hàng năm./.</w:t>
      </w:r>
    </w:p>
    <w:p w14:paraId="751E8B6C" w14:textId="77777777" w:rsidR="00A301F9" w:rsidRDefault="00A301F9" w:rsidP="007350F6">
      <w:pPr>
        <w:spacing w:before="120"/>
        <w:ind w:firstLine="720"/>
        <w:jc w:val="both"/>
        <w:rPr>
          <w:bCs/>
        </w:rPr>
      </w:pPr>
    </w:p>
    <w:p w14:paraId="2FD7A705" w14:textId="77777777" w:rsidR="00A301F9" w:rsidRDefault="00A301F9" w:rsidP="007350F6">
      <w:pPr>
        <w:spacing w:before="120"/>
        <w:ind w:firstLine="720"/>
        <w:jc w:val="both"/>
        <w:rPr>
          <w:bCs/>
        </w:rPr>
      </w:pPr>
    </w:p>
    <w:p w14:paraId="7F2F3D29" w14:textId="77777777" w:rsidR="00A301F9" w:rsidRDefault="00A301F9" w:rsidP="007350F6">
      <w:pPr>
        <w:spacing w:before="120"/>
        <w:ind w:firstLine="720"/>
        <w:jc w:val="both"/>
        <w:rPr>
          <w:bCs/>
        </w:rPr>
      </w:pPr>
    </w:p>
    <w:p w14:paraId="524A3FA3" w14:textId="77777777" w:rsidR="002645BE" w:rsidRDefault="002645BE" w:rsidP="007350F6">
      <w:pPr>
        <w:tabs>
          <w:tab w:val="left" w:pos="2079"/>
          <w:tab w:val="center" w:pos="4536"/>
        </w:tabs>
        <w:spacing w:before="120"/>
        <w:rPr>
          <w:b/>
          <w:bCs/>
          <w:sz w:val="24"/>
          <w:szCs w:val="24"/>
        </w:rPr>
      </w:pPr>
    </w:p>
    <w:p w14:paraId="05781FDE" w14:textId="77777777" w:rsidR="002645BE" w:rsidRDefault="002645BE" w:rsidP="009778EF">
      <w:pPr>
        <w:tabs>
          <w:tab w:val="left" w:pos="2079"/>
          <w:tab w:val="center" w:pos="4536"/>
        </w:tabs>
        <w:rPr>
          <w:b/>
          <w:bCs/>
          <w:sz w:val="24"/>
          <w:szCs w:val="24"/>
        </w:rPr>
      </w:pPr>
    </w:p>
    <w:p w14:paraId="6C6B3E58" w14:textId="77777777" w:rsidR="002645BE" w:rsidRDefault="002645BE" w:rsidP="009778EF">
      <w:pPr>
        <w:tabs>
          <w:tab w:val="left" w:pos="2079"/>
          <w:tab w:val="center" w:pos="4536"/>
        </w:tabs>
        <w:rPr>
          <w:b/>
          <w:bCs/>
          <w:sz w:val="24"/>
          <w:szCs w:val="24"/>
        </w:rPr>
      </w:pPr>
    </w:p>
    <w:p w14:paraId="6943A6BC" w14:textId="77777777" w:rsidR="002645BE" w:rsidRDefault="002645BE" w:rsidP="009778EF">
      <w:pPr>
        <w:tabs>
          <w:tab w:val="left" w:pos="2079"/>
          <w:tab w:val="center" w:pos="4536"/>
        </w:tabs>
        <w:rPr>
          <w:b/>
          <w:bCs/>
          <w:sz w:val="24"/>
          <w:szCs w:val="24"/>
        </w:rPr>
      </w:pPr>
    </w:p>
    <w:p w14:paraId="6360625F" w14:textId="77777777" w:rsidR="00E666A8" w:rsidRDefault="009778EF" w:rsidP="009778EF">
      <w:pPr>
        <w:tabs>
          <w:tab w:val="left" w:pos="2079"/>
          <w:tab w:val="center" w:pos="4536"/>
        </w:tabs>
        <w:rPr>
          <w:b/>
          <w:bCs/>
          <w:sz w:val="24"/>
          <w:szCs w:val="24"/>
        </w:rPr>
      </w:pPr>
      <w:r>
        <w:rPr>
          <w:b/>
          <w:bCs/>
          <w:sz w:val="24"/>
          <w:szCs w:val="24"/>
        </w:rPr>
        <w:tab/>
      </w:r>
    </w:p>
    <w:p w14:paraId="03AABBD2" w14:textId="77777777" w:rsidR="00B053B6" w:rsidRDefault="00B053B6" w:rsidP="009778EF">
      <w:pPr>
        <w:tabs>
          <w:tab w:val="left" w:pos="2079"/>
          <w:tab w:val="center" w:pos="4536"/>
        </w:tabs>
        <w:rPr>
          <w:b/>
          <w:bCs/>
          <w:sz w:val="24"/>
          <w:szCs w:val="24"/>
        </w:rPr>
      </w:pPr>
    </w:p>
    <w:p w14:paraId="47F40A95" w14:textId="77777777" w:rsidR="00B053B6" w:rsidRDefault="00B053B6" w:rsidP="009778EF">
      <w:pPr>
        <w:tabs>
          <w:tab w:val="left" w:pos="2079"/>
          <w:tab w:val="center" w:pos="4536"/>
        </w:tabs>
        <w:rPr>
          <w:b/>
          <w:bCs/>
          <w:sz w:val="24"/>
          <w:szCs w:val="24"/>
        </w:rPr>
      </w:pPr>
    </w:p>
    <w:p w14:paraId="7846BECE" w14:textId="77777777" w:rsidR="00046C7F" w:rsidRDefault="00046C7F" w:rsidP="009778EF">
      <w:pPr>
        <w:tabs>
          <w:tab w:val="left" w:pos="2079"/>
          <w:tab w:val="center" w:pos="4536"/>
        </w:tabs>
        <w:rPr>
          <w:b/>
          <w:bCs/>
          <w:sz w:val="24"/>
          <w:szCs w:val="24"/>
        </w:rPr>
      </w:pPr>
    </w:p>
    <w:p w14:paraId="4D12EC61" w14:textId="77777777" w:rsidR="00046C7F" w:rsidRDefault="00046C7F" w:rsidP="009778EF">
      <w:pPr>
        <w:tabs>
          <w:tab w:val="left" w:pos="2079"/>
          <w:tab w:val="center" w:pos="4536"/>
        </w:tabs>
        <w:rPr>
          <w:b/>
          <w:bCs/>
          <w:sz w:val="24"/>
          <w:szCs w:val="24"/>
        </w:rPr>
      </w:pPr>
    </w:p>
    <w:p w14:paraId="6A0335B4" w14:textId="77777777" w:rsidR="00046C7F" w:rsidRDefault="00046C7F" w:rsidP="009778EF">
      <w:pPr>
        <w:tabs>
          <w:tab w:val="left" w:pos="2079"/>
          <w:tab w:val="center" w:pos="4536"/>
        </w:tabs>
        <w:rPr>
          <w:b/>
          <w:bCs/>
          <w:sz w:val="24"/>
          <w:szCs w:val="24"/>
        </w:rPr>
      </w:pPr>
    </w:p>
    <w:p w14:paraId="18302CE2" w14:textId="77777777" w:rsidR="00046C7F" w:rsidRDefault="00046C7F" w:rsidP="009778EF">
      <w:pPr>
        <w:tabs>
          <w:tab w:val="left" w:pos="2079"/>
          <w:tab w:val="center" w:pos="4536"/>
        </w:tabs>
        <w:rPr>
          <w:b/>
          <w:bCs/>
          <w:sz w:val="24"/>
          <w:szCs w:val="24"/>
        </w:rPr>
      </w:pPr>
    </w:p>
    <w:p w14:paraId="0B36A290" w14:textId="77777777" w:rsidR="00046C7F" w:rsidRDefault="00046C7F" w:rsidP="009778EF">
      <w:pPr>
        <w:tabs>
          <w:tab w:val="left" w:pos="2079"/>
          <w:tab w:val="center" w:pos="4536"/>
        </w:tabs>
        <w:rPr>
          <w:b/>
          <w:bCs/>
          <w:sz w:val="24"/>
          <w:szCs w:val="24"/>
        </w:rPr>
      </w:pPr>
    </w:p>
    <w:p w14:paraId="4A07143A" w14:textId="77777777" w:rsidR="00046C7F" w:rsidRDefault="00046C7F" w:rsidP="009778EF">
      <w:pPr>
        <w:tabs>
          <w:tab w:val="left" w:pos="2079"/>
          <w:tab w:val="center" w:pos="4536"/>
        </w:tabs>
        <w:rPr>
          <w:b/>
          <w:bCs/>
          <w:sz w:val="24"/>
          <w:szCs w:val="24"/>
        </w:rPr>
      </w:pPr>
    </w:p>
    <w:p w14:paraId="0C9FCB77" w14:textId="77777777" w:rsidR="00046C7F" w:rsidRDefault="00046C7F" w:rsidP="009778EF">
      <w:pPr>
        <w:tabs>
          <w:tab w:val="left" w:pos="2079"/>
          <w:tab w:val="center" w:pos="4536"/>
        </w:tabs>
        <w:rPr>
          <w:b/>
          <w:bCs/>
          <w:sz w:val="24"/>
          <w:szCs w:val="24"/>
        </w:rPr>
      </w:pPr>
    </w:p>
    <w:p w14:paraId="694D5843" w14:textId="77777777" w:rsidR="00046C7F" w:rsidRDefault="00046C7F" w:rsidP="009778EF">
      <w:pPr>
        <w:tabs>
          <w:tab w:val="left" w:pos="2079"/>
          <w:tab w:val="center" w:pos="4536"/>
        </w:tabs>
        <w:rPr>
          <w:b/>
          <w:bCs/>
          <w:sz w:val="24"/>
          <w:szCs w:val="24"/>
        </w:rPr>
      </w:pPr>
    </w:p>
    <w:p w14:paraId="573FFFD8" w14:textId="77777777" w:rsidR="00046C7F" w:rsidRDefault="00046C7F" w:rsidP="009778EF">
      <w:pPr>
        <w:tabs>
          <w:tab w:val="left" w:pos="2079"/>
          <w:tab w:val="center" w:pos="4536"/>
        </w:tabs>
        <w:rPr>
          <w:b/>
          <w:bCs/>
          <w:sz w:val="24"/>
          <w:szCs w:val="24"/>
        </w:rPr>
      </w:pPr>
    </w:p>
    <w:p w14:paraId="4D46E4D3" w14:textId="77777777" w:rsidR="00046C7F" w:rsidRDefault="00046C7F" w:rsidP="009778EF">
      <w:pPr>
        <w:tabs>
          <w:tab w:val="left" w:pos="2079"/>
          <w:tab w:val="center" w:pos="4536"/>
        </w:tabs>
        <w:rPr>
          <w:b/>
          <w:bCs/>
          <w:sz w:val="24"/>
          <w:szCs w:val="24"/>
        </w:rPr>
      </w:pPr>
    </w:p>
    <w:p w14:paraId="33C546F3" w14:textId="77777777" w:rsidR="00046C7F" w:rsidRDefault="00046C7F" w:rsidP="009778EF">
      <w:pPr>
        <w:tabs>
          <w:tab w:val="left" w:pos="2079"/>
          <w:tab w:val="center" w:pos="4536"/>
        </w:tabs>
        <w:rPr>
          <w:b/>
          <w:bCs/>
          <w:sz w:val="24"/>
          <w:szCs w:val="24"/>
        </w:rPr>
      </w:pPr>
    </w:p>
    <w:p w14:paraId="323F9904" w14:textId="77777777" w:rsidR="00046C7F" w:rsidRDefault="00046C7F" w:rsidP="009778EF">
      <w:pPr>
        <w:tabs>
          <w:tab w:val="left" w:pos="2079"/>
          <w:tab w:val="center" w:pos="4536"/>
        </w:tabs>
        <w:rPr>
          <w:b/>
          <w:bCs/>
          <w:sz w:val="24"/>
          <w:szCs w:val="24"/>
        </w:rPr>
      </w:pPr>
    </w:p>
    <w:p w14:paraId="4CDE05E5" w14:textId="77777777" w:rsidR="00046C7F" w:rsidRDefault="00046C7F" w:rsidP="009778EF">
      <w:pPr>
        <w:tabs>
          <w:tab w:val="left" w:pos="2079"/>
          <w:tab w:val="center" w:pos="4536"/>
        </w:tabs>
        <w:rPr>
          <w:b/>
          <w:bCs/>
          <w:sz w:val="24"/>
          <w:szCs w:val="24"/>
        </w:rPr>
      </w:pPr>
    </w:p>
    <w:p w14:paraId="7C94FB0E" w14:textId="77777777" w:rsidR="00046C7F" w:rsidRDefault="00046C7F" w:rsidP="009778EF">
      <w:pPr>
        <w:tabs>
          <w:tab w:val="left" w:pos="2079"/>
          <w:tab w:val="center" w:pos="4536"/>
        </w:tabs>
        <w:rPr>
          <w:b/>
          <w:bCs/>
          <w:sz w:val="24"/>
          <w:szCs w:val="24"/>
        </w:rPr>
      </w:pPr>
    </w:p>
    <w:p w14:paraId="7A703242" w14:textId="77777777" w:rsidR="00046C7F" w:rsidRDefault="00046C7F" w:rsidP="009778EF">
      <w:pPr>
        <w:tabs>
          <w:tab w:val="left" w:pos="2079"/>
          <w:tab w:val="center" w:pos="4536"/>
        </w:tabs>
        <w:rPr>
          <w:b/>
          <w:bCs/>
          <w:sz w:val="24"/>
          <w:szCs w:val="24"/>
        </w:rPr>
      </w:pPr>
    </w:p>
    <w:p w14:paraId="3D44F6A7" w14:textId="77777777" w:rsidR="00046C7F" w:rsidRDefault="00046C7F" w:rsidP="009778EF">
      <w:pPr>
        <w:tabs>
          <w:tab w:val="left" w:pos="2079"/>
          <w:tab w:val="center" w:pos="4536"/>
        </w:tabs>
        <w:rPr>
          <w:b/>
          <w:bCs/>
          <w:sz w:val="24"/>
          <w:szCs w:val="24"/>
        </w:rPr>
      </w:pPr>
    </w:p>
    <w:p w14:paraId="19B73512" w14:textId="77777777" w:rsidR="00B053B6" w:rsidRDefault="00B053B6" w:rsidP="009778EF">
      <w:pPr>
        <w:tabs>
          <w:tab w:val="left" w:pos="2079"/>
          <w:tab w:val="center" w:pos="4536"/>
        </w:tabs>
        <w:rPr>
          <w:b/>
          <w:bCs/>
          <w:sz w:val="24"/>
          <w:szCs w:val="24"/>
        </w:rPr>
      </w:pPr>
    </w:p>
    <w:p w14:paraId="247BA332" w14:textId="77777777" w:rsidR="00913969" w:rsidRDefault="00913969" w:rsidP="009778EF">
      <w:pPr>
        <w:tabs>
          <w:tab w:val="left" w:pos="2079"/>
          <w:tab w:val="center" w:pos="4536"/>
        </w:tabs>
        <w:rPr>
          <w:b/>
          <w:bCs/>
          <w:sz w:val="24"/>
          <w:szCs w:val="24"/>
        </w:rPr>
      </w:pPr>
    </w:p>
    <w:p w14:paraId="36307CB9" w14:textId="77777777" w:rsidR="00913969" w:rsidRDefault="00913969" w:rsidP="009778EF">
      <w:pPr>
        <w:tabs>
          <w:tab w:val="left" w:pos="2079"/>
          <w:tab w:val="center" w:pos="4536"/>
        </w:tabs>
        <w:rPr>
          <w:b/>
          <w:bCs/>
          <w:sz w:val="24"/>
          <w:szCs w:val="24"/>
        </w:rPr>
      </w:pPr>
    </w:p>
    <w:p w14:paraId="7D2D8A96" w14:textId="77777777" w:rsidR="00913969" w:rsidRDefault="00913969" w:rsidP="009778EF">
      <w:pPr>
        <w:tabs>
          <w:tab w:val="left" w:pos="2079"/>
          <w:tab w:val="center" w:pos="4536"/>
        </w:tabs>
        <w:rPr>
          <w:b/>
          <w:bCs/>
          <w:sz w:val="24"/>
          <w:szCs w:val="24"/>
        </w:rPr>
      </w:pPr>
    </w:p>
    <w:p w14:paraId="572AA456" w14:textId="77777777" w:rsidR="00913969" w:rsidRDefault="00913969" w:rsidP="009778EF">
      <w:pPr>
        <w:tabs>
          <w:tab w:val="left" w:pos="2079"/>
          <w:tab w:val="center" w:pos="4536"/>
        </w:tabs>
        <w:rPr>
          <w:b/>
          <w:bCs/>
          <w:sz w:val="24"/>
          <w:szCs w:val="24"/>
        </w:rPr>
      </w:pPr>
    </w:p>
    <w:p w14:paraId="19EF5D39" w14:textId="77777777" w:rsidR="00E666A8" w:rsidRDefault="00E666A8" w:rsidP="009778EF">
      <w:pPr>
        <w:tabs>
          <w:tab w:val="left" w:pos="2079"/>
          <w:tab w:val="center" w:pos="4536"/>
        </w:tabs>
        <w:rPr>
          <w:b/>
          <w:bCs/>
          <w:sz w:val="24"/>
          <w:szCs w:val="24"/>
        </w:rPr>
      </w:pPr>
    </w:p>
    <w:p w14:paraId="0ED80F5A" w14:textId="77777777" w:rsidR="00044810" w:rsidRDefault="00044810" w:rsidP="009778EF">
      <w:pPr>
        <w:tabs>
          <w:tab w:val="left" w:pos="2079"/>
          <w:tab w:val="center" w:pos="4536"/>
        </w:tabs>
        <w:rPr>
          <w:b/>
          <w:bCs/>
          <w:sz w:val="24"/>
          <w:szCs w:val="24"/>
        </w:rPr>
      </w:pPr>
    </w:p>
    <w:p w14:paraId="11D1B9A7" w14:textId="77777777" w:rsidR="00FB3E57" w:rsidRPr="00044810" w:rsidRDefault="00BE610F" w:rsidP="00E666A8">
      <w:pPr>
        <w:tabs>
          <w:tab w:val="left" w:pos="2079"/>
          <w:tab w:val="center" w:pos="4536"/>
        </w:tabs>
        <w:jc w:val="center"/>
      </w:pPr>
      <w:r>
        <w:rPr>
          <w:b/>
          <w:bCs/>
        </w:rPr>
        <w:lastRenderedPageBreak/>
        <w:t>Phụ lục</w:t>
      </w:r>
      <w:r w:rsidR="00FB3E57" w:rsidRPr="00044810">
        <w:rPr>
          <w:b/>
          <w:bCs/>
        </w:rPr>
        <w:t xml:space="preserve"> </w:t>
      </w:r>
      <w:bookmarkEnd w:id="5"/>
      <w:r w:rsidR="006120EF" w:rsidRPr="00044810">
        <w:rPr>
          <w:b/>
          <w:bCs/>
        </w:rPr>
        <w:t>1</w:t>
      </w:r>
    </w:p>
    <w:p w14:paraId="35CBF9DC" w14:textId="77777777" w:rsidR="00FB3E57" w:rsidRPr="00FB3E57" w:rsidRDefault="00FB3E57" w:rsidP="009778EF">
      <w:pPr>
        <w:jc w:val="center"/>
        <w:rPr>
          <w:sz w:val="24"/>
          <w:szCs w:val="24"/>
        </w:rPr>
      </w:pPr>
      <w:bookmarkStart w:id="9" w:name="chuong_pl_name"/>
      <w:r w:rsidRPr="00044810">
        <w:rPr>
          <w:b/>
        </w:rPr>
        <w:t>TIÊU CHUẨN DANH HIỆU GIA ĐÌNH VĂN HÓA</w:t>
      </w:r>
      <w:bookmarkEnd w:id="9"/>
      <w:r w:rsidRPr="00044810">
        <w:br/>
      </w:r>
      <w:r w:rsidRPr="00FB3E57">
        <w:rPr>
          <w:i/>
          <w:iCs/>
          <w:sz w:val="24"/>
          <w:szCs w:val="24"/>
        </w:rPr>
        <w:t xml:space="preserve">(Kèm theo </w:t>
      </w:r>
      <w:r w:rsidR="00D17568">
        <w:rPr>
          <w:i/>
          <w:iCs/>
          <w:sz w:val="24"/>
          <w:szCs w:val="24"/>
        </w:rPr>
        <w:t xml:space="preserve">Quyết định   </w:t>
      </w:r>
      <w:r w:rsidR="008C27CD">
        <w:rPr>
          <w:i/>
          <w:iCs/>
          <w:sz w:val="24"/>
          <w:szCs w:val="24"/>
        </w:rPr>
        <w:t xml:space="preserve">   </w:t>
      </w:r>
      <w:r w:rsidR="00D17568">
        <w:rPr>
          <w:i/>
          <w:iCs/>
          <w:sz w:val="24"/>
          <w:szCs w:val="24"/>
        </w:rPr>
        <w:t>/2024</w:t>
      </w:r>
      <w:r w:rsidRPr="00FB3E57">
        <w:rPr>
          <w:i/>
          <w:iCs/>
          <w:sz w:val="24"/>
          <w:szCs w:val="24"/>
        </w:rPr>
        <w:t>/</w:t>
      </w:r>
      <w:r w:rsidR="00D17568">
        <w:rPr>
          <w:i/>
          <w:iCs/>
          <w:sz w:val="24"/>
          <w:szCs w:val="24"/>
        </w:rPr>
        <w:t>QĐ-UBND</w:t>
      </w:r>
      <w:r w:rsidRPr="00FB3E57">
        <w:rPr>
          <w:i/>
          <w:iCs/>
          <w:sz w:val="24"/>
          <w:szCs w:val="24"/>
        </w:rPr>
        <w:t xml:space="preserve"> ngày </w:t>
      </w:r>
      <w:r w:rsidR="00D17568">
        <w:rPr>
          <w:i/>
          <w:iCs/>
          <w:sz w:val="24"/>
          <w:szCs w:val="24"/>
        </w:rPr>
        <w:t xml:space="preserve">     </w:t>
      </w:r>
      <w:r w:rsidRPr="00FB3E57">
        <w:rPr>
          <w:i/>
          <w:iCs/>
          <w:sz w:val="24"/>
          <w:szCs w:val="24"/>
        </w:rPr>
        <w:t xml:space="preserve"> tháng</w:t>
      </w:r>
      <w:r w:rsidR="00D17568">
        <w:rPr>
          <w:i/>
          <w:iCs/>
          <w:sz w:val="24"/>
          <w:szCs w:val="24"/>
        </w:rPr>
        <w:t xml:space="preserve">     </w:t>
      </w:r>
      <w:r w:rsidRPr="00FB3E57">
        <w:rPr>
          <w:i/>
          <w:iCs/>
          <w:sz w:val="24"/>
          <w:szCs w:val="24"/>
        </w:rPr>
        <w:t xml:space="preserve"> năm 202</w:t>
      </w:r>
      <w:r w:rsidR="00D17568">
        <w:rPr>
          <w:i/>
          <w:iCs/>
          <w:sz w:val="24"/>
          <w:szCs w:val="24"/>
        </w:rPr>
        <w:t>4</w:t>
      </w:r>
      <w:r w:rsidRPr="00FB3E57">
        <w:rPr>
          <w:i/>
          <w:iCs/>
          <w:sz w:val="24"/>
          <w:szCs w:val="24"/>
        </w:rPr>
        <w:t xml:space="preserve"> của </w:t>
      </w:r>
      <w:r w:rsidR="00D17568">
        <w:rPr>
          <w:i/>
          <w:iCs/>
          <w:sz w:val="24"/>
          <w:szCs w:val="24"/>
        </w:rPr>
        <w:t>Ủy ban nhân dân tỉnh Đồng Tháp</w:t>
      </w:r>
      <w:r w:rsidRPr="00FB3E57">
        <w:rPr>
          <w:i/>
          <w:iCs/>
          <w:sz w:val="24"/>
          <w:szCs w:val="24"/>
        </w:rPr>
        <w:t>)</w:t>
      </w:r>
    </w:p>
    <w:tbl>
      <w:tblPr>
        <w:tblW w:w="5157" w:type="pct"/>
        <w:tblBorders>
          <w:top w:val="nil"/>
          <w:bottom w:val="nil"/>
          <w:insideH w:val="nil"/>
          <w:insideV w:val="nil"/>
        </w:tblBorders>
        <w:tblCellMar>
          <w:left w:w="0" w:type="dxa"/>
          <w:right w:w="0" w:type="dxa"/>
        </w:tblCellMar>
        <w:tblLook w:val="04A0" w:firstRow="1" w:lastRow="0" w:firstColumn="1" w:lastColumn="0" w:noHBand="0" w:noVBand="1"/>
      </w:tblPr>
      <w:tblGrid>
        <w:gridCol w:w="1431"/>
        <w:gridCol w:w="4073"/>
        <w:gridCol w:w="968"/>
        <w:gridCol w:w="1495"/>
        <w:gridCol w:w="1410"/>
      </w:tblGrid>
      <w:tr w:rsidR="00CD51DF" w:rsidRPr="00BC4798" w14:paraId="19DBC8F3" w14:textId="77777777" w:rsidTr="0026673B">
        <w:trPr>
          <w:tblHeader/>
        </w:trPr>
        <w:tc>
          <w:tcPr>
            <w:tcW w:w="76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D3D3D9E" w14:textId="77777777" w:rsidR="00CD51DF" w:rsidRPr="00BC4798" w:rsidRDefault="00CD51DF" w:rsidP="000033A4">
            <w:pPr>
              <w:spacing w:before="120"/>
              <w:jc w:val="center"/>
              <w:rPr>
                <w:sz w:val="26"/>
                <w:szCs w:val="26"/>
              </w:rPr>
            </w:pPr>
            <w:r w:rsidRPr="00BC4798">
              <w:rPr>
                <w:b/>
                <w:bCs/>
                <w:sz w:val="26"/>
                <w:szCs w:val="26"/>
              </w:rPr>
              <w:t>Tên tiêu chuẩn</w:t>
            </w: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171C84A" w14:textId="77777777" w:rsidR="00CD51DF" w:rsidRPr="00BC4798" w:rsidRDefault="00CD51DF" w:rsidP="000033A4">
            <w:pPr>
              <w:spacing w:before="120"/>
              <w:jc w:val="center"/>
              <w:rPr>
                <w:sz w:val="26"/>
                <w:szCs w:val="26"/>
              </w:rPr>
            </w:pPr>
            <w:r w:rsidRPr="00BC4798">
              <w:rPr>
                <w:b/>
                <w:bCs/>
                <w:sz w:val="26"/>
                <w:szCs w:val="26"/>
              </w:rPr>
              <w:t>Nội dung tiêu chuẩn</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651D9C51" w14:textId="77777777" w:rsidR="00CD51DF" w:rsidRPr="00BC4798" w:rsidRDefault="00CD51DF" w:rsidP="000033A4">
            <w:pPr>
              <w:spacing w:before="120"/>
              <w:jc w:val="center"/>
              <w:rPr>
                <w:b/>
                <w:bCs/>
                <w:sz w:val="26"/>
                <w:szCs w:val="26"/>
              </w:rPr>
            </w:pPr>
            <w:r w:rsidRPr="00BC4798">
              <w:rPr>
                <w:b/>
                <w:bCs/>
                <w:sz w:val="26"/>
                <w:szCs w:val="26"/>
              </w:rPr>
              <w:t>Số điểm</w:t>
            </w:r>
          </w:p>
        </w:tc>
        <w:tc>
          <w:tcPr>
            <w:tcW w:w="797" w:type="pct"/>
            <w:tcBorders>
              <w:top w:val="single" w:sz="8" w:space="0" w:color="auto"/>
              <w:left w:val="single" w:sz="8" w:space="0" w:color="auto"/>
              <w:bottom w:val="nil"/>
              <w:right w:val="single" w:sz="8" w:space="0" w:color="auto"/>
              <w:tl2br w:val="nil"/>
              <w:tr2bl w:val="nil"/>
            </w:tcBorders>
            <w:shd w:val="solid" w:color="FFFFFF" w:fill="auto"/>
          </w:tcPr>
          <w:p w14:paraId="3C02BCAC" w14:textId="77777777" w:rsidR="00CD51DF" w:rsidRPr="00BC4798" w:rsidRDefault="00CD6B6C" w:rsidP="000033A4">
            <w:pPr>
              <w:spacing w:before="120"/>
              <w:jc w:val="center"/>
              <w:rPr>
                <w:b/>
                <w:bCs/>
                <w:sz w:val="26"/>
                <w:szCs w:val="26"/>
              </w:rPr>
            </w:pPr>
            <w:r>
              <w:rPr>
                <w:b/>
                <w:bCs/>
                <w:sz w:val="26"/>
                <w:szCs w:val="26"/>
              </w:rPr>
              <w:t>Hồ sơ minh chứng</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500CE5E1" w14:textId="77777777" w:rsidR="00CD51DF" w:rsidRPr="00BC4798" w:rsidRDefault="00CD51DF" w:rsidP="000033A4">
            <w:pPr>
              <w:spacing w:before="120"/>
              <w:jc w:val="center"/>
              <w:rPr>
                <w:b/>
                <w:bCs/>
                <w:sz w:val="26"/>
                <w:szCs w:val="26"/>
              </w:rPr>
            </w:pPr>
            <w:r w:rsidRPr="00BC4798">
              <w:rPr>
                <w:b/>
                <w:bCs/>
                <w:sz w:val="26"/>
                <w:szCs w:val="26"/>
              </w:rPr>
              <w:t>Tên ngành</w:t>
            </w:r>
            <w:r w:rsidRPr="00BC4798">
              <w:rPr>
                <w:b/>
                <w:bCs/>
                <w:sz w:val="26"/>
                <w:szCs w:val="26"/>
              </w:rPr>
              <w:br/>
              <w:t xml:space="preserve"> phụ trách</w:t>
            </w:r>
          </w:p>
        </w:tc>
      </w:tr>
      <w:tr w:rsidR="006E62A9" w:rsidRPr="00BC4798" w14:paraId="252915D4" w14:textId="77777777" w:rsidTr="0026673B">
        <w:tblPrEx>
          <w:tblBorders>
            <w:top w:val="none" w:sz="0" w:space="0" w:color="auto"/>
            <w:bottom w:val="none" w:sz="0" w:space="0" w:color="auto"/>
            <w:insideH w:val="none" w:sz="0" w:space="0" w:color="auto"/>
            <w:insideV w:val="none" w:sz="0" w:space="0" w:color="auto"/>
          </w:tblBorders>
        </w:tblPrEx>
        <w:tc>
          <w:tcPr>
            <w:tcW w:w="763" w:type="pct"/>
            <w:vMerge w:val="restart"/>
            <w:tcBorders>
              <w:top w:val="single" w:sz="8" w:space="0" w:color="auto"/>
              <w:left w:val="single" w:sz="8" w:space="0" w:color="auto"/>
              <w:right w:val="nil"/>
              <w:tl2br w:val="nil"/>
              <w:tr2bl w:val="nil"/>
            </w:tcBorders>
            <w:shd w:val="solid" w:color="FFFFFF" w:fill="auto"/>
            <w:tcMar>
              <w:top w:w="0" w:type="dxa"/>
              <w:left w:w="0" w:type="dxa"/>
              <w:bottom w:w="0" w:type="dxa"/>
              <w:right w:w="0" w:type="dxa"/>
            </w:tcMar>
            <w:vAlign w:val="center"/>
          </w:tcPr>
          <w:p w14:paraId="1FB8CE72" w14:textId="77777777" w:rsidR="006E62A9" w:rsidRPr="00BC4798" w:rsidRDefault="006E62A9" w:rsidP="000033A4">
            <w:pPr>
              <w:spacing w:before="120"/>
              <w:jc w:val="center"/>
              <w:rPr>
                <w:sz w:val="26"/>
                <w:szCs w:val="26"/>
              </w:rPr>
            </w:pPr>
            <w:r w:rsidRPr="00BC4798">
              <w:rPr>
                <w:b/>
                <w:bCs/>
                <w:sz w:val="26"/>
                <w:szCs w:val="26"/>
              </w:rPr>
              <w:t>I. Gương mẫu chấp hành tốt chủ trương của Đảng, chính sách, pháp luật của Nhà nước</w:t>
            </w:r>
            <w:r w:rsidRPr="00BC4798">
              <w:rPr>
                <w:b/>
                <w:bCs/>
                <w:sz w:val="26"/>
                <w:szCs w:val="26"/>
              </w:rPr>
              <w:br/>
              <w:t>(30 điểm)</w:t>
            </w: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FD4BFC9" w14:textId="77777777" w:rsidR="006E62A9" w:rsidRPr="00257958" w:rsidRDefault="006E62A9" w:rsidP="00680E98">
            <w:pPr>
              <w:spacing w:before="120"/>
              <w:jc w:val="both"/>
              <w:rPr>
                <w:b/>
                <w:i/>
                <w:sz w:val="26"/>
                <w:szCs w:val="26"/>
              </w:rPr>
            </w:pPr>
            <w:r w:rsidRPr="00770DE1">
              <w:rPr>
                <w:b/>
                <w:i/>
                <w:sz w:val="26"/>
                <w:szCs w:val="26"/>
              </w:rPr>
              <w:t>1. Các thành viên trong gia đình chấp hành tốt chủ trương của Đảng và quy định của pháp luật</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6FCE49B9" w14:textId="77777777" w:rsidR="006E62A9" w:rsidRPr="00BC4798" w:rsidRDefault="006E62A9" w:rsidP="000033A4">
            <w:pPr>
              <w:spacing w:before="120"/>
              <w:jc w:val="center"/>
              <w:rPr>
                <w:sz w:val="26"/>
                <w:szCs w:val="26"/>
              </w:rPr>
            </w:pPr>
            <w:r w:rsidRPr="00BC4798">
              <w:rPr>
                <w:sz w:val="26"/>
                <w:szCs w:val="26"/>
              </w:rPr>
              <w:t>10</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57EF37E4" w14:textId="77777777" w:rsidR="006E62A9" w:rsidRPr="00BC4798" w:rsidRDefault="006E62A9" w:rsidP="00257958">
            <w:pPr>
              <w:spacing w:before="120"/>
              <w:rPr>
                <w:sz w:val="26"/>
                <w:szCs w:val="26"/>
              </w:rPr>
            </w:pP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0F3FFF12" w14:textId="77777777" w:rsidR="006E62A9" w:rsidRPr="00BC4798" w:rsidRDefault="006E62A9" w:rsidP="000033A4">
            <w:pPr>
              <w:spacing w:before="120"/>
              <w:jc w:val="center"/>
              <w:rPr>
                <w:sz w:val="26"/>
                <w:szCs w:val="26"/>
              </w:rPr>
            </w:pPr>
            <w:r w:rsidRPr="00BC4798">
              <w:rPr>
                <w:sz w:val="26"/>
                <w:szCs w:val="26"/>
              </w:rPr>
              <w:t>Ngành Công an</w:t>
            </w:r>
          </w:p>
        </w:tc>
      </w:tr>
      <w:tr w:rsidR="006E62A9" w:rsidRPr="00BC4798" w14:paraId="361B7C5E"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left w:val="single" w:sz="8" w:space="0" w:color="auto"/>
              <w:right w:val="nil"/>
              <w:tl2br w:val="nil"/>
              <w:tr2bl w:val="nil"/>
            </w:tcBorders>
            <w:shd w:val="solid" w:color="FFFFFF" w:fill="auto"/>
            <w:tcMar>
              <w:top w:w="0" w:type="dxa"/>
              <w:left w:w="0" w:type="dxa"/>
              <w:bottom w:w="0" w:type="dxa"/>
              <w:right w:w="0" w:type="dxa"/>
            </w:tcMar>
            <w:vAlign w:val="center"/>
          </w:tcPr>
          <w:p w14:paraId="34373A03" w14:textId="77777777" w:rsidR="006E62A9" w:rsidRPr="00BC4798" w:rsidRDefault="006E62A9" w:rsidP="000033A4">
            <w:pPr>
              <w:spacing w:before="120"/>
              <w:jc w:val="center"/>
              <w:rPr>
                <w:b/>
                <w:bCs/>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5B95051" w14:textId="77777777" w:rsidR="006E62A9" w:rsidRPr="00257958" w:rsidRDefault="006E62A9" w:rsidP="00257958">
            <w:pPr>
              <w:spacing w:before="120"/>
              <w:jc w:val="both"/>
              <w:rPr>
                <w:color w:val="FF0000"/>
                <w:sz w:val="26"/>
                <w:szCs w:val="26"/>
              </w:rPr>
            </w:pPr>
            <w:r>
              <w:rPr>
                <w:color w:val="FF0000"/>
                <w:sz w:val="26"/>
                <w:szCs w:val="26"/>
              </w:rPr>
              <w:t xml:space="preserve">a) </w:t>
            </w:r>
            <w:r w:rsidRPr="00257958">
              <w:rPr>
                <w:color w:val="FF0000"/>
                <w:sz w:val="26"/>
                <w:szCs w:val="26"/>
              </w:rPr>
              <w:t xml:space="preserve">100% các thành viên trong gia đình chấp hành các quy định của pháp luật; không bị xử lý kỷ luật tại nơi làm việc và học tập; </w:t>
            </w:r>
          </w:p>
          <w:p w14:paraId="714B1B59" w14:textId="77777777" w:rsidR="006E62A9" w:rsidRPr="00257958" w:rsidRDefault="006E62A9" w:rsidP="00257958">
            <w:pPr>
              <w:spacing w:before="120"/>
              <w:jc w:val="both"/>
              <w:rPr>
                <w:b/>
                <w:i/>
                <w:color w:val="FF0000"/>
                <w:sz w:val="26"/>
                <w:szCs w:val="26"/>
              </w:rPr>
            </w:pPr>
            <w:r w:rsidRPr="00257958">
              <w:rPr>
                <w:i/>
                <w:color w:val="FF0000"/>
                <w:sz w:val="26"/>
                <w:szCs w:val="26"/>
              </w:rPr>
              <w:t>(Mỗi trường hợp vi phạm thì trừ 02 điểm, số điểm trừ không quá 04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6965230F" w14:textId="77777777" w:rsidR="006E62A9" w:rsidRPr="00257958" w:rsidRDefault="006E62A9" w:rsidP="000033A4">
            <w:pPr>
              <w:spacing w:before="120"/>
              <w:jc w:val="center"/>
              <w:rPr>
                <w:color w:val="FF0000"/>
                <w:sz w:val="26"/>
                <w:szCs w:val="26"/>
              </w:rPr>
            </w:pPr>
            <w:r w:rsidRPr="00257958">
              <w:rPr>
                <w:color w:val="FF0000"/>
                <w:sz w:val="26"/>
                <w:szCs w:val="26"/>
              </w:rPr>
              <w:t>04</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67FEEEDB" w14:textId="77777777" w:rsidR="006E62A9" w:rsidRPr="00257958" w:rsidRDefault="006E62A9" w:rsidP="00CD51DF">
            <w:pPr>
              <w:spacing w:before="120"/>
              <w:jc w:val="center"/>
              <w:rPr>
                <w:color w:val="FF0000"/>
                <w:sz w:val="26"/>
                <w:szCs w:val="26"/>
              </w:rPr>
            </w:pPr>
            <w:r>
              <w:rPr>
                <w:color w:val="FF0000"/>
                <w:sz w:val="26"/>
                <w:szCs w:val="26"/>
              </w:rPr>
              <w:t xml:space="preserve">Trừ điểm khi có văn bản của cơ quan, trường học </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3A1E43CA" w14:textId="77777777" w:rsidR="006E62A9" w:rsidRPr="00257958" w:rsidRDefault="006E62A9" w:rsidP="000033A4">
            <w:pPr>
              <w:spacing w:before="120"/>
              <w:jc w:val="center"/>
              <w:rPr>
                <w:color w:val="FF0000"/>
                <w:sz w:val="26"/>
                <w:szCs w:val="26"/>
              </w:rPr>
            </w:pPr>
          </w:p>
        </w:tc>
      </w:tr>
      <w:tr w:rsidR="006E62A9" w:rsidRPr="00BC4798" w14:paraId="0C31DAC8"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left w:val="single" w:sz="8" w:space="0" w:color="auto"/>
              <w:right w:val="nil"/>
              <w:tl2br w:val="nil"/>
              <w:tr2bl w:val="nil"/>
            </w:tcBorders>
            <w:shd w:val="solid" w:color="FFFFFF" w:fill="auto"/>
            <w:tcMar>
              <w:top w:w="0" w:type="dxa"/>
              <w:left w:w="0" w:type="dxa"/>
              <w:bottom w:w="0" w:type="dxa"/>
              <w:right w:w="0" w:type="dxa"/>
            </w:tcMar>
            <w:vAlign w:val="center"/>
          </w:tcPr>
          <w:p w14:paraId="577EEFC6" w14:textId="77777777" w:rsidR="006E62A9" w:rsidRPr="00BC4798" w:rsidRDefault="006E62A9" w:rsidP="000033A4">
            <w:pPr>
              <w:spacing w:before="120"/>
              <w:jc w:val="center"/>
              <w:rPr>
                <w:b/>
                <w:bCs/>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BC15FAA" w14:textId="77777777" w:rsidR="006E62A9" w:rsidRPr="00257958" w:rsidRDefault="006E62A9" w:rsidP="00257958">
            <w:pPr>
              <w:spacing w:before="120"/>
              <w:jc w:val="both"/>
              <w:rPr>
                <w:color w:val="FF0000"/>
                <w:sz w:val="26"/>
                <w:szCs w:val="26"/>
              </w:rPr>
            </w:pPr>
            <w:r>
              <w:rPr>
                <w:color w:val="FF0000"/>
                <w:sz w:val="26"/>
                <w:szCs w:val="26"/>
              </w:rPr>
              <w:t xml:space="preserve">b) </w:t>
            </w:r>
            <w:r w:rsidRPr="00257958">
              <w:rPr>
                <w:color w:val="FF0000"/>
                <w:sz w:val="26"/>
                <w:szCs w:val="26"/>
              </w:rPr>
              <w:t>Không vi phạm pháp luật về trật tự, an toàn giao thông như: Lấn chiếm lòng đường, hè phố, tham gia giao thông không đúng quy định…;</w:t>
            </w:r>
          </w:p>
          <w:p w14:paraId="047FC358" w14:textId="77777777" w:rsidR="006E62A9" w:rsidRPr="00257958" w:rsidRDefault="006E62A9" w:rsidP="00257958">
            <w:pPr>
              <w:spacing w:before="120"/>
              <w:jc w:val="both"/>
              <w:rPr>
                <w:b/>
                <w:i/>
                <w:color w:val="FF0000"/>
                <w:sz w:val="26"/>
                <w:szCs w:val="26"/>
              </w:rPr>
            </w:pPr>
            <w:r w:rsidRPr="00257958">
              <w:rPr>
                <w:i/>
                <w:color w:val="FF0000"/>
                <w:sz w:val="26"/>
                <w:szCs w:val="26"/>
              </w:rPr>
              <w:t>(Mỗi trường hợp vi phạm thì trừ 01 điểm, số điểm trừ không quá 03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3475BE7E" w14:textId="77777777" w:rsidR="006E62A9" w:rsidRPr="00257958" w:rsidRDefault="006E62A9" w:rsidP="000033A4">
            <w:pPr>
              <w:spacing w:before="120"/>
              <w:jc w:val="center"/>
              <w:rPr>
                <w:color w:val="FF0000"/>
                <w:sz w:val="26"/>
                <w:szCs w:val="26"/>
              </w:rPr>
            </w:pPr>
            <w:r w:rsidRPr="00257958">
              <w:rPr>
                <w:color w:val="FF0000"/>
                <w:sz w:val="26"/>
                <w:szCs w:val="26"/>
              </w:rPr>
              <w:t>03</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2419B21B" w14:textId="77777777" w:rsidR="006E62A9" w:rsidRPr="00257958" w:rsidRDefault="006E62A9" w:rsidP="00257958">
            <w:pPr>
              <w:spacing w:before="120"/>
              <w:jc w:val="center"/>
              <w:rPr>
                <w:color w:val="FF0000"/>
                <w:sz w:val="26"/>
                <w:szCs w:val="26"/>
              </w:rPr>
            </w:pPr>
            <w:r>
              <w:rPr>
                <w:color w:val="FF0000"/>
                <w:sz w:val="26"/>
                <w:szCs w:val="26"/>
              </w:rPr>
              <w:t>Trừ điểm khi có văn bản xử phạt của cơ quan chức năng</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08D2707B" w14:textId="77777777" w:rsidR="006E62A9" w:rsidRPr="00257958" w:rsidRDefault="006E62A9" w:rsidP="000033A4">
            <w:pPr>
              <w:spacing w:before="120"/>
              <w:jc w:val="center"/>
              <w:rPr>
                <w:color w:val="FF0000"/>
                <w:sz w:val="26"/>
                <w:szCs w:val="26"/>
              </w:rPr>
            </w:pPr>
          </w:p>
        </w:tc>
      </w:tr>
      <w:tr w:rsidR="006E62A9" w:rsidRPr="00BC4798" w14:paraId="176BBFEE"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left w:val="single" w:sz="8" w:space="0" w:color="auto"/>
              <w:right w:val="nil"/>
              <w:tl2br w:val="nil"/>
              <w:tr2bl w:val="nil"/>
            </w:tcBorders>
            <w:shd w:val="solid" w:color="FFFFFF" w:fill="auto"/>
            <w:tcMar>
              <w:top w:w="0" w:type="dxa"/>
              <w:left w:w="0" w:type="dxa"/>
              <w:bottom w:w="0" w:type="dxa"/>
              <w:right w:w="0" w:type="dxa"/>
            </w:tcMar>
            <w:vAlign w:val="center"/>
          </w:tcPr>
          <w:p w14:paraId="6FA2D1B1" w14:textId="77777777" w:rsidR="006E62A9" w:rsidRPr="00BC4798" w:rsidRDefault="006E62A9" w:rsidP="000033A4">
            <w:pPr>
              <w:spacing w:before="120"/>
              <w:jc w:val="center"/>
              <w:rPr>
                <w:b/>
                <w:bCs/>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453657E" w14:textId="77777777" w:rsidR="006E62A9" w:rsidRPr="00257958" w:rsidRDefault="006E62A9" w:rsidP="006A7E84">
            <w:pPr>
              <w:spacing w:before="120"/>
              <w:jc w:val="both"/>
              <w:rPr>
                <w:color w:val="FF0000"/>
                <w:sz w:val="26"/>
                <w:szCs w:val="26"/>
              </w:rPr>
            </w:pPr>
            <w:r>
              <w:rPr>
                <w:color w:val="FF0000"/>
                <w:sz w:val="26"/>
                <w:szCs w:val="26"/>
              </w:rPr>
              <w:t xml:space="preserve">c) </w:t>
            </w:r>
            <w:r w:rsidRPr="00257958">
              <w:rPr>
                <w:color w:val="FF0000"/>
                <w:sz w:val="26"/>
                <w:szCs w:val="26"/>
              </w:rPr>
              <w:t>Không tham gia các hoạt động tuyên truyền chống Đảng, Nhà nước, phá hoại khối đại đoàn kết dân tộc; phá hoại các mục tiêu, công trình kinh tế, văn hóa, xã hội, quốc phòng - an ninh.</w:t>
            </w:r>
          </w:p>
          <w:p w14:paraId="1E6965B9" w14:textId="77777777" w:rsidR="006E62A9" w:rsidRPr="00257958" w:rsidRDefault="006E62A9" w:rsidP="00257958">
            <w:pPr>
              <w:spacing w:before="120"/>
              <w:jc w:val="both"/>
              <w:rPr>
                <w:b/>
                <w:i/>
                <w:color w:val="FF0000"/>
                <w:sz w:val="26"/>
                <w:szCs w:val="26"/>
              </w:rPr>
            </w:pPr>
            <w:r w:rsidRPr="00257958">
              <w:rPr>
                <w:i/>
                <w:color w:val="FF0000"/>
                <w:sz w:val="26"/>
                <w:szCs w:val="26"/>
              </w:rPr>
              <w:t>(Mỗi trường hợp vi phạm thì trừ 01 điểm, số điểm trừ không quá 03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4C70209B" w14:textId="77777777" w:rsidR="006E62A9" w:rsidRPr="00257958" w:rsidRDefault="006E62A9" w:rsidP="000033A4">
            <w:pPr>
              <w:spacing w:before="120"/>
              <w:jc w:val="center"/>
              <w:rPr>
                <w:color w:val="FF0000"/>
                <w:sz w:val="26"/>
                <w:szCs w:val="26"/>
              </w:rPr>
            </w:pPr>
            <w:r w:rsidRPr="00257958">
              <w:rPr>
                <w:color w:val="FF0000"/>
                <w:sz w:val="26"/>
                <w:szCs w:val="26"/>
              </w:rPr>
              <w:t>03</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049FAF35" w14:textId="77777777" w:rsidR="006E62A9" w:rsidRPr="00257958" w:rsidRDefault="006E62A9" w:rsidP="00CD51DF">
            <w:pPr>
              <w:spacing w:before="120"/>
              <w:jc w:val="center"/>
              <w:rPr>
                <w:color w:val="FF0000"/>
                <w:sz w:val="26"/>
                <w:szCs w:val="26"/>
              </w:rPr>
            </w:pPr>
            <w:r>
              <w:rPr>
                <w:color w:val="FF0000"/>
                <w:sz w:val="26"/>
                <w:szCs w:val="26"/>
              </w:rPr>
              <w:t>Trừ điểm khi có văn bản xử phạt của cơ quan chức năng</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7D113002" w14:textId="77777777" w:rsidR="006E62A9" w:rsidRPr="00257958" w:rsidRDefault="006E62A9" w:rsidP="000033A4">
            <w:pPr>
              <w:spacing w:before="120"/>
              <w:jc w:val="center"/>
              <w:rPr>
                <w:color w:val="FF0000"/>
                <w:sz w:val="26"/>
                <w:szCs w:val="26"/>
              </w:rPr>
            </w:pPr>
          </w:p>
        </w:tc>
      </w:tr>
      <w:tr w:rsidR="006E62A9" w:rsidRPr="00BC4798" w14:paraId="2A86FAF1"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left w:val="single" w:sz="8" w:space="0" w:color="auto"/>
              <w:right w:val="nil"/>
              <w:tl2br w:val="nil"/>
              <w:tr2bl w:val="nil"/>
            </w:tcBorders>
            <w:shd w:val="clear" w:color="auto" w:fill="auto"/>
            <w:vAlign w:val="center"/>
          </w:tcPr>
          <w:p w14:paraId="1BAEC30A" w14:textId="77777777" w:rsidR="006E62A9" w:rsidRPr="00BC4798" w:rsidRDefault="006E62A9"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A7D053E" w14:textId="77777777" w:rsidR="006E62A9" w:rsidRDefault="006E62A9" w:rsidP="006A7E84">
            <w:pPr>
              <w:spacing w:before="120"/>
              <w:jc w:val="both"/>
              <w:rPr>
                <w:b/>
                <w:i/>
                <w:sz w:val="26"/>
                <w:szCs w:val="26"/>
              </w:rPr>
            </w:pPr>
            <w:r w:rsidRPr="00770DE1">
              <w:rPr>
                <w:b/>
                <w:i/>
                <w:sz w:val="26"/>
                <w:szCs w:val="26"/>
              </w:rPr>
              <w:t>2. Thực hiện nếp sống văn minh trong việc cưới, việc tang và lễ hội theo quy định</w:t>
            </w:r>
          </w:p>
          <w:p w14:paraId="493ECE40" w14:textId="77777777" w:rsidR="007965F5" w:rsidRDefault="007965F5" w:rsidP="007965F5">
            <w:pPr>
              <w:spacing w:before="120"/>
              <w:jc w:val="both"/>
              <w:rPr>
                <w:sz w:val="26"/>
                <w:szCs w:val="26"/>
              </w:rPr>
            </w:pPr>
            <w:r w:rsidRPr="00C672D2">
              <w:rPr>
                <w:sz w:val="26"/>
                <w:szCs w:val="26"/>
              </w:rPr>
              <w:t>Gia đình thực</w:t>
            </w:r>
            <w:r>
              <w:rPr>
                <w:sz w:val="26"/>
                <w:szCs w:val="26"/>
              </w:rPr>
              <w:t xml:space="preserve"> hiện tốt các quy định hiện hành của UBND cấp tỉnh </w:t>
            </w:r>
            <w:r w:rsidRPr="00C672D2">
              <w:rPr>
                <w:sz w:val="26"/>
                <w:szCs w:val="26"/>
              </w:rPr>
              <w:t xml:space="preserve">về việc thực hiện nếp sống văn minh trong </w:t>
            </w:r>
            <w:r>
              <w:rPr>
                <w:sz w:val="26"/>
                <w:szCs w:val="26"/>
              </w:rPr>
              <w:t>việc cưới, việc tang và lễ hội.</w:t>
            </w:r>
            <w:r w:rsidRPr="00C672D2">
              <w:rPr>
                <w:sz w:val="26"/>
                <w:szCs w:val="26"/>
              </w:rPr>
              <w:t xml:space="preserve"> </w:t>
            </w:r>
          </w:p>
          <w:p w14:paraId="097B45F8" w14:textId="77777777" w:rsidR="007965F5" w:rsidRPr="00C672D2" w:rsidRDefault="007965F5" w:rsidP="007965F5">
            <w:pPr>
              <w:spacing w:before="120"/>
              <w:jc w:val="both"/>
              <w:rPr>
                <w:b/>
                <w:i/>
                <w:sz w:val="26"/>
                <w:szCs w:val="26"/>
              </w:rPr>
            </w:pPr>
            <w:r w:rsidRPr="00BC4798">
              <w:rPr>
                <w:i/>
                <w:sz w:val="26"/>
                <w:szCs w:val="26"/>
              </w:rPr>
              <w:t xml:space="preserve">(Nếu có trường hợp vi phạm thì </w:t>
            </w:r>
            <w:r>
              <w:rPr>
                <w:i/>
                <w:sz w:val="26"/>
                <w:szCs w:val="26"/>
              </w:rPr>
              <w:t>trừ</w:t>
            </w:r>
            <w:r w:rsidRPr="00BC4798">
              <w:rPr>
                <w:i/>
                <w:sz w:val="26"/>
                <w:szCs w:val="26"/>
              </w:rPr>
              <w:t xml:space="preserve"> </w:t>
            </w:r>
            <w:r>
              <w:rPr>
                <w:i/>
                <w:sz w:val="26"/>
                <w:szCs w:val="26"/>
              </w:rPr>
              <w:t>02 điểm, số điểm trừ không quá 10</w:t>
            </w:r>
            <w:r w:rsidRPr="00BC4798">
              <w:rPr>
                <w:i/>
                <w:sz w:val="26"/>
                <w:szCs w:val="26"/>
              </w:rPr>
              <w:t xml:space="preserve">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5937F0F7" w14:textId="77777777" w:rsidR="006E62A9" w:rsidRPr="00BC4798" w:rsidRDefault="006E62A9" w:rsidP="000033A4">
            <w:pPr>
              <w:spacing w:before="120"/>
              <w:jc w:val="center"/>
              <w:rPr>
                <w:sz w:val="26"/>
                <w:szCs w:val="26"/>
              </w:rPr>
            </w:pPr>
            <w:r w:rsidRPr="00BC4798">
              <w:rPr>
                <w:sz w:val="26"/>
                <w:szCs w:val="26"/>
              </w:rPr>
              <w:t>10</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52242492" w14:textId="77777777" w:rsidR="006E62A9" w:rsidRPr="00BC4798" w:rsidRDefault="007965F5" w:rsidP="00082610">
            <w:pPr>
              <w:spacing w:before="120"/>
              <w:jc w:val="center"/>
              <w:rPr>
                <w:sz w:val="26"/>
                <w:szCs w:val="26"/>
              </w:rPr>
            </w:pPr>
            <w:r>
              <w:rPr>
                <w:color w:val="FF0000"/>
                <w:sz w:val="26"/>
                <w:szCs w:val="26"/>
              </w:rPr>
              <w:t>Trừ điểm khi có văn bản xử phạt của cơ quan chức năng hoặc biên bản xử lý của chính quyền địa phương</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4F9BE402" w14:textId="77777777" w:rsidR="006E62A9" w:rsidRPr="00BC4798" w:rsidRDefault="006E62A9" w:rsidP="000033A4">
            <w:pPr>
              <w:spacing w:before="120"/>
              <w:jc w:val="center"/>
              <w:rPr>
                <w:sz w:val="26"/>
                <w:szCs w:val="26"/>
              </w:rPr>
            </w:pPr>
            <w:r w:rsidRPr="00473E1C">
              <w:rPr>
                <w:color w:val="FF0000"/>
                <w:sz w:val="26"/>
                <w:szCs w:val="26"/>
              </w:rPr>
              <w:t>Ngành VHTT&amp;DL</w:t>
            </w:r>
          </w:p>
        </w:tc>
      </w:tr>
      <w:tr w:rsidR="006E62A9" w:rsidRPr="00BC4798" w14:paraId="1F541CCB"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left w:val="single" w:sz="8" w:space="0" w:color="auto"/>
              <w:right w:val="nil"/>
              <w:tl2br w:val="nil"/>
              <w:tr2bl w:val="nil"/>
            </w:tcBorders>
            <w:shd w:val="clear" w:color="auto" w:fill="auto"/>
            <w:vAlign w:val="center"/>
          </w:tcPr>
          <w:p w14:paraId="1755BDB4" w14:textId="77777777" w:rsidR="006E62A9" w:rsidRPr="00BC4798" w:rsidRDefault="006E62A9"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F5B672D" w14:textId="77777777" w:rsidR="006E62A9" w:rsidRPr="00EE1B41" w:rsidRDefault="006E62A9" w:rsidP="00680E98">
            <w:pPr>
              <w:spacing w:before="120"/>
              <w:jc w:val="both"/>
              <w:rPr>
                <w:b/>
                <w:i/>
                <w:sz w:val="26"/>
                <w:szCs w:val="26"/>
              </w:rPr>
            </w:pPr>
            <w:r w:rsidRPr="00770DE1">
              <w:rPr>
                <w:b/>
                <w:i/>
                <w:sz w:val="26"/>
                <w:szCs w:val="26"/>
              </w:rPr>
              <w:t>3. Bảo đảm thực hiện an ninh trật tự, phòng cháy, chữa cháy</w:t>
            </w:r>
            <w:r>
              <w:rPr>
                <w:b/>
                <w:i/>
                <w:sz w:val="26"/>
                <w:szCs w:val="26"/>
              </w:rPr>
              <w:t xml:space="preserve">     </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0091F973" w14:textId="77777777" w:rsidR="006E62A9" w:rsidRPr="00BC4798" w:rsidRDefault="006E62A9" w:rsidP="000033A4">
            <w:pPr>
              <w:spacing w:before="120"/>
              <w:jc w:val="center"/>
              <w:rPr>
                <w:sz w:val="26"/>
                <w:szCs w:val="26"/>
              </w:rPr>
            </w:pPr>
            <w:r w:rsidRPr="00BC4798">
              <w:rPr>
                <w:sz w:val="26"/>
                <w:szCs w:val="26"/>
              </w:rPr>
              <w:t>05</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7B1B6AEB" w14:textId="77777777" w:rsidR="006E62A9" w:rsidRPr="00BC4798" w:rsidRDefault="006E62A9" w:rsidP="00CD51DF">
            <w:pPr>
              <w:spacing w:before="120"/>
              <w:jc w:val="center"/>
              <w:rPr>
                <w:sz w:val="26"/>
                <w:szCs w:val="26"/>
              </w:rPr>
            </w:pP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65E1B7C6" w14:textId="77777777" w:rsidR="006E62A9" w:rsidRPr="00BC4798" w:rsidRDefault="006E62A9" w:rsidP="000033A4">
            <w:pPr>
              <w:spacing w:before="120"/>
              <w:jc w:val="center"/>
              <w:rPr>
                <w:sz w:val="26"/>
                <w:szCs w:val="26"/>
              </w:rPr>
            </w:pPr>
            <w:r w:rsidRPr="00BC4798">
              <w:rPr>
                <w:sz w:val="26"/>
                <w:szCs w:val="26"/>
              </w:rPr>
              <w:t>Ngành Công an</w:t>
            </w:r>
          </w:p>
        </w:tc>
      </w:tr>
      <w:tr w:rsidR="006E62A9" w:rsidRPr="00BC4798" w14:paraId="7A64D160"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left w:val="single" w:sz="8" w:space="0" w:color="auto"/>
              <w:right w:val="nil"/>
              <w:tl2br w:val="nil"/>
              <w:tr2bl w:val="nil"/>
            </w:tcBorders>
            <w:shd w:val="clear" w:color="auto" w:fill="auto"/>
            <w:vAlign w:val="center"/>
          </w:tcPr>
          <w:p w14:paraId="78E166DE" w14:textId="77777777" w:rsidR="006E62A9" w:rsidRPr="00BC4798" w:rsidRDefault="006E62A9"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A344BA8" w14:textId="77777777" w:rsidR="006E62A9" w:rsidRPr="00EE1B41" w:rsidRDefault="006E62A9" w:rsidP="00EE1B41">
            <w:pPr>
              <w:spacing w:before="120"/>
              <w:jc w:val="both"/>
              <w:rPr>
                <w:sz w:val="26"/>
                <w:szCs w:val="26"/>
              </w:rPr>
            </w:pPr>
            <w:r>
              <w:rPr>
                <w:sz w:val="26"/>
                <w:szCs w:val="26"/>
              </w:rPr>
              <w:t>a) T</w:t>
            </w:r>
            <w:r w:rsidRPr="00EE1B41">
              <w:rPr>
                <w:sz w:val="26"/>
                <w:szCs w:val="26"/>
              </w:rPr>
              <w:t xml:space="preserve">hực hiện </w:t>
            </w:r>
            <w:r>
              <w:rPr>
                <w:sz w:val="26"/>
                <w:szCs w:val="26"/>
              </w:rPr>
              <w:t>đúng quy định</w:t>
            </w:r>
            <w:r w:rsidRPr="00EE1B41">
              <w:rPr>
                <w:sz w:val="26"/>
                <w:szCs w:val="26"/>
              </w:rPr>
              <w:t xml:space="preserve"> pháp luật về </w:t>
            </w:r>
            <w:r>
              <w:rPr>
                <w:sz w:val="26"/>
                <w:szCs w:val="26"/>
              </w:rPr>
              <w:t xml:space="preserve">an ninh trật tự và phòng, cháy chữa </w:t>
            </w:r>
            <w:r>
              <w:rPr>
                <w:sz w:val="26"/>
                <w:szCs w:val="26"/>
              </w:rPr>
              <w:lastRenderedPageBreak/>
              <w:t>cháy</w:t>
            </w:r>
            <w:r w:rsidRPr="00EE1B41">
              <w:rPr>
                <w:sz w:val="26"/>
                <w:szCs w:val="26"/>
              </w:rPr>
              <w:t>;</w:t>
            </w:r>
            <w:r>
              <w:rPr>
                <w:sz w:val="26"/>
                <w:szCs w:val="26"/>
              </w:rPr>
              <w:t xml:space="preserve">    </w:t>
            </w:r>
          </w:p>
          <w:p w14:paraId="4347535C" w14:textId="77777777" w:rsidR="006E62A9" w:rsidRPr="00770DE1" w:rsidRDefault="006E62A9" w:rsidP="00DF47DC">
            <w:pPr>
              <w:spacing w:before="120"/>
              <w:jc w:val="both"/>
              <w:rPr>
                <w:b/>
                <w:i/>
                <w:sz w:val="26"/>
                <w:szCs w:val="26"/>
              </w:rPr>
            </w:pPr>
            <w:r w:rsidRPr="00BC4798">
              <w:rPr>
                <w:i/>
                <w:color w:val="FF0000"/>
                <w:sz w:val="26"/>
                <w:szCs w:val="26"/>
              </w:rPr>
              <w:t>(Mỗi trường hợp vi phạm thì trừ 0</w:t>
            </w:r>
            <w:r>
              <w:rPr>
                <w:i/>
                <w:color w:val="FF0000"/>
                <w:sz w:val="26"/>
                <w:szCs w:val="26"/>
              </w:rPr>
              <w:t>1</w:t>
            </w:r>
            <w:r w:rsidRPr="00BC4798">
              <w:rPr>
                <w:i/>
                <w:color w:val="FF0000"/>
                <w:sz w:val="26"/>
                <w:szCs w:val="26"/>
              </w:rPr>
              <w:t xml:space="preserve"> điểm, số điểm trừ không quá 0</w:t>
            </w:r>
            <w:r>
              <w:rPr>
                <w:i/>
                <w:color w:val="FF0000"/>
                <w:sz w:val="26"/>
                <w:szCs w:val="26"/>
              </w:rPr>
              <w:t>3</w:t>
            </w:r>
            <w:r w:rsidRPr="00BC4798">
              <w:rPr>
                <w:i/>
                <w:color w:val="FF0000"/>
                <w:sz w:val="26"/>
                <w:szCs w:val="26"/>
              </w:rPr>
              <w:t xml:space="preserve"> điểm</w:t>
            </w:r>
            <w:r>
              <w:rPr>
                <w:i/>
                <w:color w:val="FF0000"/>
                <w:sz w:val="26"/>
                <w:szCs w:val="26"/>
              </w:rPr>
              <w:t>; không bao gồm các trường hợp không được xét danh hiệu “Gia đình văn hóa”</w:t>
            </w:r>
            <w:r w:rsidRPr="00BC4798">
              <w:rPr>
                <w:i/>
                <w:color w:val="FF0000"/>
                <w:sz w:val="26"/>
                <w:szCs w:val="26"/>
              </w:rPr>
              <w:t>)</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2255B67B" w14:textId="77777777" w:rsidR="006E62A9" w:rsidRPr="00BC4798" w:rsidRDefault="006E62A9" w:rsidP="000033A4">
            <w:pPr>
              <w:spacing w:before="120"/>
              <w:jc w:val="center"/>
              <w:rPr>
                <w:sz w:val="26"/>
                <w:szCs w:val="26"/>
              </w:rPr>
            </w:pPr>
            <w:r>
              <w:rPr>
                <w:sz w:val="26"/>
                <w:szCs w:val="26"/>
              </w:rPr>
              <w:lastRenderedPageBreak/>
              <w:t>03</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4D466027" w14:textId="77777777" w:rsidR="006E62A9" w:rsidRPr="00BC4798" w:rsidRDefault="006E62A9" w:rsidP="006E62A9">
            <w:pPr>
              <w:spacing w:before="120"/>
              <w:jc w:val="center"/>
              <w:rPr>
                <w:sz w:val="26"/>
                <w:szCs w:val="26"/>
              </w:rPr>
            </w:pPr>
            <w:r>
              <w:rPr>
                <w:color w:val="FF0000"/>
                <w:sz w:val="26"/>
                <w:szCs w:val="26"/>
              </w:rPr>
              <w:t xml:space="preserve">Trừ điểm khi có văn bản xử </w:t>
            </w:r>
            <w:r>
              <w:rPr>
                <w:color w:val="FF0000"/>
                <w:sz w:val="26"/>
                <w:szCs w:val="26"/>
              </w:rPr>
              <w:lastRenderedPageBreak/>
              <w:t xml:space="preserve">phạt của cơ quan chức năng </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1FE39F59" w14:textId="77777777" w:rsidR="006E62A9" w:rsidRPr="00BC4798" w:rsidRDefault="006E62A9" w:rsidP="000033A4">
            <w:pPr>
              <w:spacing w:before="120"/>
              <w:jc w:val="center"/>
              <w:rPr>
                <w:sz w:val="26"/>
                <w:szCs w:val="26"/>
              </w:rPr>
            </w:pPr>
          </w:p>
        </w:tc>
      </w:tr>
      <w:tr w:rsidR="006E62A9" w:rsidRPr="00BC4798" w14:paraId="3FA3F302"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left w:val="single" w:sz="8" w:space="0" w:color="auto"/>
              <w:right w:val="nil"/>
              <w:tl2br w:val="nil"/>
              <w:tr2bl w:val="nil"/>
            </w:tcBorders>
            <w:shd w:val="clear" w:color="auto" w:fill="auto"/>
            <w:vAlign w:val="center"/>
          </w:tcPr>
          <w:p w14:paraId="08C14AFC" w14:textId="77777777" w:rsidR="006E62A9" w:rsidRPr="00BC4798" w:rsidRDefault="006E62A9"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A6669CE" w14:textId="77777777" w:rsidR="006E62A9" w:rsidRDefault="006E62A9" w:rsidP="00DF47DC">
            <w:pPr>
              <w:spacing w:before="120"/>
              <w:jc w:val="both"/>
              <w:rPr>
                <w:sz w:val="26"/>
                <w:szCs w:val="26"/>
              </w:rPr>
            </w:pPr>
            <w:r>
              <w:rPr>
                <w:sz w:val="26"/>
                <w:szCs w:val="26"/>
              </w:rPr>
              <w:t>b)</w:t>
            </w:r>
            <w:r w:rsidRPr="00EE1B41">
              <w:rPr>
                <w:sz w:val="26"/>
                <w:szCs w:val="26"/>
              </w:rPr>
              <w:t xml:space="preserve"> Tích cực tham gia các mô hình về an ninh trật tự và phòng cháy chữa cháy do địa phương phát động như: mô hình Camera an ninh, “Tổ liên gia an toàn về phòng cháy, chữa cháy”.</w:t>
            </w:r>
          </w:p>
          <w:p w14:paraId="45F5EFE2" w14:textId="77777777" w:rsidR="006E62A9" w:rsidRPr="00770DE1" w:rsidRDefault="006E62A9" w:rsidP="00DF47DC">
            <w:pPr>
              <w:spacing w:before="120"/>
              <w:jc w:val="both"/>
              <w:rPr>
                <w:b/>
                <w:i/>
                <w:sz w:val="26"/>
                <w:szCs w:val="26"/>
              </w:rPr>
            </w:pPr>
            <w:r w:rsidRPr="00BC4798">
              <w:rPr>
                <w:i/>
                <w:color w:val="FF0000"/>
                <w:sz w:val="26"/>
                <w:szCs w:val="26"/>
              </w:rPr>
              <w:t>(</w:t>
            </w:r>
            <w:r>
              <w:rPr>
                <w:i/>
                <w:color w:val="FF0000"/>
                <w:sz w:val="26"/>
                <w:szCs w:val="26"/>
              </w:rPr>
              <w:t>Không tham gia</w:t>
            </w:r>
            <w:r w:rsidRPr="00BC4798">
              <w:rPr>
                <w:i/>
                <w:color w:val="FF0000"/>
                <w:sz w:val="26"/>
                <w:szCs w:val="26"/>
              </w:rPr>
              <w:t xml:space="preserve"> thì </w:t>
            </w:r>
            <w:r>
              <w:rPr>
                <w:i/>
                <w:color w:val="FF0000"/>
                <w:sz w:val="26"/>
                <w:szCs w:val="26"/>
              </w:rPr>
              <w:t>chấm 0</w:t>
            </w:r>
            <w:r w:rsidRPr="00BC4798">
              <w:rPr>
                <w:i/>
                <w:color w:val="FF0000"/>
                <w:sz w:val="26"/>
                <w:szCs w:val="26"/>
              </w:rPr>
              <w:t xml:space="preserve">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0700883F" w14:textId="77777777" w:rsidR="006E62A9" w:rsidRPr="00BC4798" w:rsidRDefault="006E62A9" w:rsidP="000033A4">
            <w:pPr>
              <w:spacing w:before="120"/>
              <w:jc w:val="center"/>
              <w:rPr>
                <w:sz w:val="26"/>
                <w:szCs w:val="26"/>
              </w:rPr>
            </w:pPr>
            <w:r>
              <w:rPr>
                <w:sz w:val="26"/>
                <w:szCs w:val="26"/>
              </w:rPr>
              <w:t>02</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3A7795E1" w14:textId="77777777" w:rsidR="006E62A9" w:rsidRPr="00BC4798" w:rsidRDefault="006E62A9" w:rsidP="00CD51DF">
            <w:pPr>
              <w:spacing w:before="120"/>
              <w:jc w:val="center"/>
              <w:rPr>
                <w:sz w:val="26"/>
                <w:szCs w:val="26"/>
              </w:rPr>
            </w:pPr>
            <w:r>
              <w:rPr>
                <w:sz w:val="26"/>
                <w:szCs w:val="26"/>
              </w:rPr>
              <w:t>Danh sách tham gia mô hình của khóm, ấp hoặc xã, phường thị trấn</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18BDAD09" w14:textId="77777777" w:rsidR="006E62A9" w:rsidRPr="00BC4798" w:rsidRDefault="006E62A9" w:rsidP="000033A4">
            <w:pPr>
              <w:spacing w:before="120"/>
              <w:jc w:val="center"/>
              <w:rPr>
                <w:sz w:val="26"/>
                <w:szCs w:val="26"/>
              </w:rPr>
            </w:pPr>
          </w:p>
        </w:tc>
      </w:tr>
      <w:tr w:rsidR="006E62A9" w:rsidRPr="00BC4798" w14:paraId="3713833D"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left w:val="single" w:sz="8" w:space="0" w:color="auto"/>
              <w:right w:val="nil"/>
              <w:tl2br w:val="nil"/>
              <w:tr2bl w:val="nil"/>
            </w:tcBorders>
            <w:shd w:val="clear" w:color="auto" w:fill="auto"/>
            <w:vAlign w:val="center"/>
          </w:tcPr>
          <w:p w14:paraId="0FAE6B2C" w14:textId="77777777" w:rsidR="006E62A9" w:rsidRPr="00BC4798" w:rsidRDefault="006E62A9"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152297D" w14:textId="77777777" w:rsidR="006E62A9" w:rsidRPr="006E62A9" w:rsidRDefault="006E62A9" w:rsidP="006A7E84">
            <w:pPr>
              <w:spacing w:before="120"/>
              <w:jc w:val="both"/>
              <w:rPr>
                <w:b/>
                <w:i/>
                <w:sz w:val="26"/>
                <w:szCs w:val="26"/>
              </w:rPr>
            </w:pPr>
            <w:r w:rsidRPr="00770DE1">
              <w:rPr>
                <w:b/>
                <w:i/>
                <w:sz w:val="26"/>
                <w:szCs w:val="26"/>
              </w:rPr>
              <w:t>4. Bảo đảm các quy định về độ ồn, không làm ảnh hưởng đến cộng đồng theo quy định của pháp luật về môi trường</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380E6439" w14:textId="77777777" w:rsidR="006E62A9" w:rsidRPr="00BC4798" w:rsidRDefault="006E62A9" w:rsidP="000033A4">
            <w:pPr>
              <w:spacing w:before="120"/>
              <w:jc w:val="center"/>
              <w:rPr>
                <w:sz w:val="26"/>
                <w:szCs w:val="26"/>
              </w:rPr>
            </w:pPr>
            <w:r w:rsidRPr="00BC4798">
              <w:rPr>
                <w:sz w:val="26"/>
                <w:szCs w:val="26"/>
              </w:rPr>
              <w:t>05</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1B27A0F2" w14:textId="77777777" w:rsidR="006E62A9" w:rsidRPr="00BC4798" w:rsidRDefault="006E62A9" w:rsidP="006E62A9">
            <w:pPr>
              <w:spacing w:before="120"/>
              <w:jc w:val="center"/>
              <w:rPr>
                <w:sz w:val="26"/>
                <w:szCs w:val="26"/>
              </w:rPr>
            </w:pP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5A562D45" w14:textId="77777777" w:rsidR="006E62A9" w:rsidRPr="00BC4798" w:rsidRDefault="006E62A9" w:rsidP="000033A4">
            <w:pPr>
              <w:spacing w:before="120"/>
              <w:jc w:val="center"/>
              <w:rPr>
                <w:sz w:val="26"/>
                <w:szCs w:val="26"/>
              </w:rPr>
            </w:pPr>
            <w:r w:rsidRPr="00BC4798">
              <w:rPr>
                <w:sz w:val="26"/>
                <w:szCs w:val="26"/>
              </w:rPr>
              <w:t>Ngành Công an, TN&amp;MT, VHTT&amp;DL và các ngành liên quan</w:t>
            </w:r>
          </w:p>
        </w:tc>
      </w:tr>
      <w:tr w:rsidR="006E62A9" w:rsidRPr="00BC4798" w14:paraId="5E2A2587"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left w:val="single" w:sz="8" w:space="0" w:color="auto"/>
              <w:bottom w:val="nil"/>
              <w:right w:val="nil"/>
              <w:tl2br w:val="nil"/>
              <w:tr2bl w:val="nil"/>
            </w:tcBorders>
            <w:shd w:val="clear" w:color="auto" w:fill="auto"/>
            <w:vAlign w:val="center"/>
          </w:tcPr>
          <w:p w14:paraId="029E8678" w14:textId="77777777" w:rsidR="006E62A9" w:rsidRPr="00BC4798" w:rsidRDefault="006E62A9"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6994BC4" w14:textId="77777777" w:rsidR="006E62A9" w:rsidRDefault="006E62A9" w:rsidP="006A7E84">
            <w:pPr>
              <w:spacing w:before="120"/>
              <w:jc w:val="both"/>
              <w:rPr>
                <w:sz w:val="26"/>
                <w:szCs w:val="26"/>
              </w:rPr>
            </w:pPr>
            <w:r w:rsidRPr="006E62A9">
              <w:rPr>
                <w:sz w:val="26"/>
                <w:szCs w:val="26"/>
              </w:rPr>
              <w:t xml:space="preserve">Không có hoạt động sử dụng âm thanh </w:t>
            </w:r>
            <w:r>
              <w:rPr>
                <w:sz w:val="26"/>
                <w:szCs w:val="26"/>
              </w:rPr>
              <w:t>quá quy định gây bức xúc trong N</w:t>
            </w:r>
            <w:r w:rsidRPr="006E62A9">
              <w:rPr>
                <w:sz w:val="26"/>
                <w:szCs w:val="26"/>
              </w:rPr>
              <w:t>hân dân và bị phản ánh nằm trong khung giờ trước 06 giờ sáng và sau 22 giờ đêm.</w:t>
            </w:r>
          </w:p>
          <w:p w14:paraId="11FC4B17" w14:textId="77777777" w:rsidR="006E62A9" w:rsidRPr="006E62A9" w:rsidRDefault="006E62A9" w:rsidP="004E75AB">
            <w:pPr>
              <w:spacing w:before="120"/>
              <w:jc w:val="both"/>
              <w:rPr>
                <w:sz w:val="26"/>
                <w:szCs w:val="26"/>
              </w:rPr>
            </w:pPr>
            <w:r w:rsidRPr="00BC4798">
              <w:rPr>
                <w:i/>
                <w:color w:val="FF0000"/>
                <w:sz w:val="26"/>
                <w:szCs w:val="26"/>
              </w:rPr>
              <w:t>(Mỗi trường hợp vi phạm thì trừ 0</w:t>
            </w:r>
            <w:r w:rsidR="004E75AB">
              <w:rPr>
                <w:i/>
                <w:color w:val="FF0000"/>
                <w:sz w:val="26"/>
                <w:szCs w:val="26"/>
              </w:rPr>
              <w:t>1</w:t>
            </w:r>
            <w:r w:rsidRPr="00BC4798">
              <w:rPr>
                <w:i/>
                <w:color w:val="FF0000"/>
                <w:sz w:val="26"/>
                <w:szCs w:val="26"/>
              </w:rPr>
              <w:t xml:space="preserve"> điểm, số điểm trừ không quá 05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16D97445" w14:textId="77777777" w:rsidR="006E62A9" w:rsidRPr="00BC4798" w:rsidRDefault="006E62A9" w:rsidP="000033A4">
            <w:pPr>
              <w:spacing w:before="120"/>
              <w:jc w:val="center"/>
              <w:rPr>
                <w:sz w:val="26"/>
                <w:szCs w:val="26"/>
              </w:rPr>
            </w:pPr>
            <w:r>
              <w:rPr>
                <w:sz w:val="26"/>
                <w:szCs w:val="26"/>
              </w:rPr>
              <w:t>05</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2F4E3669" w14:textId="77777777" w:rsidR="006E62A9" w:rsidRPr="00BC4798" w:rsidRDefault="006E62A9" w:rsidP="00CD51DF">
            <w:pPr>
              <w:spacing w:before="120"/>
              <w:jc w:val="center"/>
              <w:rPr>
                <w:sz w:val="26"/>
                <w:szCs w:val="26"/>
              </w:rPr>
            </w:pPr>
            <w:r>
              <w:rPr>
                <w:color w:val="FF0000"/>
                <w:sz w:val="26"/>
                <w:szCs w:val="26"/>
              </w:rPr>
              <w:t>Trừ điểm khi có văn bản xử phạt của cơ quan chức năng hoặc biên bản xử lý của chính quyền địa phương</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668A2E96" w14:textId="77777777" w:rsidR="006E62A9" w:rsidRPr="00BC4798" w:rsidRDefault="006E62A9" w:rsidP="000033A4">
            <w:pPr>
              <w:spacing w:before="120"/>
              <w:jc w:val="center"/>
              <w:rPr>
                <w:sz w:val="26"/>
                <w:szCs w:val="26"/>
              </w:rPr>
            </w:pPr>
          </w:p>
        </w:tc>
      </w:tr>
      <w:tr w:rsidR="00CD51DF" w:rsidRPr="00BC4798" w14:paraId="434D7477" w14:textId="77777777" w:rsidTr="0026673B">
        <w:tblPrEx>
          <w:tblBorders>
            <w:top w:val="none" w:sz="0" w:space="0" w:color="auto"/>
            <w:bottom w:val="none" w:sz="0" w:space="0" w:color="auto"/>
            <w:insideH w:val="none" w:sz="0" w:space="0" w:color="auto"/>
            <w:insideV w:val="none" w:sz="0" w:space="0" w:color="auto"/>
          </w:tblBorders>
        </w:tblPrEx>
        <w:tc>
          <w:tcPr>
            <w:tcW w:w="763"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1EEA19C" w14:textId="77777777" w:rsidR="00CD51DF" w:rsidRPr="00BC4798" w:rsidRDefault="00CD51DF" w:rsidP="0063063E">
            <w:pPr>
              <w:spacing w:before="120"/>
              <w:jc w:val="center"/>
              <w:rPr>
                <w:b/>
                <w:bCs/>
                <w:sz w:val="26"/>
                <w:szCs w:val="26"/>
              </w:rPr>
            </w:pPr>
            <w:r w:rsidRPr="00BC4798">
              <w:rPr>
                <w:b/>
                <w:bCs/>
                <w:sz w:val="26"/>
                <w:szCs w:val="26"/>
              </w:rPr>
              <w:t>II. Tích cực tham gia các phong trào thi đua lao động, sản xuất, học tập, bảo vệ an ninh, trật tự, an toàn xã hội của địa phương</w:t>
            </w:r>
          </w:p>
          <w:p w14:paraId="0ABA90ED" w14:textId="77777777" w:rsidR="00CD51DF" w:rsidRPr="00BC4798" w:rsidRDefault="00CD51DF" w:rsidP="0063063E">
            <w:pPr>
              <w:spacing w:before="120"/>
              <w:jc w:val="center"/>
              <w:rPr>
                <w:sz w:val="26"/>
                <w:szCs w:val="26"/>
              </w:rPr>
            </w:pPr>
            <w:r w:rsidRPr="00BC4798">
              <w:rPr>
                <w:b/>
                <w:bCs/>
                <w:sz w:val="26"/>
                <w:szCs w:val="26"/>
              </w:rPr>
              <w:t>(40 điểm)</w:t>
            </w: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25690DE" w14:textId="77777777" w:rsidR="00680E98" w:rsidRPr="00E94EEF" w:rsidRDefault="00CD51DF" w:rsidP="00680E98">
            <w:pPr>
              <w:spacing w:before="120"/>
              <w:jc w:val="both"/>
              <w:rPr>
                <w:b/>
                <w:i/>
                <w:sz w:val="26"/>
                <w:szCs w:val="26"/>
              </w:rPr>
            </w:pPr>
            <w:r w:rsidRPr="00770DE1">
              <w:rPr>
                <w:b/>
                <w:i/>
                <w:sz w:val="26"/>
                <w:szCs w:val="26"/>
              </w:rPr>
              <w:t>1. Tham gia các hoạt động nhằm bảo vệ di tích lịch sử - văn hóa, danh lam thắng cảnh, cảnh quan thiên nhiên và môi trường của địa phương</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3E00540A" w14:textId="77777777" w:rsidR="00CD51DF" w:rsidRPr="00BC4798" w:rsidRDefault="00CD51DF" w:rsidP="000033A4">
            <w:pPr>
              <w:spacing w:before="120"/>
              <w:jc w:val="center"/>
              <w:rPr>
                <w:sz w:val="26"/>
                <w:szCs w:val="26"/>
              </w:rPr>
            </w:pPr>
            <w:r w:rsidRPr="00BC4798">
              <w:rPr>
                <w:sz w:val="26"/>
                <w:szCs w:val="26"/>
              </w:rPr>
              <w:t>10</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2DA4D0BC" w14:textId="77777777" w:rsidR="003C7750" w:rsidRPr="00BC4798" w:rsidRDefault="003C7750" w:rsidP="00E94EEF">
            <w:pPr>
              <w:spacing w:before="120"/>
              <w:jc w:val="center"/>
              <w:rPr>
                <w:sz w:val="26"/>
                <w:szCs w:val="26"/>
              </w:rPr>
            </w:pP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26E8929E" w14:textId="77777777" w:rsidR="00CD51DF" w:rsidRPr="00BC4798" w:rsidRDefault="00CD51DF" w:rsidP="000033A4">
            <w:pPr>
              <w:spacing w:before="120"/>
              <w:jc w:val="center"/>
              <w:rPr>
                <w:sz w:val="26"/>
                <w:szCs w:val="26"/>
              </w:rPr>
            </w:pPr>
            <w:r w:rsidRPr="00BC4798">
              <w:rPr>
                <w:sz w:val="26"/>
                <w:szCs w:val="26"/>
              </w:rPr>
              <w:t>Ngành VHTT&amp;DL</w:t>
            </w:r>
          </w:p>
        </w:tc>
      </w:tr>
      <w:tr w:rsidR="00E94EEF" w:rsidRPr="00BC4798" w14:paraId="1B1B87F1"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D79D47F" w14:textId="77777777" w:rsidR="00E94EEF" w:rsidRPr="00BC4798" w:rsidRDefault="00E94EEF" w:rsidP="0063063E">
            <w:pPr>
              <w:spacing w:before="120"/>
              <w:jc w:val="center"/>
              <w:rPr>
                <w:b/>
                <w:bCs/>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5D9C8C2" w14:textId="77777777" w:rsidR="00E94EEF" w:rsidRPr="00E94EEF" w:rsidRDefault="00E94EEF" w:rsidP="00E94EEF">
            <w:pPr>
              <w:spacing w:before="120"/>
              <w:jc w:val="both"/>
              <w:rPr>
                <w:sz w:val="26"/>
                <w:szCs w:val="26"/>
              </w:rPr>
            </w:pPr>
            <w:r>
              <w:rPr>
                <w:sz w:val="26"/>
                <w:szCs w:val="26"/>
              </w:rPr>
              <w:t xml:space="preserve">a) </w:t>
            </w:r>
            <w:r w:rsidRPr="00E94EEF">
              <w:rPr>
                <w:sz w:val="26"/>
                <w:szCs w:val="26"/>
              </w:rPr>
              <w:t xml:space="preserve">Các thành viên gia đình tích cực tham gia các hoạt động </w:t>
            </w:r>
            <w:r w:rsidR="00634FC9">
              <w:rPr>
                <w:sz w:val="26"/>
                <w:szCs w:val="26"/>
              </w:rPr>
              <w:t>góp phần</w:t>
            </w:r>
            <w:r w:rsidR="001720C9">
              <w:rPr>
                <w:sz w:val="26"/>
                <w:szCs w:val="26"/>
              </w:rPr>
              <w:t xml:space="preserve"> bảo tồn và phát huy</w:t>
            </w:r>
            <w:r w:rsidRPr="00E94EEF">
              <w:rPr>
                <w:sz w:val="26"/>
                <w:szCs w:val="26"/>
              </w:rPr>
              <w:t xml:space="preserve"> giá trị</w:t>
            </w:r>
            <w:r w:rsidR="001720C9">
              <w:rPr>
                <w:sz w:val="26"/>
                <w:szCs w:val="26"/>
              </w:rPr>
              <w:t xml:space="preserve">; bảo vệ các di tích </w:t>
            </w:r>
            <w:r w:rsidRPr="00E94EEF">
              <w:rPr>
                <w:sz w:val="26"/>
                <w:szCs w:val="26"/>
              </w:rPr>
              <w:t xml:space="preserve">lịch sử-văn hóa, kiến trúc </w:t>
            </w:r>
            <w:r w:rsidR="001720C9">
              <w:rPr>
                <w:sz w:val="26"/>
                <w:szCs w:val="26"/>
              </w:rPr>
              <w:t>nghệ thuật, danh lam thắng cảnh</w:t>
            </w:r>
            <w:r w:rsidRPr="00E94EEF">
              <w:rPr>
                <w:sz w:val="26"/>
                <w:szCs w:val="26"/>
              </w:rPr>
              <w:t xml:space="preserve"> </w:t>
            </w:r>
            <w:r w:rsidR="001720C9">
              <w:rPr>
                <w:sz w:val="26"/>
                <w:szCs w:val="26"/>
              </w:rPr>
              <w:t>và môi trường của địa phương.</w:t>
            </w:r>
          </w:p>
          <w:p w14:paraId="5EF76BED" w14:textId="77777777" w:rsidR="00E94EEF" w:rsidRPr="00770DE1" w:rsidRDefault="00E94EEF" w:rsidP="004E75AB">
            <w:pPr>
              <w:spacing w:before="120"/>
              <w:jc w:val="both"/>
              <w:rPr>
                <w:b/>
                <w:i/>
                <w:sz w:val="26"/>
                <w:szCs w:val="26"/>
              </w:rPr>
            </w:pPr>
            <w:r w:rsidRPr="00BC4798">
              <w:rPr>
                <w:i/>
                <w:color w:val="FF0000"/>
                <w:sz w:val="26"/>
                <w:szCs w:val="26"/>
              </w:rPr>
              <w:t xml:space="preserve">(Nếu </w:t>
            </w:r>
            <w:r w:rsidR="004E75AB">
              <w:rPr>
                <w:i/>
                <w:color w:val="FF0000"/>
                <w:sz w:val="26"/>
                <w:szCs w:val="26"/>
              </w:rPr>
              <w:t xml:space="preserve">có trường hợp vi phạm thì trừ 02 điểm, </w:t>
            </w:r>
            <w:r w:rsidR="004E75AB" w:rsidRPr="004E75AB">
              <w:rPr>
                <w:i/>
                <w:color w:val="FF0000"/>
                <w:sz w:val="26"/>
                <w:szCs w:val="26"/>
              </w:rPr>
              <w:t>số điểm trừ không quá 0</w:t>
            </w:r>
            <w:r w:rsidR="004E75AB">
              <w:rPr>
                <w:i/>
                <w:color w:val="FF0000"/>
                <w:sz w:val="26"/>
                <w:szCs w:val="26"/>
              </w:rPr>
              <w:t>6</w:t>
            </w:r>
            <w:r w:rsidR="004E75AB" w:rsidRPr="004E75AB">
              <w:rPr>
                <w:i/>
                <w:color w:val="FF0000"/>
                <w:sz w:val="26"/>
                <w:szCs w:val="26"/>
              </w:rPr>
              <w:t xml:space="preserve"> điểm</w:t>
            </w:r>
            <w:r w:rsidRPr="00BC4798">
              <w:rPr>
                <w:i/>
                <w:color w:val="FF0000"/>
                <w:sz w:val="26"/>
                <w:szCs w:val="26"/>
              </w:rPr>
              <w:t>)</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54F45ECE" w14:textId="77777777" w:rsidR="00E94EEF" w:rsidRPr="00BC4798" w:rsidRDefault="004E75AB" w:rsidP="000033A4">
            <w:pPr>
              <w:spacing w:before="120"/>
              <w:jc w:val="center"/>
              <w:rPr>
                <w:sz w:val="26"/>
                <w:szCs w:val="26"/>
              </w:rPr>
            </w:pPr>
            <w:r>
              <w:rPr>
                <w:sz w:val="26"/>
                <w:szCs w:val="26"/>
              </w:rPr>
              <w:t>06</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3DE5DA68" w14:textId="77777777" w:rsidR="00E94EEF" w:rsidRPr="00BC4798" w:rsidRDefault="004E75AB" w:rsidP="00CD51DF">
            <w:pPr>
              <w:spacing w:before="120"/>
              <w:jc w:val="center"/>
              <w:rPr>
                <w:sz w:val="26"/>
                <w:szCs w:val="26"/>
              </w:rPr>
            </w:pPr>
            <w:r>
              <w:rPr>
                <w:color w:val="FF0000"/>
                <w:sz w:val="26"/>
                <w:szCs w:val="26"/>
              </w:rPr>
              <w:t>Trừ điểm khi có văn bản xử phạt của cơ quan chức năng hoặc biên bản xử lý của chính quyền địa phương</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35F88BE4" w14:textId="77777777" w:rsidR="00E94EEF" w:rsidRPr="00BC4798" w:rsidRDefault="00E94EEF" w:rsidP="000033A4">
            <w:pPr>
              <w:spacing w:before="120"/>
              <w:jc w:val="center"/>
              <w:rPr>
                <w:sz w:val="26"/>
                <w:szCs w:val="26"/>
              </w:rPr>
            </w:pPr>
          </w:p>
        </w:tc>
      </w:tr>
      <w:tr w:rsidR="00E94EEF" w:rsidRPr="00BC4798" w14:paraId="7FD1400C"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A3AE16D" w14:textId="77777777" w:rsidR="00E94EEF" w:rsidRPr="00BC4798" w:rsidRDefault="00E94EEF" w:rsidP="0063063E">
            <w:pPr>
              <w:spacing w:before="120"/>
              <w:jc w:val="center"/>
              <w:rPr>
                <w:b/>
                <w:bCs/>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FE6C0E8" w14:textId="77777777" w:rsidR="00E94EEF" w:rsidRPr="00E731CC" w:rsidRDefault="00E94EEF" w:rsidP="006A7E84">
            <w:pPr>
              <w:spacing w:before="120"/>
              <w:jc w:val="both"/>
              <w:rPr>
                <w:color w:val="000000" w:themeColor="text1"/>
                <w:sz w:val="26"/>
                <w:szCs w:val="26"/>
              </w:rPr>
            </w:pPr>
            <w:r w:rsidRPr="00E731CC">
              <w:rPr>
                <w:color w:val="000000" w:themeColor="text1"/>
                <w:sz w:val="26"/>
                <w:szCs w:val="26"/>
              </w:rPr>
              <w:t xml:space="preserve">b) Có tham gia các câu lạc bộ hoạt động văn hóa văn nghệ nhằm bảo tồn </w:t>
            </w:r>
            <w:r w:rsidRPr="00E731CC">
              <w:rPr>
                <w:color w:val="000000" w:themeColor="text1"/>
                <w:sz w:val="26"/>
                <w:szCs w:val="26"/>
              </w:rPr>
              <w:lastRenderedPageBreak/>
              <w:t>và phát huy bản sắc văn hóa dân tộc tốt đẹp.</w:t>
            </w:r>
          </w:p>
          <w:p w14:paraId="22834180" w14:textId="77777777" w:rsidR="00E94EEF" w:rsidRPr="00E731CC" w:rsidRDefault="00E94EEF" w:rsidP="004E75AB">
            <w:pPr>
              <w:spacing w:before="120"/>
              <w:jc w:val="both"/>
              <w:rPr>
                <w:b/>
                <w:i/>
                <w:color w:val="000000" w:themeColor="text1"/>
                <w:sz w:val="26"/>
                <w:szCs w:val="26"/>
              </w:rPr>
            </w:pPr>
            <w:r w:rsidRPr="00E731CC">
              <w:rPr>
                <w:i/>
                <w:color w:val="000000" w:themeColor="text1"/>
                <w:sz w:val="26"/>
                <w:szCs w:val="26"/>
              </w:rPr>
              <w:t xml:space="preserve">(Nếu không </w:t>
            </w:r>
            <w:r w:rsidR="004E75AB" w:rsidRPr="00E731CC">
              <w:rPr>
                <w:i/>
                <w:color w:val="000000" w:themeColor="text1"/>
                <w:sz w:val="26"/>
                <w:szCs w:val="26"/>
              </w:rPr>
              <w:t>tham gia</w:t>
            </w:r>
            <w:r w:rsidRPr="00E731CC">
              <w:rPr>
                <w:i/>
                <w:color w:val="000000" w:themeColor="text1"/>
                <w:sz w:val="26"/>
                <w:szCs w:val="26"/>
              </w:rPr>
              <w:t xml:space="preserve"> thì chấm 0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20748E57" w14:textId="77777777" w:rsidR="00E94EEF" w:rsidRPr="00BC4798" w:rsidRDefault="004E75AB" w:rsidP="000033A4">
            <w:pPr>
              <w:spacing w:before="120"/>
              <w:jc w:val="center"/>
              <w:rPr>
                <w:sz w:val="26"/>
                <w:szCs w:val="26"/>
              </w:rPr>
            </w:pPr>
            <w:r>
              <w:rPr>
                <w:sz w:val="26"/>
                <w:szCs w:val="26"/>
              </w:rPr>
              <w:lastRenderedPageBreak/>
              <w:t>04</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328553FB" w14:textId="77777777" w:rsidR="00E94EEF" w:rsidRPr="00BC4798" w:rsidRDefault="004E75AB" w:rsidP="00CD51DF">
            <w:pPr>
              <w:spacing w:before="120"/>
              <w:jc w:val="center"/>
              <w:rPr>
                <w:sz w:val="26"/>
                <w:szCs w:val="26"/>
              </w:rPr>
            </w:pPr>
            <w:r>
              <w:rPr>
                <w:sz w:val="26"/>
                <w:szCs w:val="26"/>
              </w:rPr>
              <w:t xml:space="preserve">Danh sách tham gia của </w:t>
            </w:r>
            <w:r>
              <w:rPr>
                <w:sz w:val="26"/>
                <w:szCs w:val="26"/>
              </w:rPr>
              <w:lastRenderedPageBreak/>
              <w:t>khóm, ấp hoặc xã, phường, thị trấn</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3FF39CC0" w14:textId="77777777" w:rsidR="00E94EEF" w:rsidRPr="00BC4798" w:rsidRDefault="00E94EEF" w:rsidP="000033A4">
            <w:pPr>
              <w:spacing w:before="120"/>
              <w:jc w:val="center"/>
              <w:rPr>
                <w:sz w:val="26"/>
                <w:szCs w:val="26"/>
              </w:rPr>
            </w:pPr>
          </w:p>
        </w:tc>
      </w:tr>
      <w:tr w:rsidR="00CD51DF" w:rsidRPr="00BC4798" w14:paraId="3F80F3A3"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clear" w:color="auto" w:fill="auto"/>
            <w:vAlign w:val="center"/>
          </w:tcPr>
          <w:p w14:paraId="19930572" w14:textId="77777777" w:rsidR="00CD51DF" w:rsidRPr="00BC4798" w:rsidRDefault="00CD51DF"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844AE45" w14:textId="77777777" w:rsidR="00CD51DF" w:rsidRPr="00E731CC" w:rsidRDefault="00CD51DF" w:rsidP="006A7E84">
            <w:pPr>
              <w:spacing w:before="120"/>
              <w:jc w:val="both"/>
              <w:rPr>
                <w:b/>
                <w:i/>
                <w:color w:val="000000" w:themeColor="text1"/>
                <w:sz w:val="26"/>
                <w:szCs w:val="26"/>
              </w:rPr>
            </w:pPr>
            <w:r w:rsidRPr="00E731CC">
              <w:rPr>
                <w:b/>
                <w:i/>
                <w:color w:val="000000" w:themeColor="text1"/>
                <w:sz w:val="26"/>
                <w:szCs w:val="26"/>
              </w:rPr>
              <w:t>2. Tham gia các phong trào từ thiện, nhân đạo; đền ơn đáp nghĩa; khuyến học khuyến tài và xây dựng gia đình học tập</w:t>
            </w:r>
          </w:p>
          <w:p w14:paraId="3DDE6E53" w14:textId="77777777" w:rsidR="003375BC" w:rsidRPr="00E731CC" w:rsidRDefault="003375BC" w:rsidP="006A7E84">
            <w:pPr>
              <w:spacing w:before="120"/>
              <w:jc w:val="both"/>
              <w:rPr>
                <w:color w:val="000000" w:themeColor="text1"/>
                <w:sz w:val="26"/>
                <w:szCs w:val="26"/>
              </w:rPr>
            </w:pP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193B3727" w14:textId="77777777" w:rsidR="00CD51DF" w:rsidRPr="00BC4798" w:rsidRDefault="00CD51DF" w:rsidP="000033A4">
            <w:pPr>
              <w:spacing w:before="120"/>
              <w:jc w:val="center"/>
              <w:rPr>
                <w:sz w:val="26"/>
                <w:szCs w:val="26"/>
              </w:rPr>
            </w:pPr>
            <w:r w:rsidRPr="00BC4798">
              <w:rPr>
                <w:sz w:val="26"/>
                <w:szCs w:val="26"/>
              </w:rPr>
              <w:t>05</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0FBF9436" w14:textId="77777777" w:rsidR="003C7750" w:rsidRPr="00BC4798" w:rsidRDefault="003C7750" w:rsidP="00D03E88">
            <w:pPr>
              <w:spacing w:before="120"/>
              <w:jc w:val="center"/>
              <w:rPr>
                <w:sz w:val="26"/>
                <w:szCs w:val="26"/>
              </w:rPr>
            </w:pP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43A58235" w14:textId="77777777" w:rsidR="00CD51DF" w:rsidRPr="00BC4798" w:rsidRDefault="00CD51DF" w:rsidP="00D17568">
            <w:pPr>
              <w:spacing w:before="120"/>
              <w:jc w:val="center"/>
              <w:rPr>
                <w:sz w:val="26"/>
                <w:szCs w:val="26"/>
              </w:rPr>
            </w:pPr>
            <w:r w:rsidRPr="00BC4798">
              <w:rPr>
                <w:sz w:val="26"/>
                <w:szCs w:val="26"/>
              </w:rPr>
              <w:t>Ủy ban Mặt trận Tổ quốc Việt Nam, Hội Khuyến học và các ngành liên quan</w:t>
            </w:r>
          </w:p>
        </w:tc>
      </w:tr>
      <w:tr w:rsidR="00D03E88" w:rsidRPr="00BC4798" w14:paraId="72D39D4A"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clear" w:color="auto" w:fill="auto"/>
            <w:vAlign w:val="center"/>
          </w:tcPr>
          <w:p w14:paraId="510F7986" w14:textId="77777777" w:rsidR="00D03E88" w:rsidRPr="00BC4798" w:rsidRDefault="00D03E88"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9B5E431" w14:textId="77777777" w:rsidR="00D03E88" w:rsidRPr="00E731CC" w:rsidRDefault="00D03E88" w:rsidP="00D03E88">
            <w:pPr>
              <w:spacing w:before="120"/>
              <w:jc w:val="both"/>
              <w:rPr>
                <w:color w:val="000000" w:themeColor="text1"/>
                <w:sz w:val="26"/>
                <w:szCs w:val="26"/>
              </w:rPr>
            </w:pPr>
            <w:r w:rsidRPr="00E731CC">
              <w:rPr>
                <w:color w:val="000000" w:themeColor="text1"/>
                <w:sz w:val="26"/>
                <w:szCs w:val="26"/>
              </w:rPr>
              <w:t xml:space="preserve">a) Tích cực tham gia đầy đủ các phong trào do </w:t>
            </w:r>
            <w:r w:rsidR="004D2940" w:rsidRPr="00E731CC">
              <w:rPr>
                <w:color w:val="000000" w:themeColor="text1"/>
                <w:sz w:val="26"/>
                <w:szCs w:val="26"/>
              </w:rPr>
              <w:t>khóm, ấp</w:t>
            </w:r>
            <w:r w:rsidRPr="00E731CC">
              <w:rPr>
                <w:color w:val="000000" w:themeColor="text1"/>
                <w:sz w:val="26"/>
                <w:szCs w:val="26"/>
              </w:rPr>
              <w:t xml:space="preserve"> phát động như các phong trào từ thiện, nhân đạo, đền ơn đáp nghĩa, khuyến học</w:t>
            </w:r>
            <w:r w:rsidR="00FD19AB" w:rsidRPr="00E731CC">
              <w:rPr>
                <w:color w:val="000000" w:themeColor="text1"/>
                <w:sz w:val="26"/>
                <w:szCs w:val="26"/>
              </w:rPr>
              <w:t>,</w:t>
            </w:r>
            <w:r w:rsidRPr="00E731CC">
              <w:rPr>
                <w:color w:val="000000" w:themeColor="text1"/>
                <w:sz w:val="26"/>
                <w:szCs w:val="26"/>
              </w:rPr>
              <w:t xml:space="preserve"> khuyến tài…; </w:t>
            </w:r>
          </w:p>
          <w:p w14:paraId="320015D3" w14:textId="77777777" w:rsidR="00D03E88" w:rsidRPr="00E731CC" w:rsidRDefault="00480D6F" w:rsidP="00480D6F">
            <w:pPr>
              <w:spacing w:before="120"/>
              <w:jc w:val="both"/>
              <w:rPr>
                <w:b/>
                <w:i/>
                <w:color w:val="000000" w:themeColor="text1"/>
                <w:sz w:val="26"/>
                <w:szCs w:val="26"/>
              </w:rPr>
            </w:pPr>
            <w:r w:rsidRPr="00E731CC">
              <w:rPr>
                <w:i/>
                <w:color w:val="000000" w:themeColor="text1"/>
                <w:sz w:val="26"/>
                <w:szCs w:val="26"/>
              </w:rPr>
              <w:t>(Nếu không tham gia thì chấm 0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48521A51" w14:textId="77777777" w:rsidR="00D03E88" w:rsidRPr="00BC4798" w:rsidRDefault="00480D6F" w:rsidP="000033A4">
            <w:pPr>
              <w:spacing w:before="120"/>
              <w:jc w:val="center"/>
              <w:rPr>
                <w:sz w:val="26"/>
                <w:szCs w:val="26"/>
              </w:rPr>
            </w:pPr>
            <w:r>
              <w:rPr>
                <w:sz w:val="26"/>
                <w:szCs w:val="26"/>
              </w:rPr>
              <w:t>03</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10C86707" w14:textId="77777777" w:rsidR="00D03E88" w:rsidRPr="00BC4798" w:rsidRDefault="0026673B" w:rsidP="00D03E88">
            <w:pPr>
              <w:spacing w:before="120"/>
              <w:jc w:val="center"/>
              <w:rPr>
                <w:sz w:val="26"/>
                <w:szCs w:val="26"/>
              </w:rPr>
            </w:pPr>
            <w:r>
              <w:rPr>
                <w:sz w:val="26"/>
                <w:szCs w:val="26"/>
              </w:rPr>
              <w:t>Có xác nhận của UBMTTQVN cấp xã</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73252399" w14:textId="77777777" w:rsidR="00D03E88" w:rsidRPr="00BC4798" w:rsidRDefault="0026673B" w:rsidP="00355A8C">
            <w:pPr>
              <w:spacing w:before="120"/>
              <w:jc w:val="center"/>
              <w:rPr>
                <w:sz w:val="26"/>
                <w:szCs w:val="26"/>
              </w:rPr>
            </w:pPr>
            <w:r w:rsidRPr="00BC4798">
              <w:rPr>
                <w:sz w:val="26"/>
                <w:szCs w:val="26"/>
              </w:rPr>
              <w:t>Ủy ban Mặt trận Tổ quốc Việt Nam</w:t>
            </w:r>
            <w:r>
              <w:rPr>
                <w:sz w:val="26"/>
                <w:szCs w:val="26"/>
              </w:rPr>
              <w:t xml:space="preserve">, hội Khuyến học </w:t>
            </w:r>
          </w:p>
        </w:tc>
      </w:tr>
      <w:tr w:rsidR="00D03E88" w:rsidRPr="00BC4798" w14:paraId="1C022FA6"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clear" w:color="auto" w:fill="auto"/>
            <w:vAlign w:val="center"/>
          </w:tcPr>
          <w:p w14:paraId="3B4611B3" w14:textId="77777777" w:rsidR="00D03E88" w:rsidRPr="00BC4798" w:rsidRDefault="00D03E88"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A21D693" w14:textId="77777777" w:rsidR="00D03E88" w:rsidRPr="00E731CC" w:rsidRDefault="00D03E88" w:rsidP="00D03E88">
            <w:pPr>
              <w:spacing w:before="120"/>
              <w:jc w:val="both"/>
              <w:rPr>
                <w:color w:val="FF0000"/>
                <w:sz w:val="26"/>
                <w:szCs w:val="26"/>
              </w:rPr>
            </w:pPr>
            <w:r w:rsidRPr="00E731CC">
              <w:rPr>
                <w:color w:val="FF0000"/>
                <w:sz w:val="26"/>
                <w:szCs w:val="26"/>
              </w:rPr>
              <w:t xml:space="preserve">b) </w:t>
            </w:r>
            <w:r w:rsidR="00FD19AB" w:rsidRPr="00E731CC">
              <w:rPr>
                <w:color w:val="FF0000"/>
                <w:sz w:val="26"/>
                <w:szCs w:val="26"/>
              </w:rPr>
              <w:t xml:space="preserve">Được công nhận Gia đình học tập </w:t>
            </w:r>
          </w:p>
          <w:p w14:paraId="4F317103" w14:textId="77777777" w:rsidR="00480D6F" w:rsidRPr="00E731CC" w:rsidRDefault="00480D6F" w:rsidP="00FD19AB">
            <w:pPr>
              <w:spacing w:before="120"/>
              <w:jc w:val="both"/>
              <w:rPr>
                <w:color w:val="FF0000"/>
                <w:sz w:val="26"/>
                <w:szCs w:val="26"/>
              </w:rPr>
            </w:pPr>
            <w:r w:rsidRPr="00E731CC">
              <w:rPr>
                <w:i/>
                <w:color w:val="FF0000"/>
                <w:sz w:val="26"/>
                <w:szCs w:val="26"/>
              </w:rPr>
              <w:t xml:space="preserve">(Nếu không </w:t>
            </w:r>
            <w:r w:rsidR="00FD19AB" w:rsidRPr="00E731CC">
              <w:rPr>
                <w:i/>
                <w:color w:val="FF0000"/>
                <w:sz w:val="26"/>
                <w:szCs w:val="26"/>
              </w:rPr>
              <w:t xml:space="preserve">đạt </w:t>
            </w:r>
            <w:r w:rsidRPr="00E731CC">
              <w:rPr>
                <w:i/>
                <w:color w:val="FF0000"/>
                <w:sz w:val="26"/>
                <w:szCs w:val="26"/>
              </w:rPr>
              <w:t xml:space="preserve"> thì chấm 0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36C94EFD" w14:textId="77777777" w:rsidR="00D03E88" w:rsidRPr="00E731CC" w:rsidRDefault="00480D6F" w:rsidP="000033A4">
            <w:pPr>
              <w:spacing w:before="120"/>
              <w:jc w:val="center"/>
              <w:rPr>
                <w:color w:val="FF0000"/>
                <w:sz w:val="26"/>
                <w:szCs w:val="26"/>
              </w:rPr>
            </w:pPr>
            <w:r w:rsidRPr="00E731CC">
              <w:rPr>
                <w:color w:val="FF0000"/>
                <w:sz w:val="26"/>
                <w:szCs w:val="26"/>
              </w:rPr>
              <w:t>02</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63E82403" w14:textId="77777777" w:rsidR="00D03E88" w:rsidRPr="00E731CC" w:rsidRDefault="0026673B" w:rsidP="00D03E88">
            <w:pPr>
              <w:spacing w:before="120"/>
              <w:jc w:val="center"/>
              <w:rPr>
                <w:color w:val="FF0000"/>
                <w:sz w:val="26"/>
                <w:szCs w:val="26"/>
              </w:rPr>
            </w:pPr>
            <w:r w:rsidRPr="00E731CC">
              <w:rPr>
                <w:color w:val="FF0000"/>
                <w:sz w:val="26"/>
                <w:szCs w:val="26"/>
              </w:rPr>
              <w:t>Có Quyết định của UBND cấp xã</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5BBA7AB4" w14:textId="77777777" w:rsidR="00D03E88" w:rsidRPr="00BC4798" w:rsidRDefault="0026673B" w:rsidP="00355A8C">
            <w:pPr>
              <w:spacing w:before="120"/>
              <w:jc w:val="center"/>
              <w:rPr>
                <w:sz w:val="26"/>
                <w:szCs w:val="26"/>
              </w:rPr>
            </w:pPr>
            <w:r>
              <w:rPr>
                <w:sz w:val="26"/>
                <w:szCs w:val="26"/>
              </w:rPr>
              <w:t xml:space="preserve">Hội Khuyến học </w:t>
            </w:r>
          </w:p>
        </w:tc>
      </w:tr>
      <w:tr w:rsidR="00CD51DF" w:rsidRPr="00BC4798" w14:paraId="219D548F"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clear" w:color="auto" w:fill="auto"/>
            <w:vAlign w:val="center"/>
          </w:tcPr>
          <w:p w14:paraId="1AEAA822" w14:textId="77777777" w:rsidR="00CD51DF" w:rsidRPr="00BC4798" w:rsidRDefault="00CD51DF"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740D600" w14:textId="77777777" w:rsidR="00CD51DF" w:rsidRPr="00E731CC" w:rsidRDefault="00CD51DF" w:rsidP="006A7E84">
            <w:pPr>
              <w:spacing w:before="120"/>
              <w:jc w:val="both"/>
              <w:rPr>
                <w:b/>
                <w:i/>
                <w:color w:val="000000" w:themeColor="text1"/>
                <w:sz w:val="26"/>
                <w:szCs w:val="26"/>
              </w:rPr>
            </w:pPr>
            <w:r w:rsidRPr="00E731CC">
              <w:rPr>
                <w:b/>
                <w:i/>
                <w:color w:val="000000" w:themeColor="text1"/>
                <w:sz w:val="26"/>
                <w:szCs w:val="26"/>
              </w:rPr>
              <w:t>3. Tham gia sinh hoạt cộng đồng ở nơi cư trú</w:t>
            </w:r>
          </w:p>
          <w:p w14:paraId="4D5E99F0" w14:textId="77777777" w:rsidR="004C7B5B" w:rsidRPr="00E731CC" w:rsidRDefault="004C7B5B" w:rsidP="006A7E84">
            <w:pPr>
              <w:spacing w:before="120"/>
              <w:jc w:val="both"/>
              <w:rPr>
                <w:color w:val="000000" w:themeColor="text1"/>
                <w:sz w:val="26"/>
                <w:szCs w:val="26"/>
              </w:rPr>
            </w:pPr>
            <w:r w:rsidRPr="00E731CC">
              <w:rPr>
                <w:i/>
                <w:color w:val="000000" w:themeColor="text1"/>
                <w:sz w:val="26"/>
                <w:szCs w:val="26"/>
              </w:rPr>
              <w:t>(Nếu không thực hiện thì chấm 0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41446128" w14:textId="77777777" w:rsidR="00CD51DF" w:rsidRPr="00BC4798" w:rsidRDefault="00CD51DF" w:rsidP="000033A4">
            <w:pPr>
              <w:spacing w:before="120"/>
              <w:jc w:val="center"/>
              <w:rPr>
                <w:sz w:val="26"/>
                <w:szCs w:val="26"/>
              </w:rPr>
            </w:pPr>
            <w:r w:rsidRPr="00BC4798">
              <w:rPr>
                <w:sz w:val="26"/>
                <w:szCs w:val="26"/>
              </w:rPr>
              <w:t>05</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7750149E" w14:textId="77777777" w:rsidR="003C7750" w:rsidRPr="00BC4798" w:rsidRDefault="00580711" w:rsidP="00580711">
            <w:pPr>
              <w:spacing w:before="120"/>
              <w:jc w:val="center"/>
              <w:rPr>
                <w:sz w:val="26"/>
                <w:szCs w:val="26"/>
              </w:rPr>
            </w:pPr>
            <w:r>
              <w:rPr>
                <w:sz w:val="26"/>
                <w:szCs w:val="26"/>
              </w:rPr>
              <w:t xml:space="preserve"> </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5633F07A" w14:textId="77777777" w:rsidR="00CD51DF" w:rsidRPr="00BC4798" w:rsidRDefault="00CD51DF" w:rsidP="000033A4">
            <w:pPr>
              <w:spacing w:before="120"/>
              <w:jc w:val="center"/>
              <w:rPr>
                <w:sz w:val="26"/>
                <w:szCs w:val="26"/>
              </w:rPr>
            </w:pPr>
            <w:r w:rsidRPr="00BC4798">
              <w:rPr>
                <w:sz w:val="26"/>
                <w:szCs w:val="26"/>
              </w:rPr>
              <w:t>Ngành VHTT&amp;DL</w:t>
            </w:r>
          </w:p>
        </w:tc>
      </w:tr>
      <w:tr w:rsidR="00F5689F" w:rsidRPr="00BC4798" w14:paraId="1DEE9934"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clear" w:color="auto" w:fill="auto"/>
            <w:vAlign w:val="center"/>
          </w:tcPr>
          <w:p w14:paraId="2BC1BC6E" w14:textId="77777777" w:rsidR="00F5689F" w:rsidRPr="00BC4798" w:rsidRDefault="00F5689F"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2669091" w14:textId="77777777" w:rsidR="00F5689F" w:rsidRDefault="00F5689F" w:rsidP="00F5689F">
            <w:pPr>
              <w:spacing w:before="60" w:after="60"/>
              <w:ind w:right="49" w:firstLine="18"/>
              <w:jc w:val="both"/>
            </w:pPr>
            <w:r>
              <w:t>a)</w:t>
            </w:r>
            <w:r w:rsidRPr="00F5689F">
              <w:t xml:space="preserve"> Các thành viên trong gia đình thực hiện tốt các nội </w:t>
            </w:r>
            <w:r>
              <w:t>dung trong Q</w:t>
            </w:r>
            <w:r w:rsidRPr="00F5689F">
              <w:t xml:space="preserve">uy ước của </w:t>
            </w:r>
            <w:r>
              <w:t>khóm, ấp.</w:t>
            </w:r>
          </w:p>
          <w:p w14:paraId="73C4E4E3" w14:textId="77777777" w:rsidR="00F5689F" w:rsidRPr="00F5689F" w:rsidRDefault="00F5689F" w:rsidP="00F5689F">
            <w:pPr>
              <w:spacing w:before="60" w:after="60"/>
              <w:ind w:right="49" w:firstLine="18"/>
              <w:jc w:val="both"/>
              <w:rPr>
                <w:i/>
              </w:rPr>
            </w:pPr>
            <w:r w:rsidRPr="00F5689F">
              <w:rPr>
                <w:i/>
              </w:rPr>
              <w:t>(Có trường hợp không thực hiện thì chấm 0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638DCCFA" w14:textId="77777777" w:rsidR="00F5689F" w:rsidRPr="00BC4798" w:rsidRDefault="008509E6" w:rsidP="000033A4">
            <w:pPr>
              <w:spacing w:before="120"/>
              <w:jc w:val="center"/>
              <w:rPr>
                <w:sz w:val="26"/>
                <w:szCs w:val="26"/>
              </w:rPr>
            </w:pPr>
            <w:r>
              <w:rPr>
                <w:sz w:val="26"/>
                <w:szCs w:val="26"/>
              </w:rPr>
              <w:t>02</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51FD7E0B" w14:textId="77777777" w:rsidR="00F5689F" w:rsidRPr="00BC4798" w:rsidRDefault="008509E6" w:rsidP="00CD51DF">
            <w:pPr>
              <w:spacing w:before="120"/>
              <w:jc w:val="center"/>
              <w:rPr>
                <w:sz w:val="26"/>
                <w:szCs w:val="26"/>
              </w:rPr>
            </w:pPr>
            <w:r>
              <w:rPr>
                <w:sz w:val="26"/>
                <w:szCs w:val="26"/>
              </w:rPr>
              <w:t>Xác nhận của Trưởng khóm, ấp</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04D94311" w14:textId="77777777" w:rsidR="00F5689F" w:rsidRPr="00BC4798" w:rsidRDefault="00F5689F" w:rsidP="000033A4">
            <w:pPr>
              <w:spacing w:before="120"/>
              <w:jc w:val="center"/>
              <w:rPr>
                <w:sz w:val="26"/>
                <w:szCs w:val="26"/>
              </w:rPr>
            </w:pPr>
          </w:p>
        </w:tc>
      </w:tr>
      <w:tr w:rsidR="00F5689F" w:rsidRPr="00BC4798" w14:paraId="7995097D"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clear" w:color="auto" w:fill="auto"/>
            <w:vAlign w:val="center"/>
          </w:tcPr>
          <w:p w14:paraId="657811F1" w14:textId="77777777" w:rsidR="00F5689F" w:rsidRPr="00BC4798" w:rsidRDefault="00F5689F"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A553147" w14:textId="77777777" w:rsidR="00F5689F" w:rsidRPr="00F5689F" w:rsidRDefault="00F5689F" w:rsidP="00F5689F">
            <w:pPr>
              <w:spacing w:before="60" w:after="60"/>
              <w:ind w:right="49" w:firstLine="18"/>
              <w:jc w:val="both"/>
            </w:pPr>
            <w:r>
              <w:t>b)</w:t>
            </w:r>
            <w:r w:rsidRPr="00F5689F">
              <w:t xml:space="preserve"> Tích cực tham gia các hoạt động văn hóa văn nghệ, thể dục thể thao; hội họp, đại đoàn kết toàn dân tộc</w:t>
            </w:r>
            <w:r w:rsidR="008509E6">
              <w:t xml:space="preserve"> tại nơi cư trú.</w:t>
            </w:r>
          </w:p>
          <w:p w14:paraId="41504BC2" w14:textId="77777777" w:rsidR="00F5689F" w:rsidRPr="00770DE1" w:rsidRDefault="008509E6" w:rsidP="008509E6">
            <w:pPr>
              <w:spacing w:before="120"/>
              <w:jc w:val="both"/>
              <w:rPr>
                <w:b/>
                <w:i/>
                <w:sz w:val="26"/>
                <w:szCs w:val="26"/>
              </w:rPr>
            </w:pPr>
            <w:r w:rsidRPr="00F5689F">
              <w:rPr>
                <w:i/>
              </w:rPr>
              <w:t>(</w:t>
            </w:r>
            <w:r>
              <w:rPr>
                <w:i/>
              </w:rPr>
              <w:t>Nếu không tham gia</w:t>
            </w:r>
            <w:r w:rsidRPr="00F5689F">
              <w:rPr>
                <w:i/>
              </w:rPr>
              <w:t xml:space="preserve"> thì chấm 0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40771895" w14:textId="77777777" w:rsidR="00F5689F" w:rsidRPr="00BC4798" w:rsidRDefault="008509E6" w:rsidP="000033A4">
            <w:pPr>
              <w:spacing w:before="120"/>
              <w:jc w:val="center"/>
              <w:rPr>
                <w:sz w:val="26"/>
                <w:szCs w:val="26"/>
              </w:rPr>
            </w:pPr>
            <w:r>
              <w:rPr>
                <w:sz w:val="26"/>
                <w:szCs w:val="26"/>
              </w:rPr>
              <w:t>02</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33F6F46E" w14:textId="77777777" w:rsidR="00F5689F" w:rsidRPr="00BC4798" w:rsidRDefault="008509E6" w:rsidP="00CD51DF">
            <w:pPr>
              <w:spacing w:before="120"/>
              <w:jc w:val="center"/>
              <w:rPr>
                <w:sz w:val="26"/>
                <w:szCs w:val="26"/>
              </w:rPr>
            </w:pPr>
            <w:r>
              <w:rPr>
                <w:sz w:val="26"/>
                <w:szCs w:val="26"/>
              </w:rPr>
              <w:t>Xác nhận của Trưởng khóm, ấp</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240BF3CF" w14:textId="77777777" w:rsidR="00F5689F" w:rsidRPr="00BC4798" w:rsidRDefault="00F5689F" w:rsidP="000033A4">
            <w:pPr>
              <w:spacing w:before="120"/>
              <w:jc w:val="center"/>
              <w:rPr>
                <w:sz w:val="26"/>
                <w:szCs w:val="26"/>
              </w:rPr>
            </w:pPr>
          </w:p>
        </w:tc>
      </w:tr>
      <w:tr w:rsidR="00F5689F" w:rsidRPr="00BC4798" w14:paraId="0AFB496F"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clear" w:color="auto" w:fill="auto"/>
            <w:vAlign w:val="center"/>
          </w:tcPr>
          <w:p w14:paraId="6599F093" w14:textId="77777777" w:rsidR="00F5689F" w:rsidRPr="00BC4798" w:rsidRDefault="00F5689F"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DAF3475" w14:textId="77777777" w:rsidR="00F5689F" w:rsidRDefault="00F5689F" w:rsidP="006A7E84">
            <w:pPr>
              <w:spacing w:before="120"/>
              <w:jc w:val="both"/>
            </w:pPr>
            <w:r>
              <w:t>c)</w:t>
            </w:r>
            <w:r w:rsidRPr="00F5689F">
              <w:t xml:space="preserve"> Các thành viên trong gia đình có nếp sống lành mạnh, văn minh, ứng xử có văn hóa trong gia đình, cộng đồng và xã hội.</w:t>
            </w:r>
          </w:p>
          <w:p w14:paraId="257C4C6A" w14:textId="77777777" w:rsidR="00F5689F" w:rsidRPr="00770DE1" w:rsidRDefault="00F5689F" w:rsidP="008509E6">
            <w:pPr>
              <w:spacing w:before="120"/>
              <w:jc w:val="both"/>
              <w:rPr>
                <w:b/>
                <w:i/>
                <w:sz w:val="26"/>
                <w:szCs w:val="26"/>
              </w:rPr>
            </w:pPr>
            <w:r w:rsidRPr="00F5689F">
              <w:rPr>
                <w:i/>
              </w:rPr>
              <w:lastRenderedPageBreak/>
              <w:t xml:space="preserve">(Có trường hợp thực hiện </w:t>
            </w:r>
            <w:r w:rsidR="008509E6">
              <w:rPr>
                <w:i/>
              </w:rPr>
              <w:t xml:space="preserve">không tốt </w:t>
            </w:r>
            <w:r w:rsidRPr="00F5689F">
              <w:rPr>
                <w:i/>
              </w:rPr>
              <w:t>thì chấm 0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2C8C452B" w14:textId="77777777" w:rsidR="00F5689F" w:rsidRPr="00BC4798" w:rsidRDefault="008509E6" w:rsidP="000033A4">
            <w:pPr>
              <w:spacing w:before="120"/>
              <w:jc w:val="center"/>
              <w:rPr>
                <w:sz w:val="26"/>
                <w:szCs w:val="26"/>
              </w:rPr>
            </w:pPr>
            <w:r>
              <w:rPr>
                <w:sz w:val="26"/>
                <w:szCs w:val="26"/>
              </w:rPr>
              <w:lastRenderedPageBreak/>
              <w:t>01</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1C46411D" w14:textId="77777777" w:rsidR="00F5689F" w:rsidRPr="00BC4798" w:rsidRDefault="008509E6" w:rsidP="00CD51DF">
            <w:pPr>
              <w:spacing w:before="120"/>
              <w:jc w:val="center"/>
              <w:rPr>
                <w:sz w:val="26"/>
                <w:szCs w:val="26"/>
              </w:rPr>
            </w:pPr>
            <w:r>
              <w:rPr>
                <w:sz w:val="26"/>
                <w:szCs w:val="26"/>
              </w:rPr>
              <w:t>Xác nhận của Trưởng khóm, ấp</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4E3CBBBE" w14:textId="77777777" w:rsidR="00F5689F" w:rsidRPr="00BC4798" w:rsidRDefault="00F5689F" w:rsidP="000033A4">
            <w:pPr>
              <w:spacing w:before="120"/>
              <w:jc w:val="center"/>
              <w:rPr>
                <w:sz w:val="26"/>
                <w:szCs w:val="26"/>
              </w:rPr>
            </w:pPr>
          </w:p>
        </w:tc>
      </w:tr>
      <w:tr w:rsidR="0026673B" w:rsidRPr="00BC4798" w14:paraId="3DDB510C"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clear" w:color="auto" w:fill="auto"/>
            <w:vAlign w:val="center"/>
          </w:tcPr>
          <w:p w14:paraId="653CDFE5" w14:textId="77777777" w:rsidR="0026673B" w:rsidRPr="00BC4798" w:rsidRDefault="0026673B"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B663359" w14:textId="77777777" w:rsidR="0026673B" w:rsidRPr="00770DE1" w:rsidRDefault="0026673B" w:rsidP="0026673B">
            <w:pPr>
              <w:spacing w:before="120"/>
              <w:jc w:val="both"/>
              <w:rPr>
                <w:b/>
                <w:i/>
                <w:sz w:val="26"/>
                <w:szCs w:val="26"/>
              </w:rPr>
            </w:pPr>
            <w:r w:rsidRPr="00770DE1">
              <w:rPr>
                <w:b/>
                <w:i/>
                <w:sz w:val="26"/>
                <w:szCs w:val="26"/>
              </w:rPr>
              <w:t>4. Tích cực tham gia các phong trào phát triển kinh tế, văn hóa - xã hội do địa phương tổ chức</w:t>
            </w:r>
          </w:p>
          <w:p w14:paraId="4ACCD165" w14:textId="77777777" w:rsidR="0026673B" w:rsidRPr="00770DE1" w:rsidRDefault="0026673B" w:rsidP="006A7E84">
            <w:pPr>
              <w:spacing w:before="120"/>
              <w:jc w:val="both"/>
              <w:rPr>
                <w:b/>
                <w:i/>
                <w:sz w:val="26"/>
                <w:szCs w:val="26"/>
              </w:rPr>
            </w:pP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2E89F778" w14:textId="77777777" w:rsidR="0026673B" w:rsidRPr="0026673B" w:rsidRDefault="0026673B" w:rsidP="000033A4">
            <w:pPr>
              <w:spacing w:before="120"/>
              <w:jc w:val="center"/>
              <w:rPr>
                <w:b/>
                <w:sz w:val="26"/>
                <w:szCs w:val="26"/>
              </w:rPr>
            </w:pPr>
            <w:r w:rsidRPr="0026673B">
              <w:rPr>
                <w:b/>
                <w:sz w:val="26"/>
                <w:szCs w:val="26"/>
              </w:rPr>
              <w:t>10</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7DE78005" w14:textId="77777777" w:rsidR="0026673B" w:rsidRPr="00BC4798" w:rsidRDefault="0026673B" w:rsidP="00F5689F">
            <w:pPr>
              <w:spacing w:before="120"/>
              <w:jc w:val="center"/>
              <w:rPr>
                <w:sz w:val="26"/>
                <w:szCs w:val="26"/>
              </w:rPr>
            </w:pP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35274052" w14:textId="77777777" w:rsidR="0026673B" w:rsidRPr="00BC4798" w:rsidRDefault="0026673B" w:rsidP="0089727E">
            <w:pPr>
              <w:spacing w:before="120"/>
              <w:jc w:val="center"/>
              <w:rPr>
                <w:sz w:val="26"/>
                <w:szCs w:val="26"/>
              </w:rPr>
            </w:pPr>
            <w:r w:rsidRPr="00BC4798">
              <w:rPr>
                <w:sz w:val="26"/>
                <w:szCs w:val="26"/>
              </w:rPr>
              <w:t>Ngành VHTT&amp;DL, KH&amp;ĐT, NN&amp;PTNT, Công thương và các ngành liên quan</w:t>
            </w:r>
          </w:p>
        </w:tc>
      </w:tr>
      <w:tr w:rsidR="0026673B" w:rsidRPr="00BC4798" w14:paraId="42227C64"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clear" w:color="auto" w:fill="auto"/>
            <w:vAlign w:val="center"/>
          </w:tcPr>
          <w:p w14:paraId="21C1093C" w14:textId="77777777" w:rsidR="0026673B" w:rsidRPr="00BC4798" w:rsidRDefault="0026673B"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58C0E67" w14:textId="77777777" w:rsidR="0026673B" w:rsidRPr="00BC4798" w:rsidRDefault="0026673B" w:rsidP="004C7B5B">
            <w:pPr>
              <w:spacing w:before="60"/>
              <w:jc w:val="both"/>
              <w:rPr>
                <w:rFonts w:eastAsia="Calibri"/>
                <w:i/>
                <w:iCs/>
                <w:sz w:val="26"/>
                <w:szCs w:val="26"/>
              </w:rPr>
            </w:pPr>
            <w:r>
              <w:rPr>
                <w:rFonts w:eastAsia="Calibri"/>
                <w:i/>
                <w:iCs/>
                <w:sz w:val="26"/>
                <w:szCs w:val="26"/>
              </w:rPr>
              <w:t>a)</w:t>
            </w:r>
            <w:r w:rsidRPr="00BC4798">
              <w:rPr>
                <w:rFonts w:eastAsia="Calibri"/>
                <w:i/>
                <w:iCs/>
                <w:sz w:val="26"/>
                <w:szCs w:val="26"/>
              </w:rPr>
              <w:t xml:space="preserve"> Đối với những hộ gia đình sản xuất, kinh doanh:</w:t>
            </w:r>
          </w:p>
          <w:p w14:paraId="69114375" w14:textId="77777777" w:rsidR="0026673B" w:rsidRPr="00BC4798" w:rsidRDefault="0026673B" w:rsidP="004C7B5B">
            <w:pPr>
              <w:spacing w:before="60"/>
              <w:jc w:val="both"/>
              <w:rPr>
                <w:rFonts w:eastAsia="Calibri"/>
                <w:sz w:val="26"/>
                <w:szCs w:val="26"/>
              </w:rPr>
            </w:pPr>
            <w:r w:rsidRPr="00BC4798">
              <w:rPr>
                <w:rFonts w:eastAsia="Calibri"/>
                <w:iCs/>
                <w:sz w:val="26"/>
                <w:szCs w:val="26"/>
              </w:rPr>
              <w:t xml:space="preserve">+ Tham gia một trong các hình thức sau đây: Hợp tác xã, Hội quán, Tổ hợp tác; </w:t>
            </w:r>
            <w:r w:rsidRPr="00BC4798">
              <w:rPr>
                <w:rFonts w:eastAsia="Calibri"/>
                <w:sz w:val="26"/>
                <w:szCs w:val="26"/>
                <w:lang w:val="id-ID"/>
              </w:rPr>
              <w:t>L</w:t>
            </w:r>
            <w:r w:rsidRPr="00BC4798">
              <w:rPr>
                <w:rFonts w:eastAsia="Calibri"/>
                <w:sz w:val="26"/>
                <w:szCs w:val="26"/>
              </w:rPr>
              <w:t>iên doanh, liên kết trong sản xuất, kinh doanh;</w:t>
            </w:r>
            <w:r w:rsidRPr="00BC4798">
              <w:rPr>
                <w:rFonts w:eastAsia="Calibri"/>
                <w:iCs/>
                <w:sz w:val="26"/>
                <w:szCs w:val="26"/>
              </w:rPr>
              <w:t xml:space="preserve"> </w:t>
            </w:r>
            <w:r w:rsidRPr="00BC4798">
              <w:rPr>
                <w:rFonts w:eastAsia="Calibri"/>
                <w:sz w:val="26"/>
                <w:szCs w:val="26"/>
              </w:rPr>
              <w:t>Sản xuất an toàn, đảm bảo vệ sinh an toàn thực phẩm;</w:t>
            </w:r>
            <w:r w:rsidRPr="00BC4798">
              <w:rPr>
                <w:rFonts w:eastAsia="Calibri"/>
                <w:iCs/>
                <w:sz w:val="26"/>
                <w:szCs w:val="26"/>
              </w:rPr>
              <w:t xml:space="preserve"> T</w:t>
            </w:r>
            <w:r w:rsidRPr="00BC4798">
              <w:rPr>
                <w:rFonts w:eastAsia="Calibri"/>
                <w:sz w:val="26"/>
                <w:szCs w:val="26"/>
              </w:rPr>
              <w:t xml:space="preserve">ổ chức lại sản xuất, kinh doanh hoặc hình thức khác </w:t>
            </w:r>
            <w:r w:rsidRPr="00BC4798">
              <w:rPr>
                <w:rFonts w:eastAsia="Calibri"/>
                <w:i/>
                <w:iCs/>
                <w:sz w:val="26"/>
                <w:szCs w:val="26"/>
              </w:rPr>
              <w:t>(06 điểm)</w:t>
            </w:r>
            <w:r w:rsidRPr="00BC4798">
              <w:rPr>
                <w:rFonts w:eastAsia="Calibri"/>
                <w:sz w:val="26"/>
                <w:szCs w:val="26"/>
              </w:rPr>
              <w:t>;</w:t>
            </w:r>
          </w:p>
          <w:p w14:paraId="5655C8A1" w14:textId="77777777" w:rsidR="0026673B" w:rsidRPr="00BC4798" w:rsidRDefault="0026673B" w:rsidP="004C7B5B">
            <w:pPr>
              <w:spacing w:before="60"/>
              <w:jc w:val="both"/>
              <w:rPr>
                <w:rFonts w:eastAsia="Calibri"/>
                <w:i/>
                <w:iCs/>
                <w:sz w:val="26"/>
                <w:szCs w:val="26"/>
              </w:rPr>
            </w:pPr>
            <w:r w:rsidRPr="00BC4798">
              <w:rPr>
                <w:rFonts w:eastAsia="Calibri"/>
                <w:sz w:val="26"/>
                <w:szCs w:val="26"/>
              </w:rPr>
              <w:t xml:space="preserve">+ </w:t>
            </w:r>
            <w:r w:rsidRPr="00BC4798">
              <w:rPr>
                <w:rFonts w:eastAsia="Calibri"/>
                <w:iCs/>
                <w:sz w:val="26"/>
                <w:szCs w:val="26"/>
              </w:rPr>
              <w:t xml:space="preserve">Đồng thuận, ủng hộ các chương trình, kế hoạch </w:t>
            </w:r>
            <w:r w:rsidRPr="00BC4798">
              <w:rPr>
                <w:rFonts w:eastAsia="Calibri"/>
                <w:iCs/>
                <w:sz w:val="26"/>
                <w:szCs w:val="26"/>
                <w:lang w:val="id-ID"/>
              </w:rPr>
              <w:t>phát triển kinh tế, văn hóa - xã hội</w:t>
            </w:r>
            <w:r w:rsidRPr="00BC4798">
              <w:rPr>
                <w:rFonts w:eastAsia="Calibri"/>
                <w:iCs/>
                <w:sz w:val="26"/>
                <w:szCs w:val="26"/>
              </w:rPr>
              <w:t xml:space="preserve"> của địa phương </w:t>
            </w:r>
            <w:r w:rsidRPr="00BC4798">
              <w:rPr>
                <w:rFonts w:eastAsia="Calibri"/>
                <w:i/>
                <w:iCs/>
                <w:sz w:val="26"/>
                <w:szCs w:val="26"/>
              </w:rPr>
              <w:t>(04 điểm).</w:t>
            </w:r>
          </w:p>
          <w:p w14:paraId="33FE9C42" w14:textId="77777777" w:rsidR="0026673B" w:rsidRPr="00F5689F" w:rsidRDefault="0026673B" w:rsidP="00F5689F">
            <w:pPr>
              <w:spacing w:before="60"/>
              <w:jc w:val="both"/>
              <w:rPr>
                <w:rFonts w:eastAsia="Calibri"/>
                <w:iCs/>
                <w:sz w:val="26"/>
                <w:szCs w:val="26"/>
              </w:rPr>
            </w:pPr>
            <w:r w:rsidRPr="00BC4798">
              <w:rPr>
                <w:rFonts w:eastAsia="Calibri"/>
                <w:i/>
                <w:iCs/>
                <w:sz w:val="26"/>
                <w:szCs w:val="26"/>
              </w:rPr>
              <w:t>(Nếu hộ gia đình không thực hiện tiêu chí nào thì chấm 0 điểm tiêu chí đó)</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49BD6CAA" w14:textId="77777777" w:rsidR="0026673B" w:rsidRPr="00BC4798" w:rsidRDefault="0026673B" w:rsidP="000033A4">
            <w:pPr>
              <w:spacing w:before="120"/>
              <w:jc w:val="center"/>
              <w:rPr>
                <w:sz w:val="26"/>
                <w:szCs w:val="26"/>
              </w:rPr>
            </w:pPr>
            <w:r w:rsidRPr="00BC4798">
              <w:rPr>
                <w:sz w:val="26"/>
                <w:szCs w:val="26"/>
              </w:rPr>
              <w:t>10</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02FE83B0" w14:textId="77777777" w:rsidR="0026673B" w:rsidRPr="00BC4798" w:rsidRDefault="00F5689F" w:rsidP="00CD51DF">
            <w:pPr>
              <w:spacing w:before="120"/>
              <w:jc w:val="center"/>
              <w:rPr>
                <w:sz w:val="26"/>
                <w:szCs w:val="26"/>
              </w:rPr>
            </w:pPr>
            <w:r>
              <w:rPr>
                <w:sz w:val="26"/>
                <w:szCs w:val="26"/>
              </w:rPr>
              <w:t>Danh sách tham gia các mô hình do các tổ chức phát động</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790EA6D0" w14:textId="77777777" w:rsidR="0026673B" w:rsidRPr="00BC4798" w:rsidRDefault="0026673B" w:rsidP="000033A4">
            <w:pPr>
              <w:spacing w:before="120"/>
              <w:jc w:val="center"/>
              <w:rPr>
                <w:sz w:val="26"/>
                <w:szCs w:val="26"/>
              </w:rPr>
            </w:pPr>
          </w:p>
        </w:tc>
      </w:tr>
      <w:tr w:rsidR="0026673B" w:rsidRPr="00BC4798" w14:paraId="0BBFCA92"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clear" w:color="auto" w:fill="auto"/>
            <w:vAlign w:val="center"/>
          </w:tcPr>
          <w:p w14:paraId="400AD86D" w14:textId="77777777" w:rsidR="0026673B" w:rsidRPr="00BC4798" w:rsidRDefault="0026673B"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B1DAE1A" w14:textId="77777777" w:rsidR="0026673B" w:rsidRPr="00BC4798" w:rsidRDefault="0026673B" w:rsidP="0026673B">
            <w:pPr>
              <w:spacing w:before="60"/>
              <w:jc w:val="both"/>
              <w:rPr>
                <w:rFonts w:eastAsia="Calibri"/>
                <w:iCs/>
                <w:sz w:val="26"/>
                <w:szCs w:val="26"/>
              </w:rPr>
            </w:pPr>
            <w:r w:rsidRPr="00BC4798">
              <w:rPr>
                <w:rFonts w:eastAsia="Calibri"/>
                <w:i/>
                <w:iCs/>
                <w:sz w:val="26"/>
                <w:szCs w:val="26"/>
              </w:rPr>
              <w:t>b) Riêng những hộ gia đình không sản xuất, kinh doanh</w:t>
            </w:r>
            <w:r w:rsidRPr="00BC4798">
              <w:rPr>
                <w:rFonts w:eastAsia="Calibri"/>
                <w:iCs/>
                <w:sz w:val="26"/>
                <w:szCs w:val="26"/>
              </w:rPr>
              <w:t xml:space="preserve"> </w:t>
            </w:r>
            <w:r w:rsidRPr="00BC4798">
              <w:rPr>
                <w:rFonts w:eastAsia="Calibri"/>
                <w:i/>
                <w:iCs/>
                <w:sz w:val="26"/>
                <w:szCs w:val="26"/>
              </w:rPr>
              <w:t>(cán bộ, công chức, viên chức, người già neo đơn…)</w:t>
            </w:r>
            <w:r w:rsidRPr="00BC4798">
              <w:rPr>
                <w:rFonts w:eastAsia="Calibri"/>
                <w:iCs/>
                <w:sz w:val="26"/>
                <w:szCs w:val="26"/>
              </w:rPr>
              <w:t xml:space="preserve"> nhưng đồng thuận, ủng hộ các chương trình, kế hoạch </w:t>
            </w:r>
            <w:r w:rsidRPr="00BC4798">
              <w:rPr>
                <w:rFonts w:eastAsia="Calibri"/>
                <w:iCs/>
                <w:sz w:val="26"/>
                <w:szCs w:val="26"/>
                <w:lang w:val="id-ID"/>
              </w:rPr>
              <w:t>phát triển kinh tế, văn hóa - xã hội</w:t>
            </w:r>
            <w:r w:rsidRPr="00BC4798">
              <w:rPr>
                <w:rFonts w:eastAsia="Calibri"/>
                <w:iCs/>
                <w:sz w:val="26"/>
                <w:szCs w:val="26"/>
              </w:rPr>
              <w:t xml:space="preserve"> của địa phương </w:t>
            </w:r>
            <w:r w:rsidRPr="00BC4798">
              <w:rPr>
                <w:rFonts w:eastAsia="Calibri"/>
                <w:i/>
                <w:sz w:val="26"/>
                <w:szCs w:val="26"/>
              </w:rPr>
              <w:t xml:space="preserve">(10 điểm). </w:t>
            </w:r>
          </w:p>
          <w:p w14:paraId="3CAD19DA" w14:textId="77777777" w:rsidR="0026673B" w:rsidRPr="00770DE1" w:rsidRDefault="0026673B" w:rsidP="0026673B">
            <w:pPr>
              <w:spacing w:before="120"/>
              <w:jc w:val="both"/>
              <w:rPr>
                <w:b/>
                <w:i/>
                <w:sz w:val="26"/>
                <w:szCs w:val="26"/>
              </w:rPr>
            </w:pPr>
            <w:r w:rsidRPr="00BC4798">
              <w:rPr>
                <w:rFonts w:eastAsia="Calibri"/>
                <w:i/>
                <w:iCs/>
                <w:sz w:val="26"/>
                <w:szCs w:val="26"/>
              </w:rPr>
              <w:t>(Nếu hộ gia đình không đồng tình, ủng hộ thì chấm 0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57C58427" w14:textId="77777777" w:rsidR="0026673B" w:rsidRPr="00BC4798" w:rsidRDefault="00F5689F" w:rsidP="000033A4">
            <w:pPr>
              <w:spacing w:before="120"/>
              <w:jc w:val="center"/>
              <w:rPr>
                <w:sz w:val="26"/>
                <w:szCs w:val="26"/>
              </w:rPr>
            </w:pPr>
            <w:r>
              <w:rPr>
                <w:sz w:val="26"/>
                <w:szCs w:val="26"/>
              </w:rPr>
              <w:t>10</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4F6BC2B4" w14:textId="77777777" w:rsidR="0026673B" w:rsidRPr="00BC4798" w:rsidRDefault="00F5689F" w:rsidP="00CD51DF">
            <w:pPr>
              <w:spacing w:before="120"/>
              <w:jc w:val="center"/>
              <w:rPr>
                <w:sz w:val="26"/>
                <w:szCs w:val="26"/>
              </w:rPr>
            </w:pPr>
            <w:r>
              <w:rPr>
                <w:sz w:val="26"/>
                <w:szCs w:val="26"/>
              </w:rPr>
              <w:t>Trừ điểm khi có Danh sách không đồng thuận, ủng hộ của UBND cấp xã</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74195ADD" w14:textId="77777777" w:rsidR="0026673B" w:rsidRPr="00BC4798" w:rsidRDefault="0026673B" w:rsidP="000033A4">
            <w:pPr>
              <w:spacing w:before="120"/>
              <w:jc w:val="center"/>
              <w:rPr>
                <w:sz w:val="26"/>
                <w:szCs w:val="26"/>
              </w:rPr>
            </w:pPr>
          </w:p>
        </w:tc>
      </w:tr>
      <w:tr w:rsidR="0026673B" w:rsidRPr="00BC4798" w14:paraId="43607102"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clear" w:color="auto" w:fill="auto"/>
            <w:vAlign w:val="center"/>
          </w:tcPr>
          <w:p w14:paraId="57CB074C" w14:textId="77777777" w:rsidR="0026673B" w:rsidRPr="00BC4798" w:rsidRDefault="0026673B"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2E3DAA8" w14:textId="77777777" w:rsidR="0026673B" w:rsidRPr="00DA48F5" w:rsidRDefault="0026673B" w:rsidP="006A7E84">
            <w:pPr>
              <w:spacing w:before="120"/>
              <w:jc w:val="both"/>
              <w:rPr>
                <w:b/>
                <w:i/>
                <w:color w:val="FF0000"/>
                <w:sz w:val="26"/>
                <w:szCs w:val="26"/>
              </w:rPr>
            </w:pPr>
            <w:r w:rsidRPr="00DA48F5">
              <w:rPr>
                <w:b/>
                <w:i/>
                <w:color w:val="FF0000"/>
                <w:sz w:val="26"/>
                <w:szCs w:val="26"/>
              </w:rPr>
              <w:t>5. Người trong độ tuổi có khả năng lao động tích cực làm việc và có thu nhập chính đáng</w:t>
            </w:r>
          </w:p>
          <w:p w14:paraId="1A483607" w14:textId="77777777" w:rsidR="008509E6" w:rsidRPr="00DA48F5" w:rsidRDefault="008509E6" w:rsidP="008509E6">
            <w:pPr>
              <w:spacing w:before="60" w:after="60"/>
              <w:ind w:right="49"/>
              <w:jc w:val="both"/>
              <w:rPr>
                <w:color w:val="FF0000"/>
              </w:rPr>
            </w:pPr>
            <w:r w:rsidRPr="00DA48F5">
              <w:rPr>
                <w:color w:val="FF0000"/>
              </w:rPr>
              <w:t>100% thành viên trong gia đình trong độ tuổi lao động có khả năng lao động có việc làm và thu nhập ổn định</w:t>
            </w:r>
            <w:r w:rsidR="00867B0F">
              <w:rPr>
                <w:color w:val="FF0000"/>
              </w:rPr>
              <w:t xml:space="preserve"> </w:t>
            </w:r>
            <w:r w:rsidR="00867B0F" w:rsidRPr="00867B0F">
              <w:rPr>
                <w:i/>
                <w:color w:val="FF0000"/>
              </w:rPr>
              <w:t xml:space="preserve">(không tính thành viên làm </w:t>
            </w:r>
            <w:r w:rsidR="00867B0F">
              <w:rPr>
                <w:i/>
                <w:color w:val="FF0000"/>
              </w:rPr>
              <w:t xml:space="preserve">công việc </w:t>
            </w:r>
            <w:r w:rsidR="00867B0F" w:rsidRPr="00867B0F">
              <w:rPr>
                <w:i/>
                <w:color w:val="FF0000"/>
              </w:rPr>
              <w:t>nội trợ</w:t>
            </w:r>
            <w:r w:rsidR="00867B0F">
              <w:rPr>
                <w:i/>
                <w:color w:val="FF0000"/>
              </w:rPr>
              <w:t xml:space="preserve"> chính</w:t>
            </w:r>
            <w:r w:rsidR="00867B0F" w:rsidRPr="00867B0F">
              <w:rPr>
                <w:i/>
                <w:color w:val="FF0000"/>
              </w:rPr>
              <w:t xml:space="preserve"> trong gia đình)</w:t>
            </w:r>
            <w:r w:rsidRPr="00867B0F">
              <w:rPr>
                <w:i/>
                <w:color w:val="FF0000"/>
              </w:rPr>
              <w:t>.</w:t>
            </w:r>
          </w:p>
          <w:p w14:paraId="5F4D5999" w14:textId="77777777" w:rsidR="0026673B" w:rsidRPr="00867B0F" w:rsidRDefault="00867B0F" w:rsidP="00867B0F">
            <w:pPr>
              <w:spacing w:before="60" w:after="60"/>
              <w:ind w:right="49"/>
              <w:jc w:val="both"/>
              <w:rPr>
                <w:color w:val="FF0000"/>
              </w:rPr>
            </w:pPr>
            <w:r>
              <w:rPr>
                <w:rFonts w:eastAsia="Calibri"/>
                <w:i/>
                <w:iCs/>
                <w:color w:val="FF0000"/>
                <w:sz w:val="26"/>
                <w:szCs w:val="26"/>
              </w:rPr>
              <w:t xml:space="preserve">(Mỗi trường hợp </w:t>
            </w:r>
            <w:r w:rsidR="008509E6" w:rsidRPr="00DA48F5">
              <w:rPr>
                <w:rFonts w:eastAsia="Calibri"/>
                <w:i/>
                <w:iCs/>
                <w:color w:val="FF0000"/>
                <w:sz w:val="26"/>
                <w:szCs w:val="26"/>
              </w:rPr>
              <w:t xml:space="preserve">không thực hiện tốt </w:t>
            </w:r>
            <w:r w:rsidR="008509E6" w:rsidRPr="00DA48F5">
              <w:rPr>
                <w:rFonts w:eastAsia="Calibri"/>
                <w:i/>
                <w:iCs/>
                <w:color w:val="FF0000"/>
                <w:sz w:val="26"/>
                <w:szCs w:val="26"/>
              </w:rPr>
              <w:lastRenderedPageBreak/>
              <w:t xml:space="preserve">thì </w:t>
            </w:r>
            <w:r>
              <w:rPr>
                <w:rFonts w:eastAsia="Calibri"/>
                <w:i/>
                <w:iCs/>
                <w:color w:val="FF0000"/>
                <w:sz w:val="26"/>
                <w:szCs w:val="26"/>
              </w:rPr>
              <w:t>trừ 01</w:t>
            </w:r>
            <w:r w:rsidR="008509E6" w:rsidRPr="00DA48F5">
              <w:rPr>
                <w:rFonts w:eastAsia="Calibri"/>
                <w:i/>
                <w:iCs/>
                <w:color w:val="FF0000"/>
                <w:sz w:val="26"/>
                <w:szCs w:val="26"/>
              </w:rPr>
              <w:t xml:space="preserve"> điểm).</w:t>
            </w:r>
            <w:r w:rsidR="008509E6" w:rsidRPr="00DA48F5">
              <w:rPr>
                <w:color w:val="FF0000"/>
              </w:rPr>
              <w:t xml:space="preserve"> </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35731F1F" w14:textId="77777777" w:rsidR="0026673B" w:rsidRPr="00DA48F5" w:rsidRDefault="0026673B" w:rsidP="000033A4">
            <w:pPr>
              <w:spacing w:before="120"/>
              <w:jc w:val="center"/>
              <w:rPr>
                <w:color w:val="FF0000"/>
                <w:sz w:val="26"/>
                <w:szCs w:val="26"/>
              </w:rPr>
            </w:pPr>
            <w:r w:rsidRPr="00DA48F5">
              <w:rPr>
                <w:color w:val="FF0000"/>
                <w:sz w:val="26"/>
                <w:szCs w:val="26"/>
              </w:rPr>
              <w:lastRenderedPageBreak/>
              <w:t>05</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1C7DA841" w14:textId="77777777" w:rsidR="0026673B" w:rsidRPr="00DA48F5" w:rsidRDefault="00867B0F" w:rsidP="00DA48F5">
            <w:pPr>
              <w:spacing w:before="120"/>
              <w:jc w:val="center"/>
              <w:rPr>
                <w:color w:val="FF0000"/>
                <w:sz w:val="26"/>
                <w:szCs w:val="26"/>
              </w:rPr>
            </w:pPr>
            <w:r>
              <w:rPr>
                <w:color w:val="FF0000"/>
                <w:sz w:val="26"/>
                <w:szCs w:val="26"/>
              </w:rPr>
              <w:t>Bảng lương của mỗi thành viên gia đình</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1BAC7DBD" w14:textId="77777777" w:rsidR="0026673B" w:rsidRPr="00DA48F5" w:rsidRDefault="0026673B" w:rsidP="000033A4">
            <w:pPr>
              <w:spacing w:before="120"/>
              <w:jc w:val="center"/>
              <w:rPr>
                <w:color w:val="FF0000"/>
                <w:sz w:val="26"/>
                <w:szCs w:val="26"/>
              </w:rPr>
            </w:pPr>
            <w:r w:rsidRPr="00DA48F5">
              <w:rPr>
                <w:color w:val="FF0000"/>
                <w:sz w:val="26"/>
                <w:szCs w:val="26"/>
              </w:rPr>
              <w:t>Ngành LĐTB&amp;XH</w:t>
            </w:r>
          </w:p>
        </w:tc>
      </w:tr>
      <w:tr w:rsidR="0026673B" w:rsidRPr="00BC4798" w14:paraId="6CB3A261"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clear" w:color="auto" w:fill="auto"/>
            <w:vAlign w:val="center"/>
          </w:tcPr>
          <w:p w14:paraId="65DC4027" w14:textId="77777777" w:rsidR="0026673B" w:rsidRPr="00BC4798" w:rsidRDefault="0026673B"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D95FD9F" w14:textId="77777777" w:rsidR="0026673B" w:rsidRDefault="0026673B" w:rsidP="006A7E84">
            <w:pPr>
              <w:spacing w:before="120"/>
              <w:jc w:val="both"/>
              <w:rPr>
                <w:b/>
                <w:i/>
                <w:sz w:val="26"/>
                <w:szCs w:val="26"/>
              </w:rPr>
            </w:pPr>
            <w:r w:rsidRPr="00770DE1">
              <w:rPr>
                <w:b/>
                <w:i/>
                <w:sz w:val="26"/>
                <w:szCs w:val="26"/>
              </w:rPr>
              <w:t>6. Trẻ em trong độ tuổi đi học được đến trường</w:t>
            </w:r>
          </w:p>
          <w:p w14:paraId="0E2F945B" w14:textId="77777777" w:rsidR="00867B0F" w:rsidRPr="00770DE1" w:rsidRDefault="00867B0F" w:rsidP="006A7E84">
            <w:pPr>
              <w:spacing w:before="120"/>
              <w:jc w:val="both"/>
              <w:rPr>
                <w:b/>
                <w:i/>
                <w:sz w:val="26"/>
                <w:szCs w:val="26"/>
              </w:rPr>
            </w:pPr>
            <w:r w:rsidRPr="00B5278E">
              <w:t xml:space="preserve">100% trẻ em trong </w:t>
            </w:r>
            <w:r>
              <w:t>gia đình ở độ tuổi đi học được đến trường;</w:t>
            </w:r>
            <w:r w:rsidRPr="00B5278E">
              <w:t xml:space="preserve"> đạt chuẩn phổ</w:t>
            </w:r>
            <w:r>
              <w:t xml:space="preserve"> cập giáo dục trung học trở lên.</w:t>
            </w:r>
            <w:r w:rsidR="00CB1A8F">
              <w:t xml:space="preserve"> </w:t>
            </w:r>
          </w:p>
          <w:p w14:paraId="525B277F" w14:textId="77777777" w:rsidR="0026673B" w:rsidRPr="00BC4798" w:rsidRDefault="0026673B" w:rsidP="00ED67BA">
            <w:pPr>
              <w:spacing w:before="120"/>
              <w:jc w:val="both"/>
              <w:rPr>
                <w:sz w:val="26"/>
                <w:szCs w:val="26"/>
              </w:rPr>
            </w:pPr>
            <w:r w:rsidRPr="00BC4798">
              <w:rPr>
                <w:rFonts w:eastAsia="Calibri"/>
                <w:i/>
                <w:iCs/>
                <w:sz w:val="26"/>
                <w:szCs w:val="26"/>
              </w:rPr>
              <w:t>(Nếu có 01 trường hợp trẻ em bỏ học thì trừ 0</w:t>
            </w:r>
            <w:r>
              <w:rPr>
                <w:rFonts w:eastAsia="Calibri"/>
                <w:i/>
                <w:iCs/>
                <w:sz w:val="26"/>
                <w:szCs w:val="26"/>
              </w:rPr>
              <w:t>1</w:t>
            </w:r>
            <w:r w:rsidRPr="00BC4798">
              <w:rPr>
                <w:rFonts w:eastAsia="Calibri"/>
                <w:i/>
                <w:iCs/>
                <w:sz w:val="26"/>
                <w:szCs w:val="26"/>
              </w:rPr>
              <w:t xml:space="preserve"> điểm, tổng điểm trừ không quá 05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0E071512" w14:textId="77777777" w:rsidR="0026673B" w:rsidRPr="00BC4798" w:rsidRDefault="0026673B" w:rsidP="000033A4">
            <w:pPr>
              <w:spacing w:before="120"/>
              <w:jc w:val="center"/>
              <w:rPr>
                <w:sz w:val="26"/>
                <w:szCs w:val="26"/>
              </w:rPr>
            </w:pPr>
            <w:r w:rsidRPr="00BC4798">
              <w:rPr>
                <w:sz w:val="26"/>
                <w:szCs w:val="26"/>
              </w:rPr>
              <w:t>05</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40C01686" w14:textId="77777777" w:rsidR="0026673B" w:rsidRPr="00BC4798" w:rsidRDefault="00CB1A8F" w:rsidP="003C7750">
            <w:pPr>
              <w:spacing w:before="120"/>
              <w:jc w:val="center"/>
              <w:rPr>
                <w:sz w:val="26"/>
                <w:szCs w:val="26"/>
              </w:rPr>
            </w:pPr>
            <w:r>
              <w:rPr>
                <w:sz w:val="26"/>
                <w:szCs w:val="26"/>
              </w:rPr>
              <w:t>Xác nhận hoặc văn bản có liên quan của nhà trường</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242CFB5B" w14:textId="77777777" w:rsidR="0026673B" w:rsidRPr="00BC4798" w:rsidRDefault="0026673B" w:rsidP="000033A4">
            <w:pPr>
              <w:spacing w:before="120"/>
              <w:jc w:val="center"/>
              <w:rPr>
                <w:sz w:val="26"/>
                <w:szCs w:val="26"/>
              </w:rPr>
            </w:pPr>
            <w:r w:rsidRPr="00BC4798">
              <w:rPr>
                <w:sz w:val="26"/>
                <w:szCs w:val="26"/>
              </w:rPr>
              <w:t>Ngành GD&amp;ĐT</w:t>
            </w:r>
          </w:p>
        </w:tc>
      </w:tr>
      <w:tr w:rsidR="0026673B" w:rsidRPr="00BC4798" w14:paraId="6608AFE7" w14:textId="77777777" w:rsidTr="0026673B">
        <w:tblPrEx>
          <w:tblBorders>
            <w:top w:val="none" w:sz="0" w:space="0" w:color="auto"/>
            <w:bottom w:val="none" w:sz="0" w:space="0" w:color="auto"/>
            <w:insideH w:val="none" w:sz="0" w:space="0" w:color="auto"/>
            <w:insideV w:val="none" w:sz="0" w:space="0" w:color="auto"/>
          </w:tblBorders>
        </w:tblPrEx>
        <w:tc>
          <w:tcPr>
            <w:tcW w:w="763" w:type="pct"/>
            <w:vMerge w:val="restar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26958A7" w14:textId="77777777" w:rsidR="0026673B" w:rsidRPr="00BC4798" w:rsidRDefault="0026673B" w:rsidP="005C656E">
            <w:pPr>
              <w:spacing w:before="120"/>
              <w:jc w:val="center"/>
              <w:rPr>
                <w:sz w:val="26"/>
                <w:szCs w:val="26"/>
              </w:rPr>
            </w:pPr>
            <w:r w:rsidRPr="00BC4798">
              <w:rPr>
                <w:b/>
                <w:bCs/>
                <w:sz w:val="26"/>
                <w:szCs w:val="26"/>
              </w:rPr>
              <w:t xml:space="preserve">III. Gia đình no ấm, tiến bộ, hạnh phúc, văn minh; thường xuyên gắn bó, đoàn kết, tương trợ, giúp đỡ trong cộng đồng </w:t>
            </w:r>
            <w:r w:rsidRPr="00BC4798">
              <w:rPr>
                <w:b/>
                <w:bCs/>
                <w:sz w:val="26"/>
                <w:szCs w:val="26"/>
              </w:rPr>
              <w:br/>
              <w:t>(30 điểm)</w:t>
            </w: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E7ACA6B" w14:textId="77777777" w:rsidR="0026673B" w:rsidRDefault="0026673B" w:rsidP="006A7E84">
            <w:pPr>
              <w:spacing w:before="120"/>
              <w:jc w:val="both"/>
              <w:rPr>
                <w:b/>
                <w:i/>
                <w:sz w:val="26"/>
                <w:szCs w:val="26"/>
              </w:rPr>
            </w:pPr>
            <w:r w:rsidRPr="00770DE1">
              <w:rPr>
                <w:b/>
                <w:i/>
                <w:sz w:val="26"/>
                <w:szCs w:val="26"/>
              </w:rPr>
              <w:t>1. Thực hiện tốt Bộ tiêu chí ứng xử trong gia đình</w:t>
            </w:r>
          </w:p>
          <w:p w14:paraId="27B45D37" w14:textId="77777777" w:rsidR="00CB1A8F" w:rsidRPr="00CB1A8F" w:rsidRDefault="00CB1A8F" w:rsidP="006A7E84">
            <w:pPr>
              <w:spacing w:before="120"/>
              <w:jc w:val="both"/>
              <w:rPr>
                <w:sz w:val="26"/>
                <w:szCs w:val="26"/>
              </w:rPr>
            </w:pPr>
            <w:r w:rsidRPr="00CB1A8F">
              <w:rPr>
                <w:sz w:val="26"/>
                <w:szCs w:val="26"/>
              </w:rPr>
              <w:t>Gia đình có đăng ký thực hiện Bộ tiêu chí ứng xử trong gia đình</w:t>
            </w:r>
            <w:r w:rsidR="00C84FAE">
              <w:rPr>
                <w:sz w:val="26"/>
                <w:szCs w:val="26"/>
              </w:rPr>
              <w:t xml:space="preserve">. </w:t>
            </w:r>
          </w:p>
          <w:p w14:paraId="4D68C180" w14:textId="77777777" w:rsidR="0026673B" w:rsidRPr="00BC4798" w:rsidRDefault="0026673B" w:rsidP="00C519EF">
            <w:pPr>
              <w:spacing w:before="120"/>
              <w:jc w:val="both"/>
              <w:rPr>
                <w:sz w:val="26"/>
                <w:szCs w:val="26"/>
              </w:rPr>
            </w:pPr>
            <w:r w:rsidRPr="00BC4798">
              <w:rPr>
                <w:rFonts w:eastAsia="Calibri"/>
                <w:i/>
                <w:iCs/>
                <w:sz w:val="26"/>
                <w:szCs w:val="26"/>
              </w:rPr>
              <w:t>(Nếu hộ gia đình không đăng ký thực hiện thì chấm 0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46D42005" w14:textId="77777777" w:rsidR="0026673B" w:rsidRPr="00BC4798" w:rsidRDefault="0026673B" w:rsidP="00832E63">
            <w:pPr>
              <w:spacing w:before="120"/>
              <w:jc w:val="center"/>
              <w:rPr>
                <w:sz w:val="26"/>
                <w:szCs w:val="26"/>
              </w:rPr>
            </w:pPr>
            <w:r w:rsidRPr="00C84FAE">
              <w:rPr>
                <w:color w:val="FF0000"/>
                <w:sz w:val="26"/>
                <w:szCs w:val="26"/>
              </w:rPr>
              <w:t>10</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52DD3575" w14:textId="77777777" w:rsidR="0026673B" w:rsidRPr="00BC4798" w:rsidRDefault="00CB1A8F" w:rsidP="00CB1A8F">
            <w:pPr>
              <w:spacing w:before="120"/>
              <w:jc w:val="center"/>
              <w:rPr>
                <w:sz w:val="26"/>
                <w:szCs w:val="26"/>
              </w:rPr>
            </w:pPr>
            <w:r>
              <w:rPr>
                <w:sz w:val="26"/>
                <w:szCs w:val="26"/>
              </w:rPr>
              <w:t>Bảng tổng hợp Danh sách gia đình đăng ký của Trưởng khóm, ấp</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0B58BAF3" w14:textId="77777777" w:rsidR="0026673B" w:rsidRPr="00BC4798" w:rsidRDefault="0026673B" w:rsidP="000033A4">
            <w:pPr>
              <w:spacing w:before="120"/>
              <w:jc w:val="center"/>
              <w:rPr>
                <w:sz w:val="26"/>
                <w:szCs w:val="26"/>
              </w:rPr>
            </w:pPr>
            <w:r w:rsidRPr="00BC4798">
              <w:rPr>
                <w:sz w:val="26"/>
                <w:szCs w:val="26"/>
              </w:rPr>
              <w:t>Ngành VHTT&amp;DL</w:t>
            </w:r>
          </w:p>
        </w:tc>
      </w:tr>
      <w:tr w:rsidR="0026673B" w:rsidRPr="00BC4798" w14:paraId="4D235874"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76511086" w14:textId="77777777" w:rsidR="0026673B" w:rsidRPr="00BC4798" w:rsidRDefault="0026673B"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EF3DC31" w14:textId="77777777" w:rsidR="0026673B" w:rsidRPr="00BC4798" w:rsidRDefault="0026673B" w:rsidP="006A7E84">
            <w:pPr>
              <w:spacing w:before="120"/>
              <w:jc w:val="both"/>
              <w:rPr>
                <w:sz w:val="26"/>
                <w:szCs w:val="26"/>
              </w:rPr>
            </w:pPr>
            <w:r w:rsidRPr="00770DE1">
              <w:rPr>
                <w:b/>
                <w:i/>
                <w:sz w:val="26"/>
                <w:szCs w:val="26"/>
              </w:rPr>
              <w:t>2. Thực hiện tốt chính sách dân số, hôn nhân và gia đình</w:t>
            </w:r>
          </w:p>
          <w:p w14:paraId="0C5312DB" w14:textId="77777777" w:rsidR="0026673B" w:rsidRPr="00BC4798" w:rsidRDefault="0026673B" w:rsidP="00ED67BA">
            <w:pPr>
              <w:spacing w:before="120"/>
              <w:jc w:val="both"/>
              <w:rPr>
                <w:sz w:val="26"/>
                <w:szCs w:val="26"/>
              </w:rPr>
            </w:pP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6A0700DF" w14:textId="77777777" w:rsidR="0026673B" w:rsidRPr="00BC4798" w:rsidRDefault="0026673B" w:rsidP="00832E63">
            <w:pPr>
              <w:spacing w:before="120"/>
              <w:jc w:val="center"/>
              <w:rPr>
                <w:sz w:val="26"/>
                <w:szCs w:val="26"/>
              </w:rPr>
            </w:pPr>
            <w:r w:rsidRPr="00F85C80">
              <w:rPr>
                <w:color w:val="FF0000"/>
                <w:sz w:val="26"/>
                <w:szCs w:val="26"/>
              </w:rPr>
              <w:t>05</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29B95663" w14:textId="77777777" w:rsidR="0026673B" w:rsidRPr="00BC4798" w:rsidRDefault="0026673B" w:rsidP="00580711">
            <w:pPr>
              <w:spacing w:before="120"/>
              <w:jc w:val="center"/>
              <w:rPr>
                <w:sz w:val="26"/>
                <w:szCs w:val="26"/>
              </w:rPr>
            </w:pP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4633D29B" w14:textId="77777777" w:rsidR="0026673B" w:rsidRPr="00BC4798" w:rsidRDefault="0026673B" w:rsidP="000033A4">
            <w:pPr>
              <w:spacing w:before="120"/>
              <w:jc w:val="center"/>
              <w:rPr>
                <w:sz w:val="26"/>
                <w:szCs w:val="26"/>
              </w:rPr>
            </w:pPr>
            <w:r w:rsidRPr="00BC4798">
              <w:rPr>
                <w:sz w:val="26"/>
                <w:szCs w:val="26"/>
              </w:rPr>
              <w:t>Ngành Y tế, Tư pháp</w:t>
            </w:r>
          </w:p>
        </w:tc>
      </w:tr>
      <w:tr w:rsidR="00C84FAE" w:rsidRPr="00BC4798" w14:paraId="783D4A5D"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6005334E" w14:textId="77777777" w:rsidR="00C84FAE" w:rsidRPr="00BC4798" w:rsidRDefault="00C84FAE"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28E1705" w14:textId="77777777" w:rsidR="00C84FAE" w:rsidRDefault="00F85C80" w:rsidP="00C84FAE">
            <w:pPr>
              <w:spacing w:before="120"/>
              <w:jc w:val="both"/>
              <w:rPr>
                <w:sz w:val="26"/>
                <w:szCs w:val="26"/>
              </w:rPr>
            </w:pPr>
            <w:r>
              <w:rPr>
                <w:sz w:val="26"/>
                <w:szCs w:val="26"/>
              </w:rPr>
              <w:t xml:space="preserve">a) </w:t>
            </w:r>
            <w:r w:rsidR="00C84FAE" w:rsidRPr="00C84FAE">
              <w:rPr>
                <w:sz w:val="26"/>
                <w:szCs w:val="26"/>
              </w:rPr>
              <w:t>Thực hiện tốt chính sách</w:t>
            </w:r>
            <w:r>
              <w:rPr>
                <w:sz w:val="26"/>
                <w:szCs w:val="26"/>
              </w:rPr>
              <w:t xml:space="preserve"> dân số: </w:t>
            </w:r>
            <w:r w:rsidR="00C84FAE" w:rsidRPr="00C84FAE">
              <w:rPr>
                <w:sz w:val="26"/>
                <w:szCs w:val="26"/>
              </w:rPr>
              <w:t xml:space="preserve"> </w:t>
            </w:r>
            <w:r w:rsidRPr="00F85C80">
              <w:rPr>
                <w:sz w:val="26"/>
                <w:szCs w:val="26"/>
              </w:rPr>
              <w:t>Tham gia các phong trào thi đua, các cuộc vận động về công tác dân số, thực hiện nuôi dạy con tốt; tuyên truyền, vận động giáo dục chuyển đổi hành vi, nhằm giảm thiểu mất cân bằng giới tính khi sinh.</w:t>
            </w:r>
          </w:p>
          <w:p w14:paraId="6015F2EE" w14:textId="77777777" w:rsidR="00406C41" w:rsidRPr="00C84FAE" w:rsidRDefault="00406C41" w:rsidP="00212660">
            <w:pPr>
              <w:spacing w:before="120"/>
              <w:jc w:val="both"/>
              <w:rPr>
                <w:sz w:val="26"/>
                <w:szCs w:val="26"/>
              </w:rPr>
            </w:pPr>
            <w:r w:rsidRPr="00BC4798">
              <w:rPr>
                <w:rFonts w:eastAsia="Calibri"/>
                <w:i/>
                <w:iCs/>
                <w:sz w:val="26"/>
                <w:szCs w:val="26"/>
              </w:rPr>
              <w:t>(Nếu có 01 trường hợp vi phạm thì trừ 0</w:t>
            </w:r>
            <w:r>
              <w:rPr>
                <w:rFonts w:eastAsia="Calibri"/>
                <w:i/>
                <w:iCs/>
                <w:sz w:val="26"/>
                <w:szCs w:val="26"/>
              </w:rPr>
              <w:t>1</w:t>
            </w:r>
            <w:r w:rsidRPr="00BC4798">
              <w:rPr>
                <w:rFonts w:eastAsia="Calibri"/>
                <w:i/>
                <w:iCs/>
                <w:sz w:val="26"/>
                <w:szCs w:val="26"/>
              </w:rPr>
              <w:t xml:space="preserve"> điểm, tổng điểm trừ không quá 0</w:t>
            </w:r>
            <w:r w:rsidR="00212660">
              <w:rPr>
                <w:rFonts w:eastAsia="Calibri"/>
                <w:i/>
                <w:iCs/>
                <w:sz w:val="26"/>
                <w:szCs w:val="26"/>
              </w:rPr>
              <w:t>3</w:t>
            </w:r>
            <w:r w:rsidRPr="00BC4798">
              <w:rPr>
                <w:rFonts w:eastAsia="Calibri"/>
                <w:i/>
                <w:iCs/>
                <w:sz w:val="26"/>
                <w:szCs w:val="26"/>
              </w:rPr>
              <w:t xml:space="preserve">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451585AD" w14:textId="77777777" w:rsidR="00C84FAE" w:rsidRPr="00BC4798" w:rsidRDefault="00F85C80" w:rsidP="00212660">
            <w:pPr>
              <w:spacing w:before="120"/>
              <w:jc w:val="center"/>
              <w:rPr>
                <w:sz w:val="26"/>
                <w:szCs w:val="26"/>
              </w:rPr>
            </w:pPr>
            <w:r>
              <w:rPr>
                <w:sz w:val="26"/>
                <w:szCs w:val="26"/>
              </w:rPr>
              <w:t>0</w:t>
            </w:r>
            <w:r w:rsidR="00212660">
              <w:rPr>
                <w:sz w:val="26"/>
                <w:szCs w:val="26"/>
              </w:rPr>
              <w:t>3</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65B6294B" w14:textId="77777777" w:rsidR="00C84FAE" w:rsidRPr="00BC4798" w:rsidRDefault="00406C41" w:rsidP="00212660">
            <w:pPr>
              <w:spacing w:before="120"/>
              <w:jc w:val="center"/>
              <w:rPr>
                <w:sz w:val="26"/>
                <w:szCs w:val="26"/>
              </w:rPr>
            </w:pPr>
            <w:r>
              <w:rPr>
                <w:color w:val="FF0000"/>
                <w:sz w:val="26"/>
                <w:szCs w:val="26"/>
              </w:rPr>
              <w:t xml:space="preserve">Trừ điểm khi có văn bản xử phạt của cơ quan chức năng </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185B0E38" w14:textId="77777777" w:rsidR="00C84FAE" w:rsidRPr="00BC4798" w:rsidRDefault="00C84FAE" w:rsidP="000033A4">
            <w:pPr>
              <w:spacing w:before="120"/>
              <w:jc w:val="center"/>
              <w:rPr>
                <w:sz w:val="26"/>
                <w:szCs w:val="26"/>
              </w:rPr>
            </w:pPr>
          </w:p>
        </w:tc>
      </w:tr>
      <w:tr w:rsidR="00C84FAE" w:rsidRPr="00BC4798" w14:paraId="1019C623"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625AD1B0" w14:textId="77777777" w:rsidR="00C84FAE" w:rsidRPr="00BC4798" w:rsidRDefault="00C84FAE"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12B292C" w14:textId="77777777" w:rsidR="00C84FAE" w:rsidRDefault="00F85C80" w:rsidP="006A7E84">
            <w:pPr>
              <w:spacing w:before="120"/>
              <w:jc w:val="both"/>
              <w:rPr>
                <w:sz w:val="26"/>
                <w:szCs w:val="26"/>
              </w:rPr>
            </w:pPr>
            <w:r>
              <w:rPr>
                <w:sz w:val="26"/>
                <w:szCs w:val="26"/>
              </w:rPr>
              <w:t>b)</w:t>
            </w:r>
            <w:r w:rsidRPr="00F85C80">
              <w:rPr>
                <w:sz w:val="26"/>
                <w:szCs w:val="26"/>
              </w:rPr>
              <w:t xml:space="preserve"> Thực hiện hôn nhân tự nguyện, tiến bộ, một vợ một chồng, bình đẳng, hòa thuận, thủy chung</w:t>
            </w:r>
            <w:r>
              <w:rPr>
                <w:sz w:val="26"/>
                <w:szCs w:val="26"/>
              </w:rPr>
              <w:t>.</w:t>
            </w:r>
          </w:p>
          <w:p w14:paraId="7FD76DD3" w14:textId="77777777" w:rsidR="00F85C80" w:rsidRPr="00770DE1" w:rsidRDefault="00F85C80" w:rsidP="00212660">
            <w:pPr>
              <w:spacing w:before="120"/>
              <w:jc w:val="both"/>
              <w:rPr>
                <w:b/>
                <w:i/>
                <w:sz w:val="26"/>
                <w:szCs w:val="26"/>
              </w:rPr>
            </w:pPr>
            <w:r w:rsidRPr="00BC4798">
              <w:rPr>
                <w:rFonts w:eastAsia="Calibri"/>
                <w:i/>
                <w:iCs/>
                <w:sz w:val="26"/>
                <w:szCs w:val="26"/>
              </w:rPr>
              <w:t>(Nếu có 01 trường hợp vi phạm thì trừ 0</w:t>
            </w:r>
            <w:r>
              <w:rPr>
                <w:rFonts w:eastAsia="Calibri"/>
                <w:i/>
                <w:iCs/>
                <w:sz w:val="26"/>
                <w:szCs w:val="26"/>
              </w:rPr>
              <w:t>1</w:t>
            </w:r>
            <w:r w:rsidRPr="00BC4798">
              <w:rPr>
                <w:rFonts w:eastAsia="Calibri"/>
                <w:i/>
                <w:iCs/>
                <w:sz w:val="26"/>
                <w:szCs w:val="26"/>
              </w:rPr>
              <w:t xml:space="preserve"> điểm, tổng điểm trừ không quá 0</w:t>
            </w:r>
            <w:r w:rsidR="00212660">
              <w:rPr>
                <w:rFonts w:eastAsia="Calibri"/>
                <w:i/>
                <w:iCs/>
                <w:sz w:val="26"/>
                <w:szCs w:val="26"/>
              </w:rPr>
              <w:t>2</w:t>
            </w:r>
            <w:r w:rsidRPr="00BC4798">
              <w:rPr>
                <w:rFonts w:eastAsia="Calibri"/>
                <w:i/>
                <w:iCs/>
                <w:sz w:val="26"/>
                <w:szCs w:val="26"/>
              </w:rPr>
              <w:t xml:space="preserve">  điểm</w:t>
            </w:r>
            <w:r>
              <w:rPr>
                <w:rFonts w:eastAsia="Calibri"/>
                <w:i/>
                <w:iCs/>
                <w:sz w:val="26"/>
                <w:szCs w:val="26"/>
              </w:rPr>
              <w:t xml:space="preserve">; </w:t>
            </w:r>
            <w:r>
              <w:rPr>
                <w:i/>
                <w:color w:val="FF0000"/>
                <w:sz w:val="26"/>
                <w:szCs w:val="26"/>
              </w:rPr>
              <w:t>không bao gồm các trường hợp không được xét danh hiệu “Gia đình văn hóa”</w:t>
            </w:r>
            <w:r w:rsidRPr="00BC4798">
              <w:rPr>
                <w:i/>
                <w:color w:val="FF0000"/>
                <w:sz w:val="26"/>
                <w:szCs w:val="26"/>
              </w:rPr>
              <w:t>)</w:t>
            </w:r>
            <w:r>
              <w:rPr>
                <w:rFonts w:eastAsia="Calibri"/>
                <w:i/>
                <w:iCs/>
                <w:sz w:val="26"/>
                <w:szCs w:val="26"/>
              </w:rPr>
              <w:t>.</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069D26A0" w14:textId="77777777" w:rsidR="00C84FAE" w:rsidRPr="00BC4798" w:rsidRDefault="00F85C80" w:rsidP="00212660">
            <w:pPr>
              <w:spacing w:before="120"/>
              <w:jc w:val="center"/>
              <w:rPr>
                <w:sz w:val="26"/>
                <w:szCs w:val="26"/>
              </w:rPr>
            </w:pPr>
            <w:r>
              <w:rPr>
                <w:sz w:val="26"/>
                <w:szCs w:val="26"/>
              </w:rPr>
              <w:t>0</w:t>
            </w:r>
            <w:r w:rsidR="00212660">
              <w:rPr>
                <w:sz w:val="26"/>
                <w:szCs w:val="26"/>
              </w:rPr>
              <w:t>2</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55DF7C0D" w14:textId="77777777" w:rsidR="00C84FAE" w:rsidRPr="00BC4798" w:rsidRDefault="00212660" w:rsidP="00212660">
            <w:pPr>
              <w:spacing w:before="120"/>
              <w:jc w:val="center"/>
              <w:rPr>
                <w:sz w:val="26"/>
                <w:szCs w:val="26"/>
              </w:rPr>
            </w:pPr>
            <w:r>
              <w:rPr>
                <w:color w:val="FF0000"/>
                <w:sz w:val="26"/>
                <w:szCs w:val="26"/>
              </w:rPr>
              <w:t xml:space="preserve">Trừ điểm khi có văn bản xử phạt của cơ quan chức năng </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79A6D3D7" w14:textId="77777777" w:rsidR="00C84FAE" w:rsidRPr="00BC4798" w:rsidRDefault="00C84FAE" w:rsidP="000033A4">
            <w:pPr>
              <w:spacing w:before="120"/>
              <w:jc w:val="center"/>
              <w:rPr>
                <w:sz w:val="26"/>
                <w:szCs w:val="26"/>
              </w:rPr>
            </w:pPr>
          </w:p>
        </w:tc>
      </w:tr>
      <w:tr w:rsidR="0026673B" w:rsidRPr="00BC4798" w14:paraId="6DF4C554"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47D2D6E6" w14:textId="77777777" w:rsidR="0026673B" w:rsidRPr="00BC4798" w:rsidRDefault="0026673B"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E8B1981" w14:textId="77777777" w:rsidR="0026673B" w:rsidRDefault="0026673B" w:rsidP="006A7E84">
            <w:pPr>
              <w:spacing w:before="120"/>
              <w:jc w:val="both"/>
              <w:rPr>
                <w:b/>
                <w:i/>
                <w:sz w:val="26"/>
                <w:szCs w:val="26"/>
              </w:rPr>
            </w:pPr>
            <w:r w:rsidRPr="00770DE1">
              <w:rPr>
                <w:b/>
                <w:i/>
                <w:sz w:val="26"/>
                <w:szCs w:val="26"/>
              </w:rPr>
              <w:t xml:space="preserve">3. Thực hiện tốt các mục tiêu về bình đẳng giới, phòng, chống bạo lực gia </w:t>
            </w:r>
            <w:r w:rsidRPr="00770DE1">
              <w:rPr>
                <w:b/>
                <w:i/>
                <w:sz w:val="26"/>
                <w:szCs w:val="26"/>
              </w:rPr>
              <w:lastRenderedPageBreak/>
              <w:t>đình/bạo lực trên cơ sở giới</w:t>
            </w:r>
          </w:p>
          <w:p w14:paraId="395E75E8" w14:textId="77777777" w:rsidR="005E3D50" w:rsidRDefault="005E3D50" w:rsidP="005E3D50">
            <w:pPr>
              <w:spacing w:before="60" w:after="60"/>
              <w:ind w:right="49"/>
              <w:jc w:val="both"/>
            </w:pPr>
            <w:r w:rsidRPr="005E3D50">
              <w:t>Thực hiện tốt các quy định trong Luật Bình đẳng giới, Luật Phòng, chống bạo lực</w:t>
            </w:r>
            <w:r>
              <w:t xml:space="preserve"> gia đình, bạo lực trên cơ sở giới</w:t>
            </w:r>
          </w:p>
          <w:p w14:paraId="77DE0B7C" w14:textId="77777777" w:rsidR="0026673B" w:rsidRPr="00005784" w:rsidRDefault="005E3D50" w:rsidP="00A27394">
            <w:pPr>
              <w:spacing w:before="120"/>
              <w:jc w:val="both"/>
              <w:rPr>
                <w:b/>
                <w:i/>
                <w:sz w:val="26"/>
                <w:szCs w:val="26"/>
              </w:rPr>
            </w:pPr>
            <w:r>
              <w:rPr>
                <w:i/>
                <w:color w:val="FF0000"/>
                <w:sz w:val="26"/>
                <w:szCs w:val="26"/>
              </w:rPr>
              <w:t>(</w:t>
            </w:r>
            <w:r w:rsidRPr="00BC4798">
              <w:rPr>
                <w:rFonts w:eastAsia="Calibri"/>
                <w:i/>
                <w:iCs/>
                <w:sz w:val="26"/>
                <w:szCs w:val="26"/>
              </w:rPr>
              <w:t>Nếu có 01 trường hợp vi phạm thì trừ 01 điểm, tổng điểm trừ không quá 05 điểm</w:t>
            </w:r>
            <w:r>
              <w:rPr>
                <w:rFonts w:eastAsia="Calibri"/>
                <w:i/>
                <w:iCs/>
                <w:sz w:val="26"/>
                <w:szCs w:val="26"/>
              </w:rPr>
              <w:t xml:space="preserve">; </w:t>
            </w:r>
            <w:r>
              <w:rPr>
                <w:i/>
                <w:color w:val="FF0000"/>
                <w:sz w:val="26"/>
                <w:szCs w:val="26"/>
              </w:rPr>
              <w:t>không bao gồm các trường hợp không được xét danh hiệu “Gia đình văn hóa”</w:t>
            </w:r>
            <w:r w:rsidRPr="00BC4798">
              <w:rPr>
                <w:i/>
                <w:color w:val="FF0000"/>
                <w:sz w:val="26"/>
                <w:szCs w:val="26"/>
              </w:rPr>
              <w:t>)</w:t>
            </w:r>
            <w:r>
              <w:rPr>
                <w:rFonts w:eastAsia="Calibri"/>
                <w:i/>
                <w:iCs/>
                <w:sz w:val="26"/>
                <w:szCs w:val="26"/>
              </w:rPr>
              <w:t>.</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1C6B9BD2" w14:textId="77777777" w:rsidR="0026673B" w:rsidRPr="00BC4798" w:rsidRDefault="0026673B" w:rsidP="00832E63">
            <w:pPr>
              <w:spacing w:before="120"/>
              <w:jc w:val="center"/>
              <w:rPr>
                <w:sz w:val="26"/>
                <w:szCs w:val="26"/>
              </w:rPr>
            </w:pPr>
            <w:r w:rsidRPr="00BC4798">
              <w:rPr>
                <w:sz w:val="26"/>
                <w:szCs w:val="26"/>
              </w:rPr>
              <w:lastRenderedPageBreak/>
              <w:t>05</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67457FDC" w14:textId="77777777" w:rsidR="0026673B" w:rsidRPr="00BC4798" w:rsidRDefault="005E3D50" w:rsidP="00CD51DF">
            <w:pPr>
              <w:spacing w:before="120"/>
              <w:jc w:val="center"/>
              <w:rPr>
                <w:sz w:val="26"/>
                <w:szCs w:val="26"/>
              </w:rPr>
            </w:pPr>
            <w:r>
              <w:rPr>
                <w:color w:val="FF0000"/>
                <w:sz w:val="26"/>
                <w:szCs w:val="26"/>
              </w:rPr>
              <w:t xml:space="preserve">Trừ điểm khi có văn bản xử </w:t>
            </w:r>
            <w:r>
              <w:rPr>
                <w:color w:val="FF0000"/>
                <w:sz w:val="26"/>
                <w:szCs w:val="26"/>
              </w:rPr>
              <w:lastRenderedPageBreak/>
              <w:t>phạt của cơ quan chức năng</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7046FA14" w14:textId="77777777" w:rsidR="0026673B" w:rsidRPr="00BC4798" w:rsidRDefault="0026673B" w:rsidP="000033A4">
            <w:pPr>
              <w:spacing w:before="120"/>
              <w:jc w:val="center"/>
              <w:rPr>
                <w:sz w:val="26"/>
                <w:szCs w:val="26"/>
              </w:rPr>
            </w:pPr>
            <w:r w:rsidRPr="00BC4798">
              <w:rPr>
                <w:sz w:val="26"/>
                <w:szCs w:val="26"/>
              </w:rPr>
              <w:lastRenderedPageBreak/>
              <w:t xml:space="preserve">Ngành LĐTB&amp;XH, </w:t>
            </w:r>
            <w:r w:rsidRPr="00BC4798">
              <w:rPr>
                <w:sz w:val="26"/>
                <w:szCs w:val="26"/>
              </w:rPr>
              <w:lastRenderedPageBreak/>
              <w:t>VHTT&amp;DL</w:t>
            </w:r>
          </w:p>
        </w:tc>
      </w:tr>
      <w:tr w:rsidR="0026673B" w:rsidRPr="00BC4798" w14:paraId="5BD2C2B9"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62430F4A" w14:textId="77777777" w:rsidR="0026673B" w:rsidRPr="00BC4798" w:rsidRDefault="0026673B"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1AE79C0" w14:textId="77777777" w:rsidR="0026673B" w:rsidRPr="00770DE1" w:rsidRDefault="0026673B" w:rsidP="006A7E84">
            <w:pPr>
              <w:spacing w:before="120"/>
              <w:jc w:val="both"/>
              <w:rPr>
                <w:b/>
                <w:i/>
                <w:sz w:val="26"/>
                <w:szCs w:val="26"/>
              </w:rPr>
            </w:pPr>
            <w:r w:rsidRPr="00770DE1">
              <w:rPr>
                <w:b/>
                <w:i/>
                <w:sz w:val="26"/>
                <w:szCs w:val="26"/>
              </w:rPr>
              <w:t>4. Hộ gia đình có nhà tiêu, nhà tắm, thiết bị chứa nước/các loại hình tương tự hợp vệ sinh</w:t>
            </w:r>
          </w:p>
          <w:p w14:paraId="5D819BDB" w14:textId="77777777" w:rsidR="00005784" w:rsidRDefault="00005784" w:rsidP="00A27394">
            <w:pPr>
              <w:spacing w:before="120"/>
              <w:jc w:val="both"/>
            </w:pPr>
            <w:r w:rsidRPr="00005784">
              <w:t xml:space="preserve">Hộ gia đình </w:t>
            </w:r>
            <w:r>
              <w:t xml:space="preserve">có </w:t>
            </w:r>
            <w:r w:rsidRPr="00005784">
              <w:t>sử dụng nước sạch theo quy định</w:t>
            </w:r>
            <w:r>
              <w:t xml:space="preserve">, </w:t>
            </w:r>
            <w:r w:rsidRPr="00005784">
              <w:t>nhà tắm, nhà tiêu đạt chuẩn</w:t>
            </w:r>
            <w:r>
              <w:t>.</w:t>
            </w:r>
          </w:p>
          <w:p w14:paraId="504509FB" w14:textId="77777777" w:rsidR="0026673B" w:rsidRPr="00BC4798" w:rsidRDefault="00005784" w:rsidP="00A27394">
            <w:pPr>
              <w:spacing w:before="120"/>
              <w:jc w:val="both"/>
              <w:rPr>
                <w:sz w:val="26"/>
                <w:szCs w:val="26"/>
              </w:rPr>
            </w:pPr>
            <w:r w:rsidRPr="00005784">
              <w:t xml:space="preserve"> </w:t>
            </w:r>
            <w:r w:rsidR="0026673B" w:rsidRPr="00BC4798">
              <w:rPr>
                <w:rFonts w:eastAsia="Calibri"/>
                <w:i/>
                <w:iCs/>
                <w:sz w:val="26"/>
                <w:szCs w:val="26"/>
              </w:rPr>
              <w:t>(Nếu không có thì chấm 0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039CD1D5" w14:textId="77777777" w:rsidR="0026673B" w:rsidRPr="00BC4798" w:rsidRDefault="0026673B" w:rsidP="00832E63">
            <w:pPr>
              <w:spacing w:before="120"/>
              <w:jc w:val="center"/>
              <w:rPr>
                <w:sz w:val="26"/>
                <w:szCs w:val="26"/>
              </w:rPr>
            </w:pPr>
            <w:r w:rsidRPr="00BC4798">
              <w:rPr>
                <w:sz w:val="26"/>
                <w:szCs w:val="26"/>
              </w:rPr>
              <w:t>05</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322A7E38" w14:textId="77777777" w:rsidR="0026673B" w:rsidRPr="00BC4798" w:rsidRDefault="00005784" w:rsidP="00580711">
            <w:pPr>
              <w:spacing w:before="120"/>
              <w:jc w:val="center"/>
              <w:rPr>
                <w:sz w:val="26"/>
                <w:szCs w:val="26"/>
              </w:rPr>
            </w:pPr>
            <w:r>
              <w:rPr>
                <w:sz w:val="26"/>
                <w:szCs w:val="26"/>
              </w:rPr>
              <w:t>Xác nhận của Trưởng khóm, ấp</w:t>
            </w:r>
            <w:r w:rsidR="0026673B" w:rsidRPr="00BC4798">
              <w:rPr>
                <w:sz w:val="26"/>
                <w:szCs w:val="26"/>
              </w:rPr>
              <w:t xml:space="preserve"> </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2338F9C5" w14:textId="77777777" w:rsidR="0026673B" w:rsidRPr="00BC4798" w:rsidRDefault="0026673B" w:rsidP="000033A4">
            <w:pPr>
              <w:spacing w:before="120"/>
              <w:jc w:val="center"/>
              <w:rPr>
                <w:sz w:val="26"/>
                <w:szCs w:val="26"/>
              </w:rPr>
            </w:pPr>
            <w:r w:rsidRPr="00BC4798">
              <w:rPr>
                <w:sz w:val="26"/>
                <w:szCs w:val="26"/>
              </w:rPr>
              <w:t>Ngành TN&amp;MT</w:t>
            </w:r>
          </w:p>
        </w:tc>
      </w:tr>
      <w:tr w:rsidR="0026673B" w:rsidRPr="00BC4798" w14:paraId="0B5E418C"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3F8509F9" w14:textId="77777777" w:rsidR="0026673B" w:rsidRPr="00BC4798" w:rsidRDefault="0026673B" w:rsidP="00FB3E57">
            <w:pPr>
              <w:spacing w:before="120"/>
              <w:rPr>
                <w:sz w:val="26"/>
                <w:szCs w:val="26"/>
              </w:rPr>
            </w:pPr>
          </w:p>
        </w:tc>
        <w:tc>
          <w:tcPr>
            <w:tcW w:w="2172"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DDC7C55" w14:textId="77777777" w:rsidR="0026673B" w:rsidRDefault="0026673B" w:rsidP="006A7E84">
            <w:pPr>
              <w:spacing w:before="120"/>
              <w:jc w:val="both"/>
              <w:rPr>
                <w:b/>
                <w:i/>
                <w:sz w:val="26"/>
                <w:szCs w:val="26"/>
              </w:rPr>
            </w:pPr>
            <w:r w:rsidRPr="00770DE1">
              <w:rPr>
                <w:b/>
                <w:i/>
                <w:sz w:val="26"/>
                <w:szCs w:val="26"/>
              </w:rPr>
              <w:t>5. Tương trợ, giúp đỡ mọi người trong cộng đồng khi khó khăn, hoạn nạn</w:t>
            </w:r>
          </w:p>
          <w:p w14:paraId="3E9AB1C7" w14:textId="77777777" w:rsidR="007965F5" w:rsidRPr="00770DE1" w:rsidRDefault="007965F5" w:rsidP="006A7E84">
            <w:pPr>
              <w:spacing w:before="120"/>
              <w:jc w:val="both"/>
              <w:rPr>
                <w:b/>
                <w:i/>
                <w:sz w:val="26"/>
                <w:szCs w:val="26"/>
              </w:rPr>
            </w:pPr>
            <w:r>
              <w:t xml:space="preserve">Tham gia </w:t>
            </w:r>
            <w:r w:rsidRPr="000315C6">
              <w:t>giúp đỡ đồng bào bị thiên tai, gia đình khó khăn, người già cô đơn</w:t>
            </w:r>
            <w:r>
              <w:t>, trẻ em mồ côi, người tàn tật</w:t>
            </w:r>
            <w:r w:rsidRPr="000315C6">
              <w:t>…</w:t>
            </w:r>
          </w:p>
          <w:p w14:paraId="4FA30485" w14:textId="77777777" w:rsidR="0026673B" w:rsidRPr="00BC4798" w:rsidRDefault="0026673B" w:rsidP="007965F5">
            <w:pPr>
              <w:spacing w:before="120"/>
              <w:jc w:val="both"/>
              <w:rPr>
                <w:sz w:val="26"/>
                <w:szCs w:val="26"/>
              </w:rPr>
            </w:pPr>
            <w:r w:rsidRPr="00BC4798">
              <w:rPr>
                <w:rFonts w:eastAsia="Calibri"/>
                <w:i/>
                <w:iCs/>
                <w:sz w:val="26"/>
                <w:szCs w:val="26"/>
              </w:rPr>
              <w:t xml:space="preserve">(Nếu không </w:t>
            </w:r>
            <w:r w:rsidR="007965F5">
              <w:rPr>
                <w:rFonts w:eastAsia="Calibri"/>
                <w:i/>
                <w:iCs/>
                <w:sz w:val="26"/>
                <w:szCs w:val="26"/>
              </w:rPr>
              <w:t>tham gia</w:t>
            </w:r>
            <w:r w:rsidRPr="00BC4798">
              <w:rPr>
                <w:rFonts w:eastAsia="Calibri"/>
                <w:i/>
                <w:iCs/>
                <w:sz w:val="26"/>
                <w:szCs w:val="26"/>
              </w:rPr>
              <w:t xml:space="preserve"> thì chấm 0 điểm).</w:t>
            </w:r>
            <w:r>
              <w:rPr>
                <w:rFonts w:eastAsia="Calibri"/>
                <w:i/>
                <w:iCs/>
                <w:sz w:val="26"/>
                <w:szCs w:val="26"/>
              </w:rPr>
              <w:t xml:space="preserve"> </w:t>
            </w:r>
            <w:r w:rsidRPr="00BC4798">
              <w:rPr>
                <w:rFonts w:eastAsia="Calibri"/>
                <w:i/>
                <w:iCs/>
                <w:sz w:val="26"/>
                <w:szCs w:val="26"/>
              </w:rPr>
              <w:t xml:space="preserve"> </w:t>
            </w:r>
          </w:p>
        </w:tc>
        <w:tc>
          <w:tcPr>
            <w:tcW w:w="516"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3BF14B5E" w14:textId="77777777" w:rsidR="0026673B" w:rsidRPr="00BC4798" w:rsidRDefault="0026673B" w:rsidP="00832E63">
            <w:pPr>
              <w:spacing w:before="120"/>
              <w:jc w:val="center"/>
              <w:rPr>
                <w:sz w:val="26"/>
                <w:szCs w:val="26"/>
              </w:rPr>
            </w:pPr>
            <w:r w:rsidRPr="00BC4798">
              <w:rPr>
                <w:sz w:val="26"/>
                <w:szCs w:val="26"/>
              </w:rPr>
              <w:t>05</w:t>
            </w:r>
          </w:p>
        </w:tc>
        <w:tc>
          <w:tcPr>
            <w:tcW w:w="797"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32E521F3" w14:textId="77777777" w:rsidR="0026673B" w:rsidRPr="00BC4798" w:rsidRDefault="007965F5" w:rsidP="00580711">
            <w:pPr>
              <w:spacing w:before="120"/>
              <w:jc w:val="center"/>
              <w:rPr>
                <w:sz w:val="26"/>
                <w:szCs w:val="26"/>
              </w:rPr>
            </w:pPr>
            <w:r>
              <w:rPr>
                <w:sz w:val="26"/>
                <w:szCs w:val="26"/>
              </w:rPr>
              <w:t xml:space="preserve">Xác nhận của </w:t>
            </w:r>
            <w:r w:rsidRPr="00BC4798">
              <w:rPr>
                <w:sz w:val="26"/>
                <w:szCs w:val="26"/>
              </w:rPr>
              <w:t>Ủy ban Mặt trận Tổ quốc Việt Nam</w:t>
            </w:r>
            <w:r>
              <w:rPr>
                <w:sz w:val="26"/>
                <w:szCs w:val="26"/>
              </w:rPr>
              <w:t xml:space="preserve"> cấp xã </w:t>
            </w:r>
          </w:p>
        </w:tc>
        <w:tc>
          <w:tcPr>
            <w:tcW w:w="752"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1B544816" w14:textId="77777777" w:rsidR="0026673B" w:rsidRPr="00BC4798" w:rsidRDefault="0026673B" w:rsidP="000033A4">
            <w:pPr>
              <w:spacing w:before="120"/>
              <w:jc w:val="center"/>
              <w:rPr>
                <w:sz w:val="26"/>
                <w:szCs w:val="26"/>
              </w:rPr>
            </w:pPr>
            <w:r w:rsidRPr="00BC4798">
              <w:rPr>
                <w:sz w:val="26"/>
                <w:szCs w:val="26"/>
              </w:rPr>
              <w:t>Ủy ban Mặt trận Tổ quốc Việt Nam</w:t>
            </w:r>
          </w:p>
        </w:tc>
      </w:tr>
      <w:tr w:rsidR="0026673B" w:rsidRPr="00BC4798" w14:paraId="39A398B7" w14:textId="77777777" w:rsidTr="0026673B">
        <w:tblPrEx>
          <w:tblBorders>
            <w:top w:val="none" w:sz="0" w:space="0" w:color="auto"/>
            <w:bottom w:val="none" w:sz="0" w:space="0" w:color="auto"/>
            <w:insideH w:val="none" w:sz="0" w:space="0" w:color="auto"/>
            <w:insideV w:val="none" w:sz="0" w:space="0" w:color="auto"/>
          </w:tblBorders>
        </w:tblPrEx>
        <w:tc>
          <w:tcPr>
            <w:tcW w:w="763" w:type="pct"/>
            <w:tcBorders>
              <w:top w:val="single" w:sz="8" w:space="0" w:color="auto"/>
              <w:left w:val="single" w:sz="8" w:space="0" w:color="auto"/>
              <w:bottom w:val="single" w:sz="8" w:space="0" w:color="auto"/>
              <w:right w:val="nil"/>
              <w:tl2br w:val="nil"/>
              <w:tr2bl w:val="nil"/>
            </w:tcBorders>
            <w:shd w:val="clear" w:color="auto" w:fill="auto"/>
            <w:vAlign w:val="center"/>
          </w:tcPr>
          <w:p w14:paraId="3A054B43" w14:textId="77777777" w:rsidR="0026673B" w:rsidRPr="00BC4798" w:rsidRDefault="0026673B" w:rsidP="00FB3E57">
            <w:pPr>
              <w:spacing w:before="120"/>
              <w:rPr>
                <w:sz w:val="26"/>
                <w:szCs w:val="26"/>
              </w:rPr>
            </w:pPr>
          </w:p>
        </w:tc>
        <w:tc>
          <w:tcPr>
            <w:tcW w:w="2172"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825140A" w14:textId="77777777" w:rsidR="0026673B" w:rsidRPr="00BC4798" w:rsidRDefault="0026673B" w:rsidP="00832E63">
            <w:pPr>
              <w:spacing w:before="120"/>
              <w:jc w:val="center"/>
              <w:rPr>
                <w:b/>
                <w:sz w:val="26"/>
                <w:szCs w:val="26"/>
              </w:rPr>
            </w:pPr>
            <w:r w:rsidRPr="00BC4798">
              <w:rPr>
                <w:b/>
                <w:sz w:val="26"/>
                <w:szCs w:val="26"/>
              </w:rPr>
              <w:t>Tổng số:</w:t>
            </w:r>
          </w:p>
        </w:tc>
        <w:tc>
          <w:tcPr>
            <w:tcW w:w="516" w:type="pct"/>
            <w:tcBorders>
              <w:top w:val="single" w:sz="8" w:space="0" w:color="auto"/>
              <w:left w:val="single" w:sz="8" w:space="0" w:color="auto"/>
              <w:bottom w:val="single" w:sz="8" w:space="0" w:color="auto"/>
              <w:right w:val="single" w:sz="8" w:space="0" w:color="auto"/>
              <w:tl2br w:val="nil"/>
              <w:tr2bl w:val="nil"/>
            </w:tcBorders>
            <w:shd w:val="solid" w:color="FFFFFF" w:fill="auto"/>
          </w:tcPr>
          <w:p w14:paraId="417EC782" w14:textId="77777777" w:rsidR="0026673B" w:rsidRPr="00BC4798" w:rsidRDefault="0026673B" w:rsidP="00832E63">
            <w:pPr>
              <w:spacing w:before="120"/>
              <w:jc w:val="center"/>
              <w:rPr>
                <w:b/>
                <w:sz w:val="26"/>
                <w:szCs w:val="26"/>
              </w:rPr>
            </w:pPr>
            <w:r w:rsidRPr="00BC4798">
              <w:rPr>
                <w:b/>
                <w:sz w:val="26"/>
                <w:szCs w:val="26"/>
              </w:rPr>
              <w:t>100</w:t>
            </w:r>
          </w:p>
        </w:tc>
        <w:tc>
          <w:tcPr>
            <w:tcW w:w="797"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37B89414" w14:textId="77777777" w:rsidR="0026673B" w:rsidRPr="00BC4798" w:rsidRDefault="0026673B" w:rsidP="00CD51DF">
            <w:pPr>
              <w:spacing w:before="120"/>
              <w:jc w:val="center"/>
              <w:rPr>
                <w:sz w:val="26"/>
                <w:szCs w:val="26"/>
              </w:rPr>
            </w:pPr>
          </w:p>
        </w:tc>
        <w:tc>
          <w:tcPr>
            <w:tcW w:w="752"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3F15928A" w14:textId="77777777" w:rsidR="0026673B" w:rsidRPr="00BC4798" w:rsidRDefault="0026673B" w:rsidP="000033A4">
            <w:pPr>
              <w:spacing w:before="120"/>
              <w:jc w:val="center"/>
              <w:rPr>
                <w:sz w:val="26"/>
                <w:szCs w:val="26"/>
              </w:rPr>
            </w:pPr>
          </w:p>
        </w:tc>
      </w:tr>
    </w:tbl>
    <w:p w14:paraId="5426837D" w14:textId="77777777" w:rsidR="00855DDF" w:rsidRDefault="00855DDF" w:rsidP="00FB3E57">
      <w:pPr>
        <w:spacing w:before="120" w:after="280" w:afterAutospacing="1"/>
        <w:jc w:val="center"/>
        <w:rPr>
          <w:b/>
          <w:bCs/>
          <w:sz w:val="24"/>
          <w:szCs w:val="24"/>
        </w:rPr>
      </w:pPr>
    </w:p>
    <w:p w14:paraId="648F3889" w14:textId="77777777" w:rsidR="00580711" w:rsidRDefault="00580711" w:rsidP="007965F5">
      <w:pPr>
        <w:spacing w:before="120" w:after="280" w:afterAutospacing="1"/>
        <w:rPr>
          <w:b/>
          <w:bCs/>
          <w:sz w:val="24"/>
          <w:szCs w:val="24"/>
        </w:rPr>
      </w:pPr>
    </w:p>
    <w:p w14:paraId="6578CFB6" w14:textId="77777777" w:rsidR="007965F5" w:rsidRDefault="007965F5" w:rsidP="007965F5">
      <w:pPr>
        <w:spacing w:before="120" w:after="280" w:afterAutospacing="1"/>
        <w:rPr>
          <w:b/>
          <w:bCs/>
          <w:sz w:val="24"/>
          <w:szCs w:val="24"/>
        </w:rPr>
      </w:pPr>
    </w:p>
    <w:p w14:paraId="66C56131" w14:textId="77777777" w:rsidR="007965F5" w:rsidRDefault="007965F5" w:rsidP="007965F5">
      <w:pPr>
        <w:spacing w:before="120" w:after="280" w:afterAutospacing="1"/>
        <w:rPr>
          <w:b/>
          <w:bCs/>
          <w:sz w:val="24"/>
          <w:szCs w:val="24"/>
        </w:rPr>
      </w:pPr>
    </w:p>
    <w:p w14:paraId="3D2E7A1B" w14:textId="77777777" w:rsidR="007965F5" w:rsidRDefault="007965F5" w:rsidP="007965F5">
      <w:pPr>
        <w:spacing w:before="120" w:after="280" w:afterAutospacing="1"/>
        <w:rPr>
          <w:b/>
          <w:bCs/>
          <w:sz w:val="24"/>
          <w:szCs w:val="24"/>
        </w:rPr>
      </w:pPr>
    </w:p>
    <w:p w14:paraId="3B0F2777" w14:textId="77777777" w:rsidR="007965F5" w:rsidRDefault="007965F5" w:rsidP="007965F5">
      <w:pPr>
        <w:spacing w:before="120" w:after="280" w:afterAutospacing="1"/>
        <w:rPr>
          <w:b/>
          <w:bCs/>
          <w:sz w:val="24"/>
          <w:szCs w:val="24"/>
        </w:rPr>
      </w:pPr>
    </w:p>
    <w:p w14:paraId="4F69C8E9" w14:textId="77777777" w:rsidR="007965F5" w:rsidRDefault="007965F5" w:rsidP="007965F5">
      <w:pPr>
        <w:spacing w:before="120" w:after="280" w:afterAutospacing="1"/>
        <w:rPr>
          <w:b/>
          <w:bCs/>
          <w:sz w:val="24"/>
          <w:szCs w:val="24"/>
        </w:rPr>
      </w:pPr>
    </w:p>
    <w:p w14:paraId="284D73D4" w14:textId="77777777" w:rsidR="00FB3E57" w:rsidRPr="00FB3E57" w:rsidRDefault="00FB3E57" w:rsidP="00B921DF">
      <w:pPr>
        <w:spacing w:before="120" w:after="280" w:afterAutospacing="1"/>
        <w:rPr>
          <w:sz w:val="24"/>
          <w:szCs w:val="24"/>
        </w:rPr>
      </w:pPr>
    </w:p>
    <w:p w14:paraId="3E61560C" w14:textId="77777777" w:rsidR="00FB3E57" w:rsidRPr="00044810" w:rsidRDefault="00BE610F" w:rsidP="009778EF">
      <w:pPr>
        <w:jc w:val="center"/>
      </w:pPr>
      <w:bookmarkStart w:id="10" w:name="chuong_pl_1"/>
      <w:r>
        <w:rPr>
          <w:b/>
          <w:bCs/>
        </w:rPr>
        <w:lastRenderedPageBreak/>
        <w:t>Phụ lục</w:t>
      </w:r>
      <w:r w:rsidR="00FB3E57" w:rsidRPr="00044810">
        <w:rPr>
          <w:b/>
          <w:bCs/>
        </w:rPr>
        <w:t xml:space="preserve"> </w:t>
      </w:r>
      <w:bookmarkEnd w:id="10"/>
      <w:r w:rsidR="006120EF" w:rsidRPr="00044810">
        <w:rPr>
          <w:b/>
          <w:bCs/>
        </w:rPr>
        <w:t>2</w:t>
      </w:r>
    </w:p>
    <w:p w14:paraId="372ECF85" w14:textId="77777777" w:rsidR="009778EF" w:rsidRPr="00FB3E57" w:rsidRDefault="00FB3E57" w:rsidP="009778EF">
      <w:pPr>
        <w:jc w:val="center"/>
        <w:rPr>
          <w:sz w:val="24"/>
          <w:szCs w:val="24"/>
        </w:rPr>
      </w:pPr>
      <w:bookmarkStart w:id="11" w:name="chuong_pl_1_name"/>
      <w:r w:rsidRPr="00044810">
        <w:rPr>
          <w:b/>
        </w:rPr>
        <w:t xml:space="preserve">TIÊU CHUẨN DANH HIỆU </w:t>
      </w:r>
      <w:r w:rsidR="009778EF" w:rsidRPr="00044810">
        <w:rPr>
          <w:b/>
        </w:rPr>
        <w:t>KHÓM, ẤP</w:t>
      </w:r>
      <w:r w:rsidRPr="00044810">
        <w:rPr>
          <w:b/>
        </w:rPr>
        <w:t xml:space="preserve"> VĂN HÓA</w:t>
      </w:r>
      <w:bookmarkEnd w:id="11"/>
      <w:r w:rsidRPr="00FB3E57">
        <w:rPr>
          <w:sz w:val="24"/>
          <w:szCs w:val="24"/>
        </w:rPr>
        <w:br/>
      </w:r>
      <w:r w:rsidR="009778EF" w:rsidRPr="00FB3E57">
        <w:rPr>
          <w:i/>
          <w:iCs/>
          <w:sz w:val="24"/>
          <w:szCs w:val="24"/>
        </w:rPr>
        <w:t xml:space="preserve">(Kèm theo </w:t>
      </w:r>
      <w:r w:rsidR="009778EF">
        <w:rPr>
          <w:i/>
          <w:iCs/>
          <w:sz w:val="24"/>
          <w:szCs w:val="24"/>
        </w:rPr>
        <w:t>Quyết định   /2024</w:t>
      </w:r>
      <w:r w:rsidR="009778EF" w:rsidRPr="00FB3E57">
        <w:rPr>
          <w:i/>
          <w:iCs/>
          <w:sz w:val="24"/>
          <w:szCs w:val="24"/>
        </w:rPr>
        <w:t>/</w:t>
      </w:r>
      <w:r w:rsidR="009778EF">
        <w:rPr>
          <w:i/>
          <w:iCs/>
          <w:sz w:val="24"/>
          <w:szCs w:val="24"/>
        </w:rPr>
        <w:t>QĐ-UBND</w:t>
      </w:r>
      <w:r w:rsidR="009778EF" w:rsidRPr="00FB3E57">
        <w:rPr>
          <w:i/>
          <w:iCs/>
          <w:sz w:val="24"/>
          <w:szCs w:val="24"/>
        </w:rPr>
        <w:t xml:space="preserve"> ngày </w:t>
      </w:r>
      <w:r w:rsidR="009778EF">
        <w:rPr>
          <w:i/>
          <w:iCs/>
          <w:sz w:val="24"/>
          <w:szCs w:val="24"/>
        </w:rPr>
        <w:t xml:space="preserve">     </w:t>
      </w:r>
      <w:r w:rsidR="009778EF" w:rsidRPr="00FB3E57">
        <w:rPr>
          <w:i/>
          <w:iCs/>
          <w:sz w:val="24"/>
          <w:szCs w:val="24"/>
        </w:rPr>
        <w:t xml:space="preserve"> tháng</w:t>
      </w:r>
      <w:r w:rsidR="009778EF">
        <w:rPr>
          <w:i/>
          <w:iCs/>
          <w:sz w:val="24"/>
          <w:szCs w:val="24"/>
        </w:rPr>
        <w:t xml:space="preserve">     </w:t>
      </w:r>
      <w:r w:rsidR="009778EF" w:rsidRPr="00FB3E57">
        <w:rPr>
          <w:i/>
          <w:iCs/>
          <w:sz w:val="24"/>
          <w:szCs w:val="24"/>
        </w:rPr>
        <w:t xml:space="preserve"> năm 202</w:t>
      </w:r>
      <w:r w:rsidR="009778EF">
        <w:rPr>
          <w:i/>
          <w:iCs/>
          <w:sz w:val="24"/>
          <w:szCs w:val="24"/>
        </w:rPr>
        <w:t>4</w:t>
      </w:r>
      <w:r w:rsidR="009778EF" w:rsidRPr="00FB3E57">
        <w:rPr>
          <w:i/>
          <w:iCs/>
          <w:sz w:val="24"/>
          <w:szCs w:val="24"/>
        </w:rPr>
        <w:t xml:space="preserve"> của </w:t>
      </w:r>
      <w:r w:rsidR="009778EF">
        <w:rPr>
          <w:i/>
          <w:iCs/>
          <w:sz w:val="24"/>
          <w:szCs w:val="24"/>
        </w:rPr>
        <w:t>Ủy ban nhân dân tỉnh Đồng Tháp</w:t>
      </w:r>
      <w:r w:rsidR="009778EF" w:rsidRPr="00FB3E57">
        <w:rPr>
          <w:i/>
          <w:iCs/>
          <w:sz w:val="24"/>
          <w:szCs w:val="24"/>
        </w:rPr>
        <w:t>)</w:t>
      </w:r>
    </w:p>
    <w:tbl>
      <w:tblPr>
        <w:tblW w:w="5179" w:type="pct"/>
        <w:tblBorders>
          <w:top w:val="nil"/>
          <w:bottom w:val="nil"/>
          <w:insideH w:val="nil"/>
          <w:insideV w:val="nil"/>
        </w:tblBorders>
        <w:tblCellMar>
          <w:left w:w="0" w:type="dxa"/>
          <w:right w:w="0" w:type="dxa"/>
        </w:tblCellMar>
        <w:tblLook w:val="04A0" w:firstRow="1" w:lastRow="0" w:firstColumn="1" w:lastColumn="0" w:noHBand="0" w:noVBand="1"/>
      </w:tblPr>
      <w:tblGrid>
        <w:gridCol w:w="1323"/>
        <w:gridCol w:w="4234"/>
        <w:gridCol w:w="918"/>
        <w:gridCol w:w="1383"/>
        <w:gridCol w:w="1559"/>
      </w:tblGrid>
      <w:tr w:rsidR="00910F61" w:rsidRPr="00BC4798" w14:paraId="28F37678" w14:textId="77777777" w:rsidTr="001268F5">
        <w:trPr>
          <w:tblHeader/>
        </w:trPr>
        <w:tc>
          <w:tcPr>
            <w:tcW w:w="73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9DBEDE5" w14:textId="77777777" w:rsidR="00CD51DF" w:rsidRPr="00BC4798" w:rsidRDefault="00CD51DF" w:rsidP="00FB3E57">
            <w:pPr>
              <w:spacing w:before="120"/>
              <w:jc w:val="center"/>
              <w:rPr>
                <w:sz w:val="26"/>
                <w:szCs w:val="26"/>
              </w:rPr>
            </w:pPr>
            <w:r w:rsidRPr="00BC4798">
              <w:rPr>
                <w:b/>
                <w:bCs/>
                <w:sz w:val="26"/>
                <w:szCs w:val="26"/>
              </w:rPr>
              <w:t>Tên tiêu chuẩn</w:t>
            </w: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5423619" w14:textId="77777777" w:rsidR="00CD51DF" w:rsidRPr="00BC4798" w:rsidRDefault="00CD51DF" w:rsidP="00FB3E57">
            <w:pPr>
              <w:spacing w:before="120"/>
              <w:jc w:val="center"/>
              <w:rPr>
                <w:sz w:val="26"/>
                <w:szCs w:val="26"/>
              </w:rPr>
            </w:pPr>
            <w:r w:rsidRPr="00BC4798">
              <w:rPr>
                <w:b/>
                <w:bCs/>
                <w:sz w:val="26"/>
                <w:szCs w:val="26"/>
              </w:rPr>
              <w:t>Nội dung tiêu chuẩn</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782210A1" w14:textId="77777777" w:rsidR="00CD51DF" w:rsidRPr="00BC4798" w:rsidRDefault="00CD51DF" w:rsidP="00832E63">
            <w:pPr>
              <w:spacing w:before="120"/>
              <w:jc w:val="center"/>
              <w:rPr>
                <w:b/>
                <w:bCs/>
                <w:sz w:val="26"/>
                <w:szCs w:val="26"/>
              </w:rPr>
            </w:pPr>
            <w:r w:rsidRPr="00BC4798">
              <w:rPr>
                <w:b/>
                <w:bCs/>
                <w:sz w:val="26"/>
                <w:szCs w:val="26"/>
              </w:rPr>
              <w:t>Số điểm</w:t>
            </w:r>
          </w:p>
        </w:tc>
        <w:tc>
          <w:tcPr>
            <w:tcW w:w="765" w:type="pct"/>
            <w:tcBorders>
              <w:top w:val="single" w:sz="8" w:space="0" w:color="auto"/>
              <w:left w:val="single" w:sz="8" w:space="0" w:color="auto"/>
              <w:bottom w:val="nil"/>
              <w:right w:val="single" w:sz="8" w:space="0" w:color="auto"/>
              <w:tl2br w:val="nil"/>
              <w:tr2bl w:val="nil"/>
            </w:tcBorders>
            <w:shd w:val="solid" w:color="FFFFFF" w:fill="auto"/>
          </w:tcPr>
          <w:p w14:paraId="4DE4EF7E" w14:textId="77777777" w:rsidR="00CD51DF" w:rsidRPr="00BC4798" w:rsidRDefault="007965F5" w:rsidP="00832E63">
            <w:pPr>
              <w:spacing w:before="120"/>
              <w:jc w:val="center"/>
              <w:rPr>
                <w:b/>
                <w:bCs/>
                <w:sz w:val="26"/>
                <w:szCs w:val="26"/>
              </w:rPr>
            </w:pPr>
            <w:r>
              <w:rPr>
                <w:b/>
                <w:bCs/>
                <w:sz w:val="26"/>
                <w:szCs w:val="26"/>
              </w:rPr>
              <w:t>Hồ sơ minh chứng</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62C48A1D" w14:textId="77777777" w:rsidR="00CD51DF" w:rsidRPr="00BC4798" w:rsidRDefault="00CD51DF" w:rsidP="00832E63">
            <w:pPr>
              <w:spacing w:before="120"/>
              <w:jc w:val="center"/>
              <w:rPr>
                <w:b/>
                <w:bCs/>
                <w:sz w:val="26"/>
                <w:szCs w:val="26"/>
              </w:rPr>
            </w:pPr>
            <w:r w:rsidRPr="00BC4798">
              <w:rPr>
                <w:b/>
                <w:bCs/>
                <w:sz w:val="26"/>
                <w:szCs w:val="26"/>
              </w:rPr>
              <w:t>Tên ngành</w:t>
            </w:r>
            <w:r w:rsidRPr="00BC4798">
              <w:rPr>
                <w:b/>
                <w:bCs/>
                <w:sz w:val="26"/>
                <w:szCs w:val="26"/>
              </w:rPr>
              <w:br/>
              <w:t xml:space="preserve"> phụ trách</w:t>
            </w:r>
          </w:p>
        </w:tc>
      </w:tr>
      <w:tr w:rsidR="00910F61" w:rsidRPr="00BC4798" w14:paraId="662C35F0" w14:textId="77777777" w:rsidTr="0089727E">
        <w:tblPrEx>
          <w:tblBorders>
            <w:top w:val="none" w:sz="0" w:space="0" w:color="auto"/>
            <w:bottom w:val="none" w:sz="0" w:space="0" w:color="auto"/>
            <w:insideH w:val="none" w:sz="0" w:space="0" w:color="auto"/>
            <w:insideV w:val="none" w:sz="0" w:space="0" w:color="auto"/>
          </w:tblBorders>
        </w:tblPrEx>
        <w:tc>
          <w:tcPr>
            <w:tcW w:w="733" w:type="pct"/>
            <w:vMerge w:val="restart"/>
            <w:tcBorders>
              <w:top w:val="single" w:sz="8" w:space="0" w:color="auto"/>
              <w:left w:val="single" w:sz="8" w:space="0" w:color="auto"/>
              <w:right w:val="nil"/>
              <w:tl2br w:val="nil"/>
              <w:tr2bl w:val="nil"/>
            </w:tcBorders>
            <w:shd w:val="solid" w:color="FFFFFF" w:fill="auto"/>
            <w:tcMar>
              <w:top w:w="0" w:type="dxa"/>
              <w:left w:w="0" w:type="dxa"/>
              <w:bottom w:w="0" w:type="dxa"/>
              <w:right w:w="0" w:type="dxa"/>
            </w:tcMar>
            <w:vAlign w:val="center"/>
          </w:tcPr>
          <w:p w14:paraId="1F149DB5" w14:textId="77777777" w:rsidR="00DC2ACA" w:rsidRPr="00BC4798" w:rsidRDefault="00DC2ACA" w:rsidP="009778EF">
            <w:pPr>
              <w:spacing w:before="120"/>
              <w:jc w:val="center"/>
              <w:rPr>
                <w:sz w:val="26"/>
                <w:szCs w:val="26"/>
              </w:rPr>
            </w:pPr>
            <w:r w:rsidRPr="00BC4798">
              <w:rPr>
                <w:b/>
                <w:bCs/>
                <w:sz w:val="26"/>
                <w:szCs w:val="26"/>
              </w:rPr>
              <w:t>I. Đời sống kinh tế ổn định và phát triển (20 điểm)</w:t>
            </w: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4F2E07F" w14:textId="77777777" w:rsidR="00DC2ACA" w:rsidRPr="001C37D5" w:rsidRDefault="00DC2ACA" w:rsidP="00ED67BA">
            <w:pPr>
              <w:jc w:val="both"/>
              <w:rPr>
                <w:b/>
                <w:i/>
                <w:sz w:val="26"/>
                <w:szCs w:val="26"/>
              </w:rPr>
            </w:pPr>
            <w:r w:rsidRPr="00BC4798">
              <w:rPr>
                <w:b/>
                <w:i/>
                <w:sz w:val="26"/>
                <w:szCs w:val="26"/>
              </w:rPr>
              <w:t>1. Tỷ lệ người trong độ tuổi lao động có việc làm và thu nhập ổn định</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249B6DBC" w14:textId="77777777" w:rsidR="00DC2ACA" w:rsidRPr="00BC4798" w:rsidRDefault="00DC2ACA" w:rsidP="00BD3832">
            <w:pPr>
              <w:spacing w:before="120"/>
              <w:jc w:val="center"/>
              <w:rPr>
                <w:sz w:val="26"/>
                <w:szCs w:val="26"/>
              </w:rPr>
            </w:pPr>
            <w:r w:rsidRPr="00BC4798">
              <w:rPr>
                <w:sz w:val="26"/>
                <w:szCs w:val="26"/>
              </w:rPr>
              <w:t>05</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79CD9A0A" w14:textId="77777777" w:rsidR="00DC2ACA" w:rsidRPr="00BC4798" w:rsidRDefault="00DC2ACA" w:rsidP="004D675B">
            <w:pPr>
              <w:spacing w:before="120"/>
              <w:jc w:val="center"/>
              <w:rPr>
                <w:sz w:val="26"/>
                <w:szCs w:val="26"/>
              </w:rPr>
            </w:pP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5F9B5C2E" w14:textId="77777777" w:rsidR="00DC2ACA" w:rsidRPr="00BC4798" w:rsidRDefault="00DC2ACA" w:rsidP="001268F5">
            <w:pPr>
              <w:spacing w:before="120"/>
              <w:jc w:val="center"/>
              <w:rPr>
                <w:sz w:val="26"/>
                <w:szCs w:val="26"/>
              </w:rPr>
            </w:pPr>
            <w:r w:rsidRPr="00BC4798">
              <w:rPr>
                <w:sz w:val="26"/>
                <w:szCs w:val="26"/>
              </w:rPr>
              <w:t>Ngành LĐTB&amp;XH</w:t>
            </w:r>
          </w:p>
        </w:tc>
      </w:tr>
      <w:tr w:rsidR="00910F61" w:rsidRPr="00BC4798" w14:paraId="37C6442D" w14:textId="77777777" w:rsidTr="0089727E">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right w:val="nil"/>
              <w:tl2br w:val="nil"/>
              <w:tr2bl w:val="nil"/>
            </w:tcBorders>
            <w:shd w:val="solid" w:color="FFFFFF" w:fill="auto"/>
            <w:tcMar>
              <w:top w:w="0" w:type="dxa"/>
              <w:left w:w="0" w:type="dxa"/>
              <w:bottom w:w="0" w:type="dxa"/>
              <w:right w:w="0" w:type="dxa"/>
            </w:tcMar>
            <w:vAlign w:val="center"/>
          </w:tcPr>
          <w:p w14:paraId="491E213D" w14:textId="77777777" w:rsidR="00DC2ACA" w:rsidRPr="00BC4798" w:rsidRDefault="00DC2ACA" w:rsidP="009778EF">
            <w:pPr>
              <w:spacing w:before="120"/>
              <w:jc w:val="center"/>
              <w:rPr>
                <w:b/>
                <w:bCs/>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3EDEDF7" w14:textId="77777777" w:rsidR="00DC2ACA" w:rsidRPr="0089727E" w:rsidRDefault="00DC2ACA" w:rsidP="001C37D5">
            <w:pPr>
              <w:spacing w:before="120" w:after="120"/>
              <w:ind w:right="49" w:firstLine="5"/>
              <w:jc w:val="both"/>
              <w:rPr>
                <w:color w:val="FF0000"/>
              </w:rPr>
            </w:pPr>
            <w:r w:rsidRPr="0089727E">
              <w:rPr>
                <w:color w:val="FF0000"/>
              </w:rPr>
              <w:t xml:space="preserve">a) Tỷ lệ người có việc làm trên dân số trong độ tuổi lao động có khả năng tham gia lao động từ 90% trở lên </w:t>
            </w:r>
          </w:p>
          <w:p w14:paraId="79CED72C" w14:textId="77777777" w:rsidR="00DC2ACA" w:rsidRPr="0089727E" w:rsidRDefault="00DC2ACA" w:rsidP="001C37D5">
            <w:pPr>
              <w:spacing w:before="120" w:after="120"/>
              <w:ind w:right="49" w:firstLine="5"/>
              <w:jc w:val="both"/>
              <w:rPr>
                <w:b/>
                <w:i/>
                <w:color w:val="FF0000"/>
                <w:sz w:val="26"/>
                <w:szCs w:val="26"/>
              </w:rPr>
            </w:pPr>
            <w:r w:rsidRPr="0089727E">
              <w:rPr>
                <w:rFonts w:eastAsia="Calibri"/>
                <w:i/>
                <w:iCs/>
                <w:color w:val="FF0000"/>
                <w:sz w:val="26"/>
                <w:szCs w:val="26"/>
              </w:rPr>
              <w:t>(Nếu không đạt thì chấm 0 điểm).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0F21A6E7" w14:textId="77777777" w:rsidR="00DC2ACA" w:rsidRPr="0089727E" w:rsidRDefault="00DC2ACA" w:rsidP="00BD3832">
            <w:pPr>
              <w:spacing w:before="120"/>
              <w:jc w:val="center"/>
              <w:rPr>
                <w:color w:val="FF0000"/>
                <w:sz w:val="26"/>
                <w:szCs w:val="26"/>
              </w:rPr>
            </w:pPr>
            <w:r w:rsidRPr="0089727E">
              <w:rPr>
                <w:color w:val="FF0000"/>
                <w:sz w:val="26"/>
                <w:szCs w:val="26"/>
              </w:rPr>
              <w:t>03</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190C9F65" w14:textId="77777777" w:rsidR="00DC2ACA" w:rsidRPr="0089727E" w:rsidRDefault="00DC2ACA" w:rsidP="00355A8C">
            <w:pPr>
              <w:spacing w:before="120"/>
              <w:jc w:val="center"/>
              <w:rPr>
                <w:color w:val="FF0000"/>
                <w:sz w:val="26"/>
                <w:szCs w:val="26"/>
              </w:rPr>
            </w:pPr>
            <w:r w:rsidRPr="0089727E">
              <w:rPr>
                <w:color w:val="FF0000"/>
                <w:sz w:val="26"/>
                <w:szCs w:val="26"/>
              </w:rPr>
              <w:t>Báo cáo của</w:t>
            </w:r>
            <w:r w:rsidR="00355A8C">
              <w:rPr>
                <w:color w:val="FF0000"/>
                <w:sz w:val="26"/>
                <w:szCs w:val="26"/>
              </w:rPr>
              <w:t xml:space="preserve"> </w:t>
            </w:r>
            <w:r w:rsidR="00910F61" w:rsidRPr="0089727E">
              <w:rPr>
                <w:color w:val="FF0000"/>
                <w:sz w:val="26"/>
                <w:szCs w:val="26"/>
              </w:rPr>
              <w:t xml:space="preserve"> </w:t>
            </w:r>
            <w:r w:rsidR="00355A8C">
              <w:rPr>
                <w:color w:val="FF0000"/>
                <w:sz w:val="26"/>
                <w:szCs w:val="26"/>
              </w:rPr>
              <w:t>khóm, ấp</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144BB75E" w14:textId="77777777" w:rsidR="00DC2ACA" w:rsidRPr="00BC4798" w:rsidRDefault="00DC2ACA" w:rsidP="001268F5">
            <w:pPr>
              <w:spacing w:before="120"/>
              <w:jc w:val="center"/>
              <w:rPr>
                <w:sz w:val="26"/>
                <w:szCs w:val="26"/>
              </w:rPr>
            </w:pPr>
          </w:p>
        </w:tc>
      </w:tr>
      <w:tr w:rsidR="00910F61" w:rsidRPr="00BC4798" w14:paraId="4A0320FE" w14:textId="77777777" w:rsidTr="0089727E">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right w:val="nil"/>
              <w:tl2br w:val="nil"/>
              <w:tr2bl w:val="nil"/>
            </w:tcBorders>
            <w:shd w:val="solid" w:color="FFFFFF" w:fill="auto"/>
            <w:tcMar>
              <w:top w:w="0" w:type="dxa"/>
              <w:left w:w="0" w:type="dxa"/>
              <w:bottom w:w="0" w:type="dxa"/>
              <w:right w:w="0" w:type="dxa"/>
            </w:tcMar>
            <w:vAlign w:val="center"/>
          </w:tcPr>
          <w:p w14:paraId="4C324093" w14:textId="77777777" w:rsidR="00DC2ACA" w:rsidRPr="00BC4798" w:rsidRDefault="00DC2ACA" w:rsidP="009778EF">
            <w:pPr>
              <w:spacing w:before="120"/>
              <w:jc w:val="center"/>
              <w:rPr>
                <w:b/>
                <w:bCs/>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EE41328" w14:textId="77777777" w:rsidR="00DC2ACA" w:rsidRPr="0089727E" w:rsidRDefault="00DC2ACA" w:rsidP="001C37D5">
            <w:pPr>
              <w:spacing w:before="120" w:after="120"/>
              <w:ind w:right="49" w:firstLine="5"/>
              <w:jc w:val="both"/>
              <w:rPr>
                <w:color w:val="FF0000"/>
              </w:rPr>
            </w:pPr>
            <w:r w:rsidRPr="0089727E">
              <w:rPr>
                <w:color w:val="FF0000"/>
              </w:rPr>
              <w:t>b) Thu nhập bình quân đầu người bằng hoặc cao hơn thu nhập bình quân đầu người của toàn huyện, thành phố.</w:t>
            </w:r>
          </w:p>
          <w:p w14:paraId="4EBFB182" w14:textId="77777777" w:rsidR="00DC2ACA" w:rsidRPr="0089727E" w:rsidRDefault="00DC2ACA" w:rsidP="001C37D5">
            <w:pPr>
              <w:spacing w:before="120" w:after="120"/>
              <w:ind w:right="49" w:firstLine="5"/>
              <w:jc w:val="both"/>
              <w:rPr>
                <w:color w:val="FF0000"/>
              </w:rPr>
            </w:pPr>
            <w:r w:rsidRPr="0089727E">
              <w:rPr>
                <w:rFonts w:eastAsia="Calibri"/>
                <w:i/>
                <w:iCs/>
                <w:color w:val="FF0000"/>
                <w:sz w:val="26"/>
                <w:szCs w:val="26"/>
              </w:rPr>
              <w:t>(Nếu không đạt thì chấm 0 điểm).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2B09A91C" w14:textId="77777777" w:rsidR="00DC2ACA" w:rsidRPr="0089727E" w:rsidRDefault="00DC2ACA" w:rsidP="00BD3832">
            <w:pPr>
              <w:spacing w:before="120"/>
              <w:jc w:val="center"/>
              <w:rPr>
                <w:color w:val="FF0000"/>
                <w:sz w:val="26"/>
                <w:szCs w:val="26"/>
              </w:rPr>
            </w:pPr>
            <w:r w:rsidRPr="0089727E">
              <w:rPr>
                <w:color w:val="FF0000"/>
                <w:sz w:val="26"/>
                <w:szCs w:val="26"/>
              </w:rPr>
              <w:t>02</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2CA96BB1" w14:textId="77777777" w:rsidR="00DC2ACA" w:rsidRPr="0089727E" w:rsidRDefault="00DC2ACA" w:rsidP="00355A8C">
            <w:pPr>
              <w:spacing w:before="120"/>
              <w:jc w:val="center"/>
              <w:rPr>
                <w:color w:val="FF0000"/>
                <w:sz w:val="26"/>
                <w:szCs w:val="26"/>
              </w:rPr>
            </w:pPr>
            <w:r w:rsidRPr="0089727E">
              <w:rPr>
                <w:color w:val="FF0000"/>
                <w:sz w:val="26"/>
                <w:szCs w:val="26"/>
              </w:rPr>
              <w:t xml:space="preserve">Báo cáo của </w:t>
            </w:r>
            <w:r w:rsidR="00355A8C">
              <w:rPr>
                <w:color w:val="FF0000"/>
                <w:sz w:val="26"/>
                <w:szCs w:val="26"/>
              </w:rPr>
              <w:t>khóm, ấp</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7A953AF1" w14:textId="77777777" w:rsidR="00DC2ACA" w:rsidRPr="00BC4798" w:rsidRDefault="00DC2ACA" w:rsidP="001268F5">
            <w:pPr>
              <w:spacing w:before="120"/>
              <w:jc w:val="center"/>
              <w:rPr>
                <w:sz w:val="26"/>
                <w:szCs w:val="26"/>
              </w:rPr>
            </w:pPr>
          </w:p>
        </w:tc>
      </w:tr>
      <w:tr w:rsidR="00910F61" w:rsidRPr="00BC4798" w14:paraId="2A15BCB9" w14:textId="77777777" w:rsidTr="0089727E">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right w:val="nil"/>
              <w:tl2br w:val="nil"/>
              <w:tr2bl w:val="nil"/>
            </w:tcBorders>
            <w:shd w:val="clear" w:color="auto" w:fill="auto"/>
            <w:vAlign w:val="center"/>
          </w:tcPr>
          <w:p w14:paraId="75158A69" w14:textId="77777777" w:rsidR="00DC2ACA" w:rsidRPr="00BC4798" w:rsidRDefault="00DC2ACA"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66BCBB0" w14:textId="77777777" w:rsidR="00DC2ACA" w:rsidRPr="00BC4798" w:rsidRDefault="00DC2ACA" w:rsidP="006A7E84">
            <w:pPr>
              <w:spacing w:before="120"/>
              <w:jc w:val="both"/>
              <w:rPr>
                <w:b/>
                <w:i/>
                <w:sz w:val="26"/>
                <w:szCs w:val="26"/>
              </w:rPr>
            </w:pPr>
            <w:r w:rsidRPr="00BC4798">
              <w:rPr>
                <w:b/>
                <w:i/>
                <w:sz w:val="26"/>
                <w:szCs w:val="26"/>
              </w:rPr>
              <w:t>2. Tỷ lệ hộ nghèo, hộ cận nghèo thấp</w:t>
            </w:r>
          </w:p>
          <w:p w14:paraId="00720E5C" w14:textId="77777777" w:rsidR="00DC2ACA" w:rsidRPr="00BC4798" w:rsidRDefault="00DC2ACA" w:rsidP="006A7E84">
            <w:pPr>
              <w:spacing w:before="120"/>
              <w:jc w:val="both"/>
              <w:rPr>
                <w:sz w:val="26"/>
                <w:szCs w:val="26"/>
              </w:rPr>
            </w:pPr>
            <w:r>
              <w:rPr>
                <w:sz w:val="26"/>
                <w:szCs w:val="26"/>
              </w:rPr>
              <w:t>Đạt</w:t>
            </w:r>
            <w:r w:rsidRPr="00BC4798">
              <w:rPr>
                <w:sz w:val="26"/>
                <w:szCs w:val="26"/>
              </w:rPr>
              <w:t xml:space="preserve"> chỉ tiêu theo Nghị quyết của </w:t>
            </w:r>
            <w:r w:rsidR="00355A8C">
              <w:rPr>
                <w:sz w:val="26"/>
                <w:szCs w:val="26"/>
              </w:rPr>
              <w:t>cấp xã</w:t>
            </w:r>
            <w:r w:rsidRPr="00BC4798">
              <w:rPr>
                <w:sz w:val="26"/>
                <w:szCs w:val="26"/>
              </w:rPr>
              <w:t xml:space="preserve"> thì chấm 05 điểm</w:t>
            </w:r>
          </w:p>
          <w:p w14:paraId="329D96B8" w14:textId="77777777" w:rsidR="00DC2ACA" w:rsidRPr="00BC4798" w:rsidRDefault="00DC2ACA" w:rsidP="00E63A81">
            <w:pPr>
              <w:spacing w:before="120"/>
              <w:jc w:val="both"/>
              <w:rPr>
                <w:sz w:val="26"/>
                <w:szCs w:val="26"/>
              </w:rPr>
            </w:pPr>
            <w:r w:rsidRPr="00BC4798">
              <w:rPr>
                <w:rFonts w:eastAsia="Calibri"/>
                <w:i/>
                <w:iCs/>
                <w:sz w:val="26"/>
                <w:szCs w:val="26"/>
              </w:rPr>
              <w:t>(Nếu không đạt thì chấm 0 điểm).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62ABECA1" w14:textId="77777777" w:rsidR="00DC2ACA" w:rsidRPr="00BC4798" w:rsidRDefault="00DC2ACA" w:rsidP="00BD3832">
            <w:pPr>
              <w:spacing w:before="120"/>
              <w:jc w:val="center"/>
              <w:rPr>
                <w:sz w:val="26"/>
                <w:szCs w:val="26"/>
              </w:rPr>
            </w:pPr>
            <w:r w:rsidRPr="00BC4798">
              <w:rPr>
                <w:sz w:val="26"/>
                <w:szCs w:val="26"/>
              </w:rPr>
              <w:t>05</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78A1D562" w14:textId="77777777" w:rsidR="00DC2ACA" w:rsidRPr="00BC4798" w:rsidRDefault="00DC2ACA" w:rsidP="00355A8C">
            <w:pPr>
              <w:spacing w:before="120"/>
              <w:jc w:val="center"/>
              <w:rPr>
                <w:sz w:val="26"/>
                <w:szCs w:val="26"/>
              </w:rPr>
            </w:pPr>
            <w:r>
              <w:rPr>
                <w:sz w:val="26"/>
                <w:szCs w:val="26"/>
              </w:rPr>
              <w:t xml:space="preserve">Báo cáo của </w:t>
            </w:r>
            <w:r w:rsidR="00355A8C">
              <w:rPr>
                <w:sz w:val="26"/>
                <w:szCs w:val="26"/>
              </w:rPr>
              <w:t>khóm, ấp</w:t>
            </w:r>
          </w:p>
        </w:tc>
        <w:tc>
          <w:tcPr>
            <w:tcW w:w="705" w:type="pct"/>
            <w:tcBorders>
              <w:top w:val="single" w:sz="8" w:space="0" w:color="auto"/>
              <w:left w:val="single" w:sz="8" w:space="0" w:color="auto"/>
              <w:bottom w:val="nil"/>
              <w:right w:val="single" w:sz="8" w:space="0" w:color="auto"/>
              <w:tl2br w:val="nil"/>
              <w:tr2bl w:val="nil"/>
            </w:tcBorders>
            <w:shd w:val="solid" w:color="FFFFFF" w:fill="auto"/>
          </w:tcPr>
          <w:p w14:paraId="7384008B" w14:textId="77777777" w:rsidR="00DC2ACA" w:rsidRPr="00BC4798" w:rsidRDefault="00DC2ACA" w:rsidP="00BD3832">
            <w:pPr>
              <w:spacing w:before="120"/>
              <w:jc w:val="center"/>
              <w:rPr>
                <w:sz w:val="26"/>
                <w:szCs w:val="26"/>
              </w:rPr>
            </w:pPr>
            <w:r w:rsidRPr="00BC4798">
              <w:rPr>
                <w:sz w:val="26"/>
                <w:szCs w:val="26"/>
              </w:rPr>
              <w:t>Ngành LĐTB&amp;XH</w:t>
            </w:r>
          </w:p>
        </w:tc>
      </w:tr>
      <w:tr w:rsidR="00910F61" w:rsidRPr="00BC4798" w14:paraId="365A75DA" w14:textId="77777777" w:rsidTr="0089727E">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right w:val="nil"/>
              <w:tl2br w:val="nil"/>
              <w:tr2bl w:val="nil"/>
            </w:tcBorders>
            <w:shd w:val="clear" w:color="auto" w:fill="auto"/>
            <w:vAlign w:val="center"/>
          </w:tcPr>
          <w:p w14:paraId="1EF5D229" w14:textId="77777777" w:rsidR="00DC2ACA" w:rsidRPr="00BC4798" w:rsidRDefault="00DC2ACA"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78C3746" w14:textId="77777777" w:rsidR="00DC2ACA" w:rsidRPr="00BC4798" w:rsidRDefault="00DC2ACA" w:rsidP="006A7E84">
            <w:pPr>
              <w:spacing w:before="120"/>
              <w:jc w:val="both"/>
              <w:rPr>
                <w:b/>
                <w:i/>
                <w:sz w:val="26"/>
                <w:szCs w:val="26"/>
              </w:rPr>
            </w:pPr>
            <w:r w:rsidRPr="00BC4798">
              <w:rPr>
                <w:b/>
                <w:i/>
                <w:sz w:val="26"/>
                <w:szCs w:val="26"/>
              </w:rPr>
              <w:t>3. Phát triển ngành nghề truyền thống hoặc có đóng góp về văn hóa, công nghệ, khoa học kỹ thuật cho địa phương</w:t>
            </w:r>
          </w:p>
          <w:p w14:paraId="3931641A" w14:textId="77777777" w:rsidR="00DC2ACA" w:rsidRPr="00BC4798" w:rsidRDefault="00DC2ACA" w:rsidP="00DC2ACA">
            <w:pPr>
              <w:spacing w:before="120"/>
              <w:jc w:val="both"/>
              <w:rPr>
                <w:sz w:val="26"/>
                <w:szCs w:val="26"/>
              </w:rPr>
            </w:pP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36DA13F6" w14:textId="77777777" w:rsidR="00DC2ACA" w:rsidRPr="00BC4798" w:rsidRDefault="00DC2ACA" w:rsidP="00BD3832">
            <w:pPr>
              <w:spacing w:before="120"/>
              <w:jc w:val="center"/>
              <w:rPr>
                <w:sz w:val="26"/>
                <w:szCs w:val="26"/>
              </w:rPr>
            </w:pPr>
            <w:r w:rsidRPr="00BC4798">
              <w:rPr>
                <w:sz w:val="26"/>
                <w:szCs w:val="26"/>
              </w:rPr>
              <w:t>05</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673C8806" w14:textId="77777777" w:rsidR="00DC2ACA" w:rsidRPr="00BC4798" w:rsidRDefault="00DC2ACA" w:rsidP="004D675B">
            <w:pPr>
              <w:spacing w:before="120"/>
              <w:jc w:val="center"/>
              <w:rPr>
                <w:sz w:val="26"/>
                <w:szCs w:val="26"/>
              </w:rPr>
            </w:pP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183B4F35" w14:textId="77777777" w:rsidR="00DC2ACA" w:rsidRPr="00BC4798" w:rsidRDefault="00DC2ACA" w:rsidP="00E63A81">
            <w:pPr>
              <w:spacing w:before="120"/>
              <w:jc w:val="center"/>
              <w:rPr>
                <w:sz w:val="26"/>
                <w:szCs w:val="26"/>
              </w:rPr>
            </w:pPr>
            <w:r w:rsidRPr="00BC4798">
              <w:rPr>
                <w:sz w:val="26"/>
                <w:szCs w:val="26"/>
              </w:rPr>
              <w:t>Ngành Công thương, NN&amp;PTNT, VHTT&amp;DL, KH&amp;CN</w:t>
            </w:r>
          </w:p>
        </w:tc>
      </w:tr>
      <w:tr w:rsidR="00910F61" w:rsidRPr="00BC4798" w14:paraId="6622403D" w14:textId="77777777" w:rsidTr="0089727E">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right w:val="nil"/>
              <w:tl2br w:val="nil"/>
              <w:tr2bl w:val="nil"/>
            </w:tcBorders>
            <w:shd w:val="clear" w:color="auto" w:fill="auto"/>
            <w:vAlign w:val="center"/>
          </w:tcPr>
          <w:p w14:paraId="4767FE9E" w14:textId="77777777" w:rsidR="00DC2ACA" w:rsidRPr="00BC4798" w:rsidRDefault="00DC2ACA"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B9FC5BE" w14:textId="77777777" w:rsidR="00DC2ACA" w:rsidRPr="0089727E" w:rsidRDefault="00DC2ACA" w:rsidP="00DC2ACA">
            <w:pPr>
              <w:spacing w:before="120"/>
              <w:jc w:val="both"/>
              <w:rPr>
                <w:color w:val="FF0000"/>
                <w:sz w:val="26"/>
                <w:szCs w:val="26"/>
              </w:rPr>
            </w:pPr>
            <w:r w:rsidRPr="0089727E">
              <w:rPr>
                <w:color w:val="FF0000"/>
                <w:sz w:val="26"/>
                <w:szCs w:val="26"/>
              </w:rPr>
              <w:t>Có hoạt động phát triển ngành nghề truyền thống.</w:t>
            </w:r>
          </w:p>
          <w:p w14:paraId="3B71FBC4" w14:textId="77777777" w:rsidR="00DC2ACA" w:rsidRPr="0089727E" w:rsidRDefault="00DC2ACA" w:rsidP="006A7E84">
            <w:pPr>
              <w:spacing w:before="120"/>
              <w:jc w:val="both"/>
              <w:rPr>
                <w:b/>
                <w:i/>
                <w:color w:val="FF0000"/>
                <w:sz w:val="26"/>
                <w:szCs w:val="26"/>
              </w:rPr>
            </w:pPr>
            <w:r w:rsidRPr="0089727E">
              <w:rPr>
                <w:rFonts w:eastAsia="Calibri"/>
                <w:i/>
                <w:iCs/>
                <w:color w:val="FF0000"/>
                <w:sz w:val="26"/>
                <w:szCs w:val="26"/>
              </w:rPr>
              <w:t>(Nếu không có thì chấm 0 điểm).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1ED45DDB" w14:textId="77777777" w:rsidR="00DC2ACA" w:rsidRPr="0089727E" w:rsidRDefault="00DC2ACA" w:rsidP="00BD3832">
            <w:pPr>
              <w:spacing w:before="120"/>
              <w:jc w:val="center"/>
              <w:rPr>
                <w:color w:val="FF0000"/>
                <w:sz w:val="26"/>
                <w:szCs w:val="26"/>
              </w:rPr>
            </w:pPr>
            <w:r w:rsidRPr="0089727E">
              <w:rPr>
                <w:color w:val="FF0000"/>
                <w:sz w:val="26"/>
                <w:szCs w:val="26"/>
              </w:rPr>
              <w:t>05</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54215141" w14:textId="77777777" w:rsidR="00DC2ACA" w:rsidRPr="0089727E" w:rsidRDefault="00DC2ACA" w:rsidP="004D675B">
            <w:pPr>
              <w:spacing w:before="120"/>
              <w:jc w:val="center"/>
              <w:rPr>
                <w:color w:val="FF0000"/>
                <w:sz w:val="26"/>
                <w:szCs w:val="26"/>
              </w:rPr>
            </w:pPr>
            <w:r w:rsidRPr="0089727E">
              <w:rPr>
                <w:color w:val="FF0000"/>
                <w:sz w:val="26"/>
                <w:szCs w:val="26"/>
              </w:rPr>
              <w:t>Văn bản xác nhận của UBND cấp xã</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1D371B62" w14:textId="77777777" w:rsidR="00DC2ACA" w:rsidRPr="00BC4798" w:rsidRDefault="00DC2ACA" w:rsidP="00E63A81">
            <w:pPr>
              <w:spacing w:before="120"/>
              <w:jc w:val="center"/>
              <w:rPr>
                <w:sz w:val="26"/>
                <w:szCs w:val="26"/>
              </w:rPr>
            </w:pPr>
          </w:p>
        </w:tc>
      </w:tr>
      <w:tr w:rsidR="00910F61" w:rsidRPr="00BC4798" w14:paraId="5BF7A229" w14:textId="77777777" w:rsidTr="0089727E">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right w:val="nil"/>
              <w:tl2br w:val="nil"/>
              <w:tr2bl w:val="nil"/>
            </w:tcBorders>
            <w:shd w:val="clear" w:color="auto" w:fill="auto"/>
            <w:vAlign w:val="center"/>
          </w:tcPr>
          <w:p w14:paraId="4B07427F" w14:textId="77777777" w:rsidR="00DC2ACA" w:rsidRPr="00BC4798" w:rsidRDefault="00DC2ACA"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08ECFE9" w14:textId="77777777" w:rsidR="00DC2ACA" w:rsidRPr="0089727E" w:rsidRDefault="00DC2ACA" w:rsidP="00DC2ACA">
            <w:pPr>
              <w:spacing w:before="120"/>
              <w:jc w:val="both"/>
              <w:rPr>
                <w:i/>
                <w:color w:val="FF0000"/>
                <w:sz w:val="26"/>
                <w:szCs w:val="26"/>
              </w:rPr>
            </w:pPr>
            <w:r w:rsidRPr="0089727E">
              <w:rPr>
                <w:i/>
                <w:color w:val="FF0000"/>
                <w:sz w:val="26"/>
                <w:szCs w:val="26"/>
              </w:rPr>
              <w:t>Hoặc:</w:t>
            </w:r>
          </w:p>
          <w:p w14:paraId="31CB0C51" w14:textId="77777777" w:rsidR="00DC2ACA" w:rsidRPr="0089727E" w:rsidRDefault="00DC2ACA" w:rsidP="00DC2ACA">
            <w:pPr>
              <w:spacing w:before="120"/>
              <w:jc w:val="both"/>
              <w:rPr>
                <w:color w:val="FF0000"/>
                <w:sz w:val="26"/>
                <w:szCs w:val="26"/>
              </w:rPr>
            </w:pPr>
            <w:r w:rsidRPr="0089727E">
              <w:rPr>
                <w:color w:val="FF0000"/>
                <w:sz w:val="26"/>
                <w:szCs w:val="26"/>
              </w:rPr>
              <w:t>Có đóng góp về văn hóa, công nghệ, khoa học kỹ thuật cho địa phương.</w:t>
            </w:r>
          </w:p>
          <w:p w14:paraId="55A43DD7" w14:textId="77777777" w:rsidR="00DC2ACA" w:rsidRPr="0089727E" w:rsidRDefault="00DC2ACA" w:rsidP="00DC2ACA">
            <w:pPr>
              <w:spacing w:before="120"/>
              <w:jc w:val="both"/>
              <w:rPr>
                <w:b/>
                <w:i/>
                <w:color w:val="FF0000"/>
                <w:sz w:val="26"/>
                <w:szCs w:val="26"/>
              </w:rPr>
            </w:pPr>
            <w:r w:rsidRPr="0089727E">
              <w:rPr>
                <w:rFonts w:eastAsia="Calibri"/>
                <w:i/>
                <w:iCs/>
                <w:color w:val="FF0000"/>
                <w:sz w:val="26"/>
                <w:szCs w:val="26"/>
              </w:rPr>
              <w:t xml:space="preserve"> (Nếu không có thì chấm 0 điểm).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18E546B6" w14:textId="77777777" w:rsidR="00DC2ACA" w:rsidRPr="0089727E" w:rsidRDefault="00DC2ACA" w:rsidP="00BD3832">
            <w:pPr>
              <w:spacing w:before="120"/>
              <w:jc w:val="center"/>
              <w:rPr>
                <w:color w:val="FF0000"/>
                <w:sz w:val="26"/>
                <w:szCs w:val="26"/>
              </w:rPr>
            </w:pPr>
            <w:r w:rsidRPr="0089727E">
              <w:rPr>
                <w:color w:val="FF0000"/>
                <w:sz w:val="26"/>
                <w:szCs w:val="26"/>
              </w:rPr>
              <w:t>05</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2ED67348" w14:textId="77777777" w:rsidR="00DC2ACA" w:rsidRPr="0089727E" w:rsidRDefault="00DC2ACA" w:rsidP="00DC2ACA">
            <w:pPr>
              <w:spacing w:before="120"/>
              <w:jc w:val="center"/>
              <w:rPr>
                <w:color w:val="FF0000"/>
                <w:sz w:val="26"/>
                <w:szCs w:val="26"/>
              </w:rPr>
            </w:pPr>
            <w:r w:rsidRPr="0089727E">
              <w:rPr>
                <w:color w:val="FF0000"/>
                <w:sz w:val="26"/>
                <w:szCs w:val="26"/>
              </w:rPr>
              <w:t xml:space="preserve">Văn bản xác nhận của UBND cấp xã </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74116FB7" w14:textId="77777777" w:rsidR="00DC2ACA" w:rsidRPr="00BC4798" w:rsidRDefault="00DC2ACA" w:rsidP="00E63A81">
            <w:pPr>
              <w:spacing w:before="120"/>
              <w:jc w:val="center"/>
              <w:rPr>
                <w:sz w:val="26"/>
                <w:szCs w:val="26"/>
              </w:rPr>
            </w:pPr>
          </w:p>
        </w:tc>
      </w:tr>
      <w:tr w:rsidR="00910F61" w:rsidRPr="00BC4798" w14:paraId="2CDE8437" w14:textId="77777777" w:rsidTr="0089727E">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right w:val="nil"/>
              <w:tl2br w:val="nil"/>
              <w:tr2bl w:val="nil"/>
            </w:tcBorders>
            <w:shd w:val="clear" w:color="auto" w:fill="auto"/>
            <w:vAlign w:val="center"/>
          </w:tcPr>
          <w:p w14:paraId="4614E146" w14:textId="77777777" w:rsidR="00DC2ACA" w:rsidRPr="00BC4798" w:rsidRDefault="00DC2ACA"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A13273A" w14:textId="77777777" w:rsidR="00DC2ACA" w:rsidRPr="00BC4798" w:rsidRDefault="00DC2ACA" w:rsidP="006A7E84">
            <w:pPr>
              <w:spacing w:before="120"/>
              <w:jc w:val="both"/>
              <w:rPr>
                <w:b/>
                <w:i/>
                <w:sz w:val="26"/>
                <w:szCs w:val="26"/>
              </w:rPr>
            </w:pPr>
            <w:r w:rsidRPr="00BC4798">
              <w:rPr>
                <w:b/>
                <w:i/>
                <w:sz w:val="26"/>
                <w:szCs w:val="26"/>
              </w:rPr>
              <w:t>4. Tham gia, hưởng ứng các phong trào phát triển kinh tế, văn hóa - xã hội do địa phương tổ chức</w:t>
            </w:r>
          </w:p>
          <w:p w14:paraId="3BD4AC05" w14:textId="77777777" w:rsidR="00DC2ACA" w:rsidRPr="00BC4798" w:rsidRDefault="00DC2ACA" w:rsidP="006A7E84">
            <w:pPr>
              <w:spacing w:before="120"/>
              <w:jc w:val="both"/>
              <w:rPr>
                <w:sz w:val="26"/>
                <w:szCs w:val="26"/>
              </w:rPr>
            </w:pP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68D80E63" w14:textId="77777777" w:rsidR="00DC2ACA" w:rsidRPr="00BC4798" w:rsidRDefault="00DC2ACA" w:rsidP="00BD3832">
            <w:pPr>
              <w:spacing w:before="120"/>
              <w:jc w:val="center"/>
              <w:rPr>
                <w:sz w:val="26"/>
                <w:szCs w:val="26"/>
              </w:rPr>
            </w:pPr>
            <w:r w:rsidRPr="00BC4798">
              <w:rPr>
                <w:sz w:val="26"/>
                <w:szCs w:val="26"/>
              </w:rPr>
              <w:t>05</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43ACCC3F" w14:textId="77777777" w:rsidR="00DC2ACA" w:rsidRPr="00BC4798" w:rsidRDefault="00DC2ACA" w:rsidP="00B70F02">
            <w:pPr>
              <w:spacing w:before="120"/>
              <w:jc w:val="center"/>
              <w:rPr>
                <w:sz w:val="26"/>
                <w:szCs w:val="26"/>
              </w:rPr>
            </w:pPr>
          </w:p>
        </w:tc>
        <w:tc>
          <w:tcPr>
            <w:tcW w:w="705" w:type="pct"/>
            <w:tcBorders>
              <w:top w:val="single" w:sz="8" w:space="0" w:color="auto"/>
              <w:left w:val="single" w:sz="8" w:space="0" w:color="auto"/>
              <w:bottom w:val="nil"/>
              <w:right w:val="single" w:sz="8" w:space="0" w:color="auto"/>
              <w:tl2br w:val="nil"/>
              <w:tr2bl w:val="nil"/>
            </w:tcBorders>
            <w:shd w:val="solid" w:color="FFFFFF" w:fill="auto"/>
          </w:tcPr>
          <w:p w14:paraId="57247662" w14:textId="77777777" w:rsidR="00DC2ACA" w:rsidRPr="00BC4798" w:rsidRDefault="00DC2ACA" w:rsidP="00BD3832">
            <w:pPr>
              <w:spacing w:before="120"/>
              <w:jc w:val="center"/>
              <w:rPr>
                <w:sz w:val="26"/>
                <w:szCs w:val="26"/>
              </w:rPr>
            </w:pPr>
            <w:r w:rsidRPr="00BC4798">
              <w:rPr>
                <w:sz w:val="26"/>
                <w:szCs w:val="26"/>
              </w:rPr>
              <w:t xml:space="preserve">Ngành VHTT&amp;DL, </w:t>
            </w:r>
            <w:r w:rsidR="00910F61">
              <w:rPr>
                <w:sz w:val="26"/>
                <w:szCs w:val="26"/>
              </w:rPr>
              <w:t xml:space="preserve">Ủy ban Mặt trận tổ quốc </w:t>
            </w:r>
            <w:r w:rsidR="00910F61">
              <w:rPr>
                <w:sz w:val="26"/>
                <w:szCs w:val="26"/>
              </w:rPr>
              <w:lastRenderedPageBreak/>
              <w:t xml:space="preserve">Việt Nam, </w:t>
            </w:r>
            <w:r w:rsidRPr="00BC4798">
              <w:rPr>
                <w:sz w:val="26"/>
                <w:szCs w:val="26"/>
              </w:rPr>
              <w:t>KH&amp;ĐT, NN&amp;PTNT, Công thương và các ngành liên quan</w:t>
            </w:r>
          </w:p>
        </w:tc>
      </w:tr>
      <w:tr w:rsidR="00910F61" w:rsidRPr="00BC4798" w14:paraId="19C1A264" w14:textId="77777777" w:rsidTr="0089727E">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bottom w:val="nil"/>
              <w:right w:val="nil"/>
              <w:tl2br w:val="nil"/>
              <w:tr2bl w:val="nil"/>
            </w:tcBorders>
            <w:shd w:val="clear" w:color="auto" w:fill="auto"/>
            <w:vAlign w:val="center"/>
          </w:tcPr>
          <w:p w14:paraId="6F82FA0F" w14:textId="77777777" w:rsidR="00A82D79" w:rsidRPr="00BC4798" w:rsidRDefault="00A82D79"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EC0079D" w14:textId="77777777" w:rsidR="00A82D79" w:rsidRPr="0089727E" w:rsidRDefault="00A82D79" w:rsidP="00A82D79">
            <w:pPr>
              <w:spacing w:before="120" w:after="120"/>
              <w:ind w:right="49" w:firstLine="5"/>
              <w:jc w:val="both"/>
              <w:rPr>
                <w:color w:val="FF0000"/>
              </w:rPr>
            </w:pPr>
            <w:r w:rsidRPr="0089727E">
              <w:rPr>
                <w:color w:val="FF0000"/>
              </w:rPr>
              <w:t>a) Có từ 85% trở lên hộ gia đình tham gia, hưởng ứng các phong trào phát triển kinh tế, văn hóa - xã hội do địa phương tổ chức;</w:t>
            </w:r>
            <w:r w:rsidR="002218EC" w:rsidRPr="0089727E">
              <w:rPr>
                <w:color w:val="FF0000"/>
              </w:rPr>
              <w:t xml:space="preserve">       </w:t>
            </w:r>
          </w:p>
          <w:p w14:paraId="77F0D6BE" w14:textId="77777777" w:rsidR="00A82D79" w:rsidRPr="0089727E" w:rsidRDefault="002218EC" w:rsidP="002218EC">
            <w:pPr>
              <w:spacing w:before="120" w:after="120"/>
              <w:ind w:right="49" w:firstLine="5"/>
              <w:jc w:val="both"/>
              <w:rPr>
                <w:color w:val="FF0000"/>
              </w:rPr>
            </w:pPr>
            <w:r w:rsidRPr="0089727E">
              <w:rPr>
                <w:rFonts w:eastAsia="Calibri"/>
                <w:i/>
                <w:iCs/>
                <w:color w:val="FF0000"/>
                <w:sz w:val="26"/>
                <w:szCs w:val="26"/>
              </w:rPr>
              <w:t>(Nếu không đạt thì chấm 0 điểm).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6D6B2684" w14:textId="77777777" w:rsidR="00A82D79" w:rsidRPr="0089727E" w:rsidRDefault="00625A7C" w:rsidP="00BD3832">
            <w:pPr>
              <w:spacing w:before="120"/>
              <w:jc w:val="center"/>
              <w:rPr>
                <w:color w:val="FF0000"/>
                <w:sz w:val="26"/>
                <w:szCs w:val="26"/>
              </w:rPr>
            </w:pPr>
            <w:r w:rsidRPr="0089727E">
              <w:rPr>
                <w:color w:val="FF0000"/>
                <w:sz w:val="26"/>
                <w:szCs w:val="26"/>
              </w:rPr>
              <w:t>03</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42B17A95" w14:textId="77777777" w:rsidR="00A82D79" w:rsidRPr="0089727E" w:rsidRDefault="00625A7C" w:rsidP="00B70F02">
            <w:pPr>
              <w:spacing w:before="120"/>
              <w:jc w:val="center"/>
              <w:rPr>
                <w:color w:val="FF0000"/>
                <w:sz w:val="26"/>
                <w:szCs w:val="26"/>
              </w:rPr>
            </w:pPr>
            <w:r w:rsidRPr="0089727E">
              <w:rPr>
                <w:color w:val="FF0000"/>
                <w:sz w:val="26"/>
                <w:szCs w:val="26"/>
              </w:rPr>
              <w:t>Báo cáo của UBND cấp xã</w:t>
            </w:r>
          </w:p>
        </w:tc>
        <w:tc>
          <w:tcPr>
            <w:tcW w:w="705" w:type="pct"/>
            <w:tcBorders>
              <w:top w:val="single" w:sz="8" w:space="0" w:color="auto"/>
              <w:left w:val="single" w:sz="8" w:space="0" w:color="auto"/>
              <w:bottom w:val="nil"/>
              <w:right w:val="single" w:sz="8" w:space="0" w:color="auto"/>
              <w:tl2br w:val="nil"/>
              <w:tr2bl w:val="nil"/>
            </w:tcBorders>
            <w:shd w:val="solid" w:color="FFFFFF" w:fill="auto"/>
          </w:tcPr>
          <w:p w14:paraId="2DB87DDF" w14:textId="77777777" w:rsidR="00A82D79" w:rsidRPr="00BC4798" w:rsidRDefault="00A82D79" w:rsidP="00BD3832">
            <w:pPr>
              <w:spacing w:before="120"/>
              <w:jc w:val="center"/>
              <w:rPr>
                <w:sz w:val="26"/>
                <w:szCs w:val="26"/>
              </w:rPr>
            </w:pPr>
          </w:p>
        </w:tc>
      </w:tr>
      <w:tr w:rsidR="00910F61" w:rsidRPr="00BC4798" w14:paraId="361B5D0E" w14:textId="77777777" w:rsidTr="0089727E">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bottom w:val="nil"/>
              <w:right w:val="nil"/>
              <w:tl2br w:val="nil"/>
              <w:tr2bl w:val="nil"/>
            </w:tcBorders>
            <w:shd w:val="clear" w:color="auto" w:fill="auto"/>
            <w:vAlign w:val="center"/>
          </w:tcPr>
          <w:p w14:paraId="347F89A8" w14:textId="77777777" w:rsidR="00A82D79" w:rsidRPr="00BC4798" w:rsidRDefault="00A82D79"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BD0B5C5" w14:textId="77777777" w:rsidR="00A82D79" w:rsidRPr="0089727E" w:rsidRDefault="00A82D79" w:rsidP="00A82D79">
            <w:pPr>
              <w:spacing w:before="120" w:after="120"/>
              <w:ind w:right="49" w:firstLine="5"/>
              <w:jc w:val="both"/>
              <w:rPr>
                <w:color w:val="FF0000"/>
              </w:rPr>
            </w:pPr>
            <w:r w:rsidRPr="0089727E">
              <w:rPr>
                <w:color w:val="FF0000"/>
              </w:rPr>
              <w:t>b) Có từ 90</w:t>
            </w:r>
            <w:r w:rsidR="00625A7C" w:rsidRPr="0089727E">
              <w:rPr>
                <w:color w:val="FF0000"/>
              </w:rPr>
              <w:t>% trở lên hộ gia đình tham gia Phong trào “Toàn dân đoàn kết xây dựng đời sống văn hóa”, C</w:t>
            </w:r>
            <w:r w:rsidRPr="0089727E">
              <w:rPr>
                <w:color w:val="FF0000"/>
              </w:rPr>
              <w:t xml:space="preserve">uộc vận động </w:t>
            </w:r>
            <w:r w:rsidR="00625A7C" w:rsidRPr="0089727E">
              <w:rPr>
                <w:color w:val="FF0000"/>
              </w:rPr>
              <w:t xml:space="preserve">“Toàn dân đoàn kết </w:t>
            </w:r>
            <w:r w:rsidRPr="0089727E">
              <w:rPr>
                <w:color w:val="FF0000"/>
              </w:rPr>
              <w:t>xây dựng nông thôn mới,</w:t>
            </w:r>
            <w:r w:rsidR="00625A7C" w:rsidRPr="0089727E">
              <w:rPr>
                <w:color w:val="FF0000"/>
              </w:rPr>
              <w:t xml:space="preserve"> đô thị văn minh”</w:t>
            </w:r>
            <w:r w:rsidRPr="0089727E">
              <w:rPr>
                <w:color w:val="FF0000"/>
              </w:rPr>
              <w:t xml:space="preserve">; </w:t>
            </w:r>
          </w:p>
          <w:p w14:paraId="30DA01D6" w14:textId="77777777" w:rsidR="00A82D79" w:rsidRPr="0089727E" w:rsidRDefault="00625A7C" w:rsidP="00DC2ACA">
            <w:pPr>
              <w:spacing w:before="120" w:after="120"/>
              <w:ind w:right="49" w:firstLine="5"/>
              <w:jc w:val="both"/>
              <w:rPr>
                <w:color w:val="FF0000"/>
              </w:rPr>
            </w:pPr>
            <w:r w:rsidRPr="0089727E">
              <w:rPr>
                <w:rFonts w:eastAsia="Calibri"/>
                <w:i/>
                <w:iCs/>
                <w:color w:val="FF0000"/>
                <w:sz w:val="26"/>
                <w:szCs w:val="26"/>
              </w:rPr>
              <w:t>(Nếu không đạt thì chấm 0 điểm).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36853C38" w14:textId="77777777" w:rsidR="00A82D79" w:rsidRPr="0089727E" w:rsidRDefault="00625A7C" w:rsidP="00BD3832">
            <w:pPr>
              <w:spacing w:before="120"/>
              <w:jc w:val="center"/>
              <w:rPr>
                <w:color w:val="FF0000"/>
                <w:sz w:val="26"/>
                <w:szCs w:val="26"/>
              </w:rPr>
            </w:pPr>
            <w:r w:rsidRPr="0089727E">
              <w:rPr>
                <w:color w:val="FF0000"/>
                <w:sz w:val="26"/>
                <w:szCs w:val="26"/>
              </w:rPr>
              <w:t>02</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30640324" w14:textId="77777777" w:rsidR="00A82D79" w:rsidRPr="0089727E" w:rsidRDefault="00625A7C" w:rsidP="00B70F02">
            <w:pPr>
              <w:spacing w:before="120"/>
              <w:jc w:val="center"/>
              <w:rPr>
                <w:color w:val="FF0000"/>
                <w:sz w:val="26"/>
                <w:szCs w:val="26"/>
              </w:rPr>
            </w:pPr>
            <w:r w:rsidRPr="0089727E">
              <w:rPr>
                <w:color w:val="FF0000"/>
                <w:sz w:val="26"/>
                <w:szCs w:val="26"/>
              </w:rPr>
              <w:t>Báo cáo của UBND cấp xã</w:t>
            </w:r>
          </w:p>
        </w:tc>
        <w:tc>
          <w:tcPr>
            <w:tcW w:w="705" w:type="pct"/>
            <w:tcBorders>
              <w:top w:val="single" w:sz="8" w:space="0" w:color="auto"/>
              <w:left w:val="single" w:sz="8" w:space="0" w:color="auto"/>
              <w:bottom w:val="nil"/>
              <w:right w:val="single" w:sz="8" w:space="0" w:color="auto"/>
              <w:tl2br w:val="nil"/>
              <w:tr2bl w:val="nil"/>
            </w:tcBorders>
            <w:shd w:val="solid" w:color="FFFFFF" w:fill="auto"/>
          </w:tcPr>
          <w:p w14:paraId="07D94AE8" w14:textId="77777777" w:rsidR="00A82D79" w:rsidRPr="00BC4798" w:rsidRDefault="00A82D79" w:rsidP="00BD3832">
            <w:pPr>
              <w:spacing w:before="120"/>
              <w:jc w:val="center"/>
              <w:rPr>
                <w:sz w:val="26"/>
                <w:szCs w:val="26"/>
              </w:rPr>
            </w:pPr>
          </w:p>
        </w:tc>
      </w:tr>
      <w:tr w:rsidR="00910F61" w:rsidRPr="00BC4798" w14:paraId="5F617D52" w14:textId="77777777" w:rsidTr="00910F61">
        <w:tblPrEx>
          <w:tblBorders>
            <w:top w:val="none" w:sz="0" w:space="0" w:color="auto"/>
            <w:bottom w:val="none" w:sz="0" w:space="0" w:color="auto"/>
            <w:insideH w:val="none" w:sz="0" w:space="0" w:color="auto"/>
            <w:insideV w:val="none" w:sz="0" w:space="0" w:color="auto"/>
          </w:tblBorders>
        </w:tblPrEx>
        <w:tc>
          <w:tcPr>
            <w:tcW w:w="733" w:type="pct"/>
            <w:vMerge w:val="restart"/>
            <w:tcBorders>
              <w:top w:val="single" w:sz="8" w:space="0" w:color="auto"/>
              <w:left w:val="single" w:sz="8" w:space="0" w:color="auto"/>
              <w:right w:val="nil"/>
              <w:tl2br w:val="nil"/>
              <w:tr2bl w:val="nil"/>
            </w:tcBorders>
            <w:shd w:val="solid" w:color="FFFFFF" w:fill="auto"/>
            <w:tcMar>
              <w:top w:w="0" w:type="dxa"/>
              <w:left w:w="0" w:type="dxa"/>
              <w:bottom w:w="0" w:type="dxa"/>
              <w:right w:w="0" w:type="dxa"/>
            </w:tcMar>
            <w:vAlign w:val="center"/>
          </w:tcPr>
          <w:p w14:paraId="52CDB375" w14:textId="77777777" w:rsidR="000D22B9" w:rsidRPr="00BC4798" w:rsidRDefault="000D22B9" w:rsidP="009778EF">
            <w:pPr>
              <w:spacing w:before="120"/>
              <w:jc w:val="center"/>
              <w:rPr>
                <w:sz w:val="26"/>
                <w:szCs w:val="26"/>
              </w:rPr>
            </w:pPr>
            <w:r w:rsidRPr="00BC4798">
              <w:rPr>
                <w:b/>
                <w:bCs/>
                <w:sz w:val="26"/>
                <w:szCs w:val="26"/>
              </w:rPr>
              <w:t xml:space="preserve">II. Đời sống văn hóa, tinh thần lành mạnh, phong phú </w:t>
            </w:r>
            <w:r w:rsidRPr="00BC4798">
              <w:rPr>
                <w:b/>
                <w:bCs/>
                <w:sz w:val="26"/>
                <w:szCs w:val="26"/>
              </w:rPr>
              <w:br/>
              <w:t>(20 điểm)</w:t>
            </w: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86A7362" w14:textId="77777777" w:rsidR="000D22B9" w:rsidRDefault="000D22B9" w:rsidP="006A7E84">
            <w:pPr>
              <w:spacing w:before="120"/>
              <w:jc w:val="both"/>
              <w:rPr>
                <w:b/>
                <w:sz w:val="26"/>
                <w:szCs w:val="26"/>
              </w:rPr>
            </w:pPr>
            <w:r w:rsidRPr="00DC2ACA">
              <w:rPr>
                <w:b/>
                <w:sz w:val="26"/>
                <w:szCs w:val="26"/>
              </w:rPr>
              <w:t>1. Nhà văn hóa, sân thể thao, điểm đọc sách phục vụ cộng đồng phù hợp với điều kiện thực tiễn của khóm, ấp</w:t>
            </w:r>
          </w:p>
          <w:p w14:paraId="66D9554F" w14:textId="77777777" w:rsidR="00910F61" w:rsidRPr="0089727E" w:rsidRDefault="00910F61" w:rsidP="006A7E84">
            <w:pPr>
              <w:spacing w:before="120"/>
              <w:jc w:val="both"/>
              <w:rPr>
                <w:i/>
                <w:color w:val="FF0000"/>
              </w:rPr>
            </w:pPr>
            <w:r w:rsidRPr="0089727E">
              <w:rPr>
                <w:color w:val="FF0000"/>
              </w:rPr>
              <w:t xml:space="preserve">Nhà văn hóa khóm, ấp được tu bổ, tôn tạo, xây mới đảm bảo về diện tích, chỗ ngồi, trang thiết bị hoạt động đáp ứng nhu cầu sinh hoạt văn hóa văn nghệ, thể dục thể thao, đọc sách của cộng đồng dân cư </w:t>
            </w:r>
            <w:r w:rsidRPr="0089727E">
              <w:rPr>
                <w:i/>
                <w:color w:val="FF0000"/>
              </w:rPr>
              <w:t>(căn cứ pháp lý Thông tư 05, 06, 12 của Bộ Văn hóa, Thể thao và Du lịch).</w:t>
            </w:r>
          </w:p>
          <w:p w14:paraId="3AAAA851" w14:textId="77777777" w:rsidR="00910F61" w:rsidRPr="0089727E" w:rsidRDefault="00910F61" w:rsidP="006A7E84">
            <w:pPr>
              <w:spacing w:before="120"/>
              <w:jc w:val="both"/>
              <w:rPr>
                <w:b/>
                <w:color w:val="FF0000"/>
                <w:sz w:val="26"/>
                <w:szCs w:val="26"/>
              </w:rPr>
            </w:pPr>
            <w:r w:rsidRPr="0089727E">
              <w:rPr>
                <w:i/>
                <w:color w:val="FF0000"/>
              </w:rPr>
              <w:t>Trường hợp khóm, ấp không có Nhà Văn hóa thì có địa điểm đảm bảo các điều kiện sinh hoạt văn hóa, thể thao, đọc sách vẫn được tính điểm.</w:t>
            </w:r>
          </w:p>
          <w:p w14:paraId="4008057D" w14:textId="77777777" w:rsidR="000D22B9" w:rsidRPr="00BC4798" w:rsidRDefault="000D22B9" w:rsidP="006A7E84">
            <w:pPr>
              <w:spacing w:before="120"/>
              <w:jc w:val="both"/>
              <w:rPr>
                <w:sz w:val="26"/>
                <w:szCs w:val="26"/>
              </w:rPr>
            </w:pPr>
            <w:r w:rsidRPr="0089727E">
              <w:rPr>
                <w:rFonts w:eastAsia="Calibri"/>
                <w:i/>
                <w:iCs/>
                <w:color w:val="FF0000"/>
                <w:sz w:val="26"/>
                <w:szCs w:val="26"/>
              </w:rPr>
              <w:t>(Nếu không có thì chấm 0 điểm).</w:t>
            </w:r>
          </w:p>
        </w:tc>
        <w:tc>
          <w:tcPr>
            <w:tcW w:w="518" w:type="pct"/>
            <w:tcBorders>
              <w:top w:val="single" w:sz="8" w:space="0" w:color="auto"/>
              <w:left w:val="single" w:sz="8" w:space="0" w:color="auto"/>
              <w:bottom w:val="single" w:sz="4" w:space="0" w:color="auto"/>
              <w:right w:val="single" w:sz="8" w:space="0" w:color="auto"/>
              <w:tl2br w:val="nil"/>
              <w:tr2bl w:val="nil"/>
            </w:tcBorders>
            <w:shd w:val="solid" w:color="FFFFFF" w:fill="auto"/>
            <w:vAlign w:val="center"/>
          </w:tcPr>
          <w:p w14:paraId="0EC772FE" w14:textId="77777777" w:rsidR="000D22B9" w:rsidRPr="0089727E" w:rsidRDefault="000D22B9" w:rsidP="00BD3832">
            <w:pPr>
              <w:spacing w:before="120"/>
              <w:jc w:val="center"/>
              <w:rPr>
                <w:color w:val="FF0000"/>
                <w:sz w:val="26"/>
                <w:szCs w:val="26"/>
              </w:rPr>
            </w:pPr>
            <w:r w:rsidRPr="0089727E">
              <w:rPr>
                <w:color w:val="FF0000"/>
                <w:sz w:val="26"/>
                <w:szCs w:val="26"/>
              </w:rPr>
              <w:t>04</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149320F0" w14:textId="77777777" w:rsidR="00FA1C0F" w:rsidRPr="0089727E" w:rsidRDefault="00910F61" w:rsidP="00910F61">
            <w:pPr>
              <w:spacing w:before="120"/>
              <w:jc w:val="center"/>
              <w:rPr>
                <w:color w:val="FF0000"/>
                <w:sz w:val="26"/>
                <w:szCs w:val="26"/>
              </w:rPr>
            </w:pPr>
            <w:r w:rsidRPr="0089727E">
              <w:rPr>
                <w:color w:val="FF0000"/>
                <w:sz w:val="26"/>
                <w:szCs w:val="26"/>
              </w:rPr>
              <w:t>Xác nhận của UBND cấp xã</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6B636689" w14:textId="77777777" w:rsidR="000D22B9" w:rsidRPr="00BC4798" w:rsidRDefault="000D22B9" w:rsidP="00910F61">
            <w:pPr>
              <w:spacing w:before="120"/>
              <w:jc w:val="center"/>
              <w:rPr>
                <w:sz w:val="26"/>
                <w:szCs w:val="26"/>
              </w:rPr>
            </w:pPr>
            <w:r w:rsidRPr="00BC4798">
              <w:rPr>
                <w:sz w:val="26"/>
                <w:szCs w:val="26"/>
              </w:rPr>
              <w:t>Ngành VHTT&amp;DL</w:t>
            </w:r>
          </w:p>
        </w:tc>
      </w:tr>
      <w:tr w:rsidR="00910F61" w:rsidRPr="00BC4798" w14:paraId="7FB3908E" w14:textId="77777777" w:rsidTr="009A4F1D">
        <w:tblPrEx>
          <w:tblBorders>
            <w:top w:val="none" w:sz="0" w:space="0" w:color="auto"/>
            <w:bottom w:val="none" w:sz="0" w:space="0" w:color="auto"/>
            <w:insideH w:val="none" w:sz="0" w:space="0" w:color="auto"/>
            <w:insideV w:val="none" w:sz="0" w:space="0" w:color="auto"/>
          </w:tblBorders>
        </w:tblPrEx>
        <w:trPr>
          <w:trHeight w:val="318"/>
        </w:trPr>
        <w:tc>
          <w:tcPr>
            <w:tcW w:w="733" w:type="pct"/>
            <w:vMerge/>
            <w:tcBorders>
              <w:left w:val="single" w:sz="8" w:space="0" w:color="auto"/>
              <w:right w:val="nil"/>
              <w:tl2br w:val="nil"/>
              <w:tr2bl w:val="nil"/>
            </w:tcBorders>
            <w:shd w:val="clear" w:color="auto" w:fill="auto"/>
            <w:vAlign w:val="center"/>
          </w:tcPr>
          <w:p w14:paraId="3A118DD4" w14:textId="77777777" w:rsidR="000D22B9" w:rsidRPr="00BC4798" w:rsidRDefault="000D22B9" w:rsidP="009778EF">
            <w:pPr>
              <w:spacing w:before="120"/>
              <w:jc w:val="center"/>
              <w:rPr>
                <w:sz w:val="26"/>
                <w:szCs w:val="26"/>
              </w:rPr>
            </w:pPr>
          </w:p>
        </w:tc>
        <w:tc>
          <w:tcPr>
            <w:tcW w:w="2279" w:type="pct"/>
            <w:tcBorders>
              <w:top w:val="single" w:sz="8" w:space="0" w:color="auto"/>
              <w:left w:val="single" w:sz="8" w:space="0" w:color="auto"/>
              <w:bottom w:val="nil"/>
              <w:right w:val="single" w:sz="4" w:space="0" w:color="auto"/>
              <w:tl2br w:val="nil"/>
              <w:tr2bl w:val="nil"/>
            </w:tcBorders>
            <w:shd w:val="solid" w:color="FFFFFF" w:fill="auto"/>
            <w:tcMar>
              <w:top w:w="0" w:type="dxa"/>
              <w:left w:w="0" w:type="dxa"/>
              <w:bottom w:w="0" w:type="dxa"/>
              <w:right w:w="0" w:type="dxa"/>
            </w:tcMar>
            <w:vAlign w:val="center"/>
          </w:tcPr>
          <w:p w14:paraId="4E7ACC17" w14:textId="77777777" w:rsidR="000D22B9" w:rsidRPr="00BC4798" w:rsidRDefault="000D22B9" w:rsidP="006A7E84">
            <w:pPr>
              <w:spacing w:before="120"/>
              <w:jc w:val="both"/>
              <w:rPr>
                <w:b/>
                <w:i/>
                <w:sz w:val="26"/>
                <w:szCs w:val="26"/>
              </w:rPr>
            </w:pPr>
            <w:r w:rsidRPr="00BC4798">
              <w:rPr>
                <w:b/>
                <w:i/>
                <w:sz w:val="26"/>
                <w:szCs w:val="26"/>
              </w:rPr>
              <w:t>2. Trẻ em trong độ tuổi đi học được đến trường</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57F47289" w14:textId="77777777" w:rsidR="000D22B9" w:rsidRPr="00BC4798" w:rsidRDefault="000D22B9" w:rsidP="00BD3832">
            <w:pPr>
              <w:spacing w:before="120"/>
              <w:jc w:val="center"/>
              <w:rPr>
                <w:b/>
                <w:i/>
                <w:sz w:val="26"/>
                <w:szCs w:val="26"/>
              </w:rPr>
            </w:pPr>
            <w:r w:rsidRPr="00BC4798">
              <w:rPr>
                <w:b/>
                <w:i/>
                <w:sz w:val="26"/>
                <w:szCs w:val="26"/>
              </w:rPr>
              <w:t>03</w:t>
            </w:r>
          </w:p>
        </w:tc>
        <w:tc>
          <w:tcPr>
            <w:tcW w:w="765" w:type="pct"/>
            <w:vMerge w:val="restart"/>
            <w:tcBorders>
              <w:top w:val="single" w:sz="8" w:space="0" w:color="auto"/>
              <w:left w:val="single" w:sz="4" w:space="0" w:color="auto"/>
              <w:right w:val="single" w:sz="8" w:space="0" w:color="auto"/>
              <w:tl2br w:val="nil"/>
              <w:tr2bl w:val="nil"/>
            </w:tcBorders>
            <w:shd w:val="solid" w:color="FFFFFF" w:fill="auto"/>
            <w:vAlign w:val="center"/>
          </w:tcPr>
          <w:p w14:paraId="57DAC5FD" w14:textId="77777777" w:rsidR="00FA1C0F" w:rsidRPr="00BC4798" w:rsidRDefault="00CF3FDC" w:rsidP="00FA1C0F">
            <w:pPr>
              <w:spacing w:before="120"/>
              <w:jc w:val="center"/>
              <w:rPr>
                <w:sz w:val="26"/>
                <w:szCs w:val="26"/>
              </w:rPr>
            </w:pPr>
            <w:r>
              <w:rPr>
                <w:sz w:val="26"/>
                <w:szCs w:val="26"/>
              </w:rPr>
              <w:t>Kế hoạch, báo cáo của khóm, ấp</w:t>
            </w:r>
          </w:p>
        </w:tc>
        <w:tc>
          <w:tcPr>
            <w:tcW w:w="705" w:type="pct"/>
            <w:vMerge w:val="restart"/>
            <w:tcBorders>
              <w:top w:val="single" w:sz="8" w:space="0" w:color="auto"/>
              <w:left w:val="single" w:sz="8" w:space="0" w:color="auto"/>
              <w:right w:val="single" w:sz="8" w:space="0" w:color="auto"/>
              <w:tl2br w:val="nil"/>
              <w:tr2bl w:val="nil"/>
            </w:tcBorders>
            <w:shd w:val="solid" w:color="FFFFFF" w:fill="auto"/>
            <w:vAlign w:val="center"/>
          </w:tcPr>
          <w:p w14:paraId="7EEA5B0A" w14:textId="77777777" w:rsidR="000D22B9" w:rsidRPr="00BC4798" w:rsidRDefault="00CF3FDC" w:rsidP="009A4F1D">
            <w:pPr>
              <w:spacing w:before="120"/>
              <w:jc w:val="center"/>
              <w:rPr>
                <w:sz w:val="26"/>
                <w:szCs w:val="26"/>
              </w:rPr>
            </w:pPr>
            <w:r>
              <w:rPr>
                <w:sz w:val="26"/>
                <w:szCs w:val="26"/>
              </w:rPr>
              <w:t>Ngành GD&amp;ĐT</w:t>
            </w:r>
          </w:p>
        </w:tc>
      </w:tr>
      <w:tr w:rsidR="00910F61" w:rsidRPr="00BC4798" w14:paraId="1271C84F" w14:textId="77777777" w:rsidTr="009A4F1D">
        <w:tblPrEx>
          <w:tblBorders>
            <w:top w:val="none" w:sz="0" w:space="0" w:color="auto"/>
            <w:bottom w:val="none" w:sz="0" w:space="0" w:color="auto"/>
            <w:insideH w:val="none" w:sz="0" w:space="0" w:color="auto"/>
            <w:insideV w:val="none" w:sz="0" w:space="0" w:color="auto"/>
          </w:tblBorders>
        </w:tblPrEx>
        <w:trPr>
          <w:trHeight w:val="317"/>
        </w:trPr>
        <w:tc>
          <w:tcPr>
            <w:tcW w:w="733" w:type="pct"/>
            <w:vMerge/>
            <w:tcBorders>
              <w:left w:val="single" w:sz="8" w:space="0" w:color="auto"/>
              <w:right w:val="nil"/>
              <w:tl2br w:val="nil"/>
              <w:tr2bl w:val="nil"/>
            </w:tcBorders>
            <w:shd w:val="clear" w:color="auto" w:fill="auto"/>
            <w:vAlign w:val="center"/>
          </w:tcPr>
          <w:p w14:paraId="26BD9697" w14:textId="77777777" w:rsidR="000D22B9" w:rsidRPr="00BC4798" w:rsidRDefault="000D22B9" w:rsidP="009778EF">
            <w:pPr>
              <w:spacing w:before="120"/>
              <w:jc w:val="center"/>
              <w:rPr>
                <w:sz w:val="26"/>
                <w:szCs w:val="26"/>
              </w:rPr>
            </w:pPr>
          </w:p>
        </w:tc>
        <w:tc>
          <w:tcPr>
            <w:tcW w:w="2279" w:type="pct"/>
            <w:tcBorders>
              <w:top w:val="single" w:sz="8" w:space="0" w:color="auto"/>
              <w:left w:val="single" w:sz="8" w:space="0" w:color="auto"/>
              <w:bottom w:val="nil"/>
              <w:right w:val="single" w:sz="4" w:space="0" w:color="auto"/>
              <w:tl2br w:val="nil"/>
              <w:tr2bl w:val="nil"/>
            </w:tcBorders>
            <w:shd w:val="solid" w:color="FFFFFF" w:fill="auto"/>
            <w:tcMar>
              <w:top w:w="0" w:type="dxa"/>
              <w:left w:w="0" w:type="dxa"/>
              <w:bottom w:w="0" w:type="dxa"/>
              <w:right w:w="0" w:type="dxa"/>
            </w:tcMar>
            <w:vAlign w:val="center"/>
          </w:tcPr>
          <w:p w14:paraId="5246F433" w14:textId="77777777" w:rsidR="000D22B9" w:rsidRPr="0089727E" w:rsidRDefault="000D22B9" w:rsidP="009A4F1D">
            <w:pPr>
              <w:jc w:val="both"/>
              <w:rPr>
                <w:i/>
                <w:color w:val="FF0000"/>
                <w:sz w:val="26"/>
                <w:szCs w:val="26"/>
              </w:rPr>
            </w:pPr>
            <w:r w:rsidRPr="0089727E">
              <w:rPr>
                <w:color w:val="FF0000"/>
                <w:sz w:val="26"/>
                <w:szCs w:val="26"/>
              </w:rPr>
              <w:t xml:space="preserve">a) Phấn đấu đạt các chuẩn phổ cập giáo dục Mầm non theo quy định; có 97% trở lên trẻ em trong độ tuổi học Mẫu </w:t>
            </w:r>
            <w:r w:rsidRPr="0089727E">
              <w:rPr>
                <w:color w:val="FF0000"/>
                <w:sz w:val="26"/>
                <w:szCs w:val="26"/>
              </w:rPr>
              <w:lastRenderedPageBreak/>
              <w:t xml:space="preserve">giáo (5 tuổi) được đến </w:t>
            </w:r>
            <w:hyperlink w:history="1"/>
            <w:r w:rsidRPr="0089727E">
              <w:rPr>
                <w:color w:val="FF0000"/>
                <w:sz w:val="26"/>
                <w:szCs w:val="26"/>
              </w:rPr>
              <w:t>trường, các điểm giữ trẻ.</w:t>
            </w:r>
          </w:p>
          <w:p w14:paraId="07131E19" w14:textId="77777777" w:rsidR="000D22B9" w:rsidRPr="0089727E" w:rsidRDefault="000D22B9" w:rsidP="009A4F1D">
            <w:pPr>
              <w:jc w:val="both"/>
              <w:rPr>
                <w:i/>
                <w:color w:val="FF0000"/>
                <w:sz w:val="26"/>
                <w:szCs w:val="26"/>
              </w:rPr>
            </w:pPr>
            <w:r w:rsidRPr="0089727E">
              <w:rPr>
                <w:color w:val="FF0000"/>
                <w:sz w:val="26"/>
                <w:szCs w:val="26"/>
              </w:rPr>
              <w:t xml:space="preserve">- Đạt từ 97% trở lên </w:t>
            </w:r>
            <w:r w:rsidRPr="0089727E">
              <w:rPr>
                <w:i/>
                <w:color w:val="FF0000"/>
                <w:sz w:val="26"/>
                <w:szCs w:val="26"/>
              </w:rPr>
              <w:t>(01 điểm);</w:t>
            </w:r>
          </w:p>
          <w:p w14:paraId="03766932" w14:textId="77777777" w:rsidR="000D22B9" w:rsidRPr="0089727E" w:rsidRDefault="000D22B9" w:rsidP="009A4F1D">
            <w:pPr>
              <w:jc w:val="both"/>
              <w:rPr>
                <w:iCs/>
                <w:color w:val="FF0000"/>
                <w:sz w:val="26"/>
                <w:szCs w:val="26"/>
              </w:rPr>
            </w:pPr>
            <w:r w:rsidRPr="0089727E">
              <w:rPr>
                <w:color w:val="FF0000"/>
                <w:sz w:val="26"/>
                <w:szCs w:val="26"/>
              </w:rPr>
              <w:t xml:space="preserve">- Đạt dưới 97% </w:t>
            </w:r>
            <w:r w:rsidRPr="0089727E">
              <w:rPr>
                <w:i/>
                <w:color w:val="FF0000"/>
                <w:sz w:val="26"/>
                <w:szCs w:val="26"/>
              </w:rPr>
              <w:t>(00 điểm)</w:t>
            </w:r>
            <w:r w:rsidRPr="0089727E">
              <w:rPr>
                <w:color w:val="FF0000"/>
                <w:sz w:val="26"/>
                <w:szCs w:val="26"/>
              </w:rPr>
              <w:t>.</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70AE5AE8" w14:textId="77777777" w:rsidR="000D22B9" w:rsidRPr="0089727E" w:rsidRDefault="000D22B9" w:rsidP="00BD3832">
            <w:pPr>
              <w:spacing w:before="120"/>
              <w:jc w:val="center"/>
              <w:rPr>
                <w:color w:val="FF0000"/>
                <w:sz w:val="26"/>
                <w:szCs w:val="26"/>
              </w:rPr>
            </w:pPr>
            <w:r w:rsidRPr="0089727E">
              <w:rPr>
                <w:color w:val="FF0000"/>
                <w:sz w:val="26"/>
                <w:szCs w:val="26"/>
              </w:rPr>
              <w:lastRenderedPageBreak/>
              <w:t>01</w:t>
            </w:r>
          </w:p>
        </w:tc>
        <w:tc>
          <w:tcPr>
            <w:tcW w:w="765" w:type="pct"/>
            <w:vMerge/>
            <w:tcBorders>
              <w:left w:val="single" w:sz="4" w:space="0" w:color="auto"/>
              <w:right w:val="single" w:sz="8" w:space="0" w:color="auto"/>
              <w:tl2br w:val="nil"/>
              <w:tr2bl w:val="nil"/>
            </w:tcBorders>
            <w:shd w:val="solid" w:color="FFFFFF" w:fill="auto"/>
          </w:tcPr>
          <w:p w14:paraId="6BE27BE0" w14:textId="77777777" w:rsidR="000D22B9" w:rsidRPr="00BC4798" w:rsidRDefault="000D22B9" w:rsidP="00BD3832">
            <w:pPr>
              <w:spacing w:before="120"/>
              <w:jc w:val="center"/>
              <w:rPr>
                <w:sz w:val="26"/>
                <w:szCs w:val="26"/>
              </w:rPr>
            </w:pPr>
          </w:p>
        </w:tc>
        <w:tc>
          <w:tcPr>
            <w:tcW w:w="705" w:type="pct"/>
            <w:vMerge/>
            <w:tcBorders>
              <w:left w:val="single" w:sz="8" w:space="0" w:color="auto"/>
              <w:right w:val="single" w:sz="8" w:space="0" w:color="auto"/>
              <w:tl2br w:val="nil"/>
              <w:tr2bl w:val="nil"/>
            </w:tcBorders>
            <w:shd w:val="solid" w:color="FFFFFF" w:fill="auto"/>
          </w:tcPr>
          <w:p w14:paraId="6AB73B7B" w14:textId="77777777" w:rsidR="000D22B9" w:rsidRPr="00BC4798" w:rsidRDefault="000D22B9" w:rsidP="00BD3832">
            <w:pPr>
              <w:spacing w:before="120"/>
              <w:jc w:val="center"/>
              <w:rPr>
                <w:sz w:val="26"/>
                <w:szCs w:val="26"/>
              </w:rPr>
            </w:pPr>
          </w:p>
        </w:tc>
      </w:tr>
      <w:tr w:rsidR="00910F61" w:rsidRPr="00BC4798" w14:paraId="584CDEC3" w14:textId="77777777" w:rsidTr="009A4F1D">
        <w:tblPrEx>
          <w:tblBorders>
            <w:top w:val="none" w:sz="0" w:space="0" w:color="auto"/>
            <w:bottom w:val="none" w:sz="0" w:space="0" w:color="auto"/>
            <w:insideH w:val="none" w:sz="0" w:space="0" w:color="auto"/>
            <w:insideV w:val="none" w:sz="0" w:space="0" w:color="auto"/>
          </w:tblBorders>
        </w:tblPrEx>
        <w:trPr>
          <w:trHeight w:val="317"/>
        </w:trPr>
        <w:tc>
          <w:tcPr>
            <w:tcW w:w="733" w:type="pct"/>
            <w:vMerge/>
            <w:tcBorders>
              <w:left w:val="single" w:sz="8" w:space="0" w:color="auto"/>
              <w:right w:val="nil"/>
              <w:tl2br w:val="nil"/>
              <w:tr2bl w:val="nil"/>
            </w:tcBorders>
            <w:shd w:val="clear" w:color="auto" w:fill="auto"/>
            <w:vAlign w:val="center"/>
          </w:tcPr>
          <w:p w14:paraId="321E4462" w14:textId="77777777" w:rsidR="000D22B9" w:rsidRPr="00BC4798" w:rsidRDefault="000D22B9" w:rsidP="009778EF">
            <w:pPr>
              <w:spacing w:before="120"/>
              <w:jc w:val="center"/>
              <w:rPr>
                <w:sz w:val="26"/>
                <w:szCs w:val="26"/>
              </w:rPr>
            </w:pPr>
          </w:p>
        </w:tc>
        <w:tc>
          <w:tcPr>
            <w:tcW w:w="2279" w:type="pct"/>
            <w:tcBorders>
              <w:top w:val="single" w:sz="8" w:space="0" w:color="auto"/>
              <w:left w:val="single" w:sz="8" w:space="0" w:color="auto"/>
              <w:bottom w:val="nil"/>
              <w:right w:val="single" w:sz="4" w:space="0" w:color="auto"/>
              <w:tl2br w:val="nil"/>
              <w:tr2bl w:val="nil"/>
            </w:tcBorders>
            <w:shd w:val="solid" w:color="FFFFFF" w:fill="auto"/>
            <w:tcMar>
              <w:top w:w="0" w:type="dxa"/>
              <w:left w:w="0" w:type="dxa"/>
              <w:bottom w:w="0" w:type="dxa"/>
              <w:right w:w="0" w:type="dxa"/>
            </w:tcMar>
            <w:vAlign w:val="center"/>
          </w:tcPr>
          <w:p w14:paraId="4E323A98" w14:textId="77777777" w:rsidR="000D22B9" w:rsidRPr="0089727E" w:rsidRDefault="000D22B9" w:rsidP="009A4F1D">
            <w:pPr>
              <w:jc w:val="both"/>
              <w:rPr>
                <w:color w:val="FF0000"/>
                <w:sz w:val="26"/>
                <w:szCs w:val="26"/>
              </w:rPr>
            </w:pPr>
            <w:r w:rsidRPr="0089727E">
              <w:rPr>
                <w:color w:val="FF0000"/>
                <w:sz w:val="26"/>
                <w:szCs w:val="26"/>
              </w:rPr>
              <w:t>b) Có 98% trở lên trẻ em trong độ tuổi học cấp tiểu học (06 tuổi – 11 tuổi) được đến trường.</w:t>
            </w:r>
          </w:p>
          <w:p w14:paraId="77FEAEA2" w14:textId="77777777" w:rsidR="000D22B9" w:rsidRPr="0089727E" w:rsidRDefault="000D22B9" w:rsidP="009A4F1D">
            <w:pPr>
              <w:jc w:val="both"/>
              <w:rPr>
                <w:i/>
                <w:color w:val="FF0000"/>
                <w:sz w:val="26"/>
                <w:szCs w:val="26"/>
              </w:rPr>
            </w:pPr>
            <w:r w:rsidRPr="0089727E">
              <w:rPr>
                <w:color w:val="FF0000"/>
                <w:sz w:val="26"/>
                <w:szCs w:val="26"/>
              </w:rPr>
              <w:t xml:space="preserve">- Đạt từ 98% trở lên </w:t>
            </w:r>
            <w:r w:rsidRPr="0089727E">
              <w:rPr>
                <w:i/>
                <w:color w:val="FF0000"/>
                <w:sz w:val="26"/>
                <w:szCs w:val="26"/>
              </w:rPr>
              <w:t>(01 điểm);</w:t>
            </w:r>
          </w:p>
          <w:p w14:paraId="007E7FC1" w14:textId="77777777" w:rsidR="000D22B9" w:rsidRPr="0089727E" w:rsidRDefault="000D22B9" w:rsidP="009A4F1D">
            <w:pPr>
              <w:jc w:val="both"/>
              <w:rPr>
                <w:color w:val="FF0000"/>
                <w:sz w:val="26"/>
                <w:szCs w:val="26"/>
              </w:rPr>
            </w:pPr>
            <w:r w:rsidRPr="0089727E">
              <w:rPr>
                <w:color w:val="FF0000"/>
                <w:sz w:val="26"/>
                <w:szCs w:val="26"/>
              </w:rPr>
              <w:t xml:space="preserve">- Đạt dưới 98% </w:t>
            </w:r>
            <w:r w:rsidRPr="0089727E">
              <w:rPr>
                <w:i/>
                <w:color w:val="FF0000"/>
                <w:sz w:val="26"/>
                <w:szCs w:val="26"/>
              </w:rPr>
              <w:t>(00 điểm)</w:t>
            </w:r>
            <w:r w:rsidRPr="0089727E">
              <w:rPr>
                <w:color w:val="FF0000"/>
                <w:sz w:val="26"/>
                <w:szCs w:val="26"/>
              </w:rPr>
              <w:t>.</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0FF7CF2E" w14:textId="77777777" w:rsidR="000D22B9" w:rsidRPr="0089727E" w:rsidRDefault="000D22B9" w:rsidP="00BD3832">
            <w:pPr>
              <w:spacing w:before="120"/>
              <w:jc w:val="center"/>
              <w:rPr>
                <w:color w:val="FF0000"/>
                <w:sz w:val="26"/>
                <w:szCs w:val="26"/>
              </w:rPr>
            </w:pPr>
            <w:r w:rsidRPr="0089727E">
              <w:rPr>
                <w:color w:val="FF0000"/>
                <w:sz w:val="26"/>
                <w:szCs w:val="26"/>
              </w:rPr>
              <w:t>01</w:t>
            </w:r>
          </w:p>
        </w:tc>
        <w:tc>
          <w:tcPr>
            <w:tcW w:w="765" w:type="pct"/>
            <w:vMerge/>
            <w:tcBorders>
              <w:left w:val="single" w:sz="4" w:space="0" w:color="auto"/>
              <w:right w:val="single" w:sz="8" w:space="0" w:color="auto"/>
              <w:tl2br w:val="nil"/>
              <w:tr2bl w:val="nil"/>
            </w:tcBorders>
            <w:shd w:val="solid" w:color="FFFFFF" w:fill="auto"/>
          </w:tcPr>
          <w:p w14:paraId="30D3D6CE" w14:textId="77777777" w:rsidR="000D22B9" w:rsidRPr="00BC4798" w:rsidRDefault="000D22B9" w:rsidP="00BD3832">
            <w:pPr>
              <w:spacing w:before="120"/>
              <w:jc w:val="center"/>
              <w:rPr>
                <w:sz w:val="26"/>
                <w:szCs w:val="26"/>
              </w:rPr>
            </w:pPr>
          </w:p>
        </w:tc>
        <w:tc>
          <w:tcPr>
            <w:tcW w:w="705" w:type="pct"/>
            <w:vMerge/>
            <w:tcBorders>
              <w:left w:val="single" w:sz="8" w:space="0" w:color="auto"/>
              <w:right w:val="single" w:sz="8" w:space="0" w:color="auto"/>
              <w:tl2br w:val="nil"/>
              <w:tr2bl w:val="nil"/>
            </w:tcBorders>
            <w:shd w:val="solid" w:color="FFFFFF" w:fill="auto"/>
          </w:tcPr>
          <w:p w14:paraId="49E45991" w14:textId="77777777" w:rsidR="000D22B9" w:rsidRPr="00BC4798" w:rsidRDefault="000D22B9" w:rsidP="00BD3832">
            <w:pPr>
              <w:spacing w:before="120"/>
              <w:jc w:val="center"/>
              <w:rPr>
                <w:sz w:val="26"/>
                <w:szCs w:val="26"/>
              </w:rPr>
            </w:pPr>
          </w:p>
        </w:tc>
      </w:tr>
      <w:tr w:rsidR="00910F61" w:rsidRPr="00BC4798" w14:paraId="1E5A63FE" w14:textId="77777777" w:rsidTr="009A4F1D">
        <w:tblPrEx>
          <w:tblBorders>
            <w:top w:val="none" w:sz="0" w:space="0" w:color="auto"/>
            <w:bottom w:val="none" w:sz="0" w:space="0" w:color="auto"/>
            <w:insideH w:val="none" w:sz="0" w:space="0" w:color="auto"/>
            <w:insideV w:val="none" w:sz="0" w:space="0" w:color="auto"/>
          </w:tblBorders>
        </w:tblPrEx>
        <w:trPr>
          <w:trHeight w:val="317"/>
        </w:trPr>
        <w:tc>
          <w:tcPr>
            <w:tcW w:w="733" w:type="pct"/>
            <w:vMerge/>
            <w:tcBorders>
              <w:left w:val="single" w:sz="8" w:space="0" w:color="auto"/>
              <w:right w:val="nil"/>
              <w:tl2br w:val="nil"/>
              <w:tr2bl w:val="nil"/>
            </w:tcBorders>
            <w:shd w:val="clear" w:color="auto" w:fill="auto"/>
            <w:vAlign w:val="center"/>
          </w:tcPr>
          <w:p w14:paraId="180AC126" w14:textId="77777777" w:rsidR="000D22B9" w:rsidRPr="00BC4798" w:rsidRDefault="000D22B9" w:rsidP="009778EF">
            <w:pPr>
              <w:spacing w:before="120"/>
              <w:jc w:val="center"/>
              <w:rPr>
                <w:sz w:val="26"/>
                <w:szCs w:val="26"/>
              </w:rPr>
            </w:pPr>
          </w:p>
        </w:tc>
        <w:tc>
          <w:tcPr>
            <w:tcW w:w="2279" w:type="pct"/>
            <w:tcBorders>
              <w:top w:val="single" w:sz="8" w:space="0" w:color="auto"/>
              <w:left w:val="single" w:sz="8" w:space="0" w:color="auto"/>
              <w:bottom w:val="nil"/>
              <w:right w:val="single" w:sz="4" w:space="0" w:color="auto"/>
              <w:tl2br w:val="nil"/>
              <w:tr2bl w:val="nil"/>
            </w:tcBorders>
            <w:shd w:val="solid" w:color="FFFFFF" w:fill="auto"/>
            <w:tcMar>
              <w:top w:w="0" w:type="dxa"/>
              <w:left w:w="0" w:type="dxa"/>
              <w:bottom w:w="0" w:type="dxa"/>
              <w:right w:w="0" w:type="dxa"/>
            </w:tcMar>
            <w:vAlign w:val="center"/>
          </w:tcPr>
          <w:p w14:paraId="6FA08E44" w14:textId="77777777" w:rsidR="000D22B9" w:rsidRPr="0089727E" w:rsidRDefault="000D22B9" w:rsidP="009A4F1D">
            <w:pPr>
              <w:jc w:val="both"/>
              <w:rPr>
                <w:color w:val="FF0000"/>
                <w:sz w:val="26"/>
                <w:szCs w:val="26"/>
              </w:rPr>
            </w:pPr>
            <w:r w:rsidRPr="0089727E">
              <w:rPr>
                <w:color w:val="FF0000"/>
                <w:sz w:val="26"/>
                <w:szCs w:val="26"/>
              </w:rPr>
              <w:t>c) Duy trì đạt chuẩn phổ cập Trung học cơ sở</w:t>
            </w:r>
            <w:r w:rsidRPr="0089727E">
              <w:rPr>
                <w:i/>
                <w:color w:val="FF0000"/>
                <w:sz w:val="26"/>
                <w:szCs w:val="26"/>
              </w:rPr>
              <w:t>.</w:t>
            </w:r>
          </w:p>
          <w:p w14:paraId="7D7EC122" w14:textId="77777777" w:rsidR="000D22B9" w:rsidRPr="0089727E" w:rsidRDefault="000D22B9" w:rsidP="009A4F1D">
            <w:pPr>
              <w:jc w:val="both"/>
              <w:rPr>
                <w:color w:val="FF0000"/>
                <w:sz w:val="26"/>
                <w:szCs w:val="26"/>
              </w:rPr>
            </w:pPr>
            <w:r w:rsidRPr="0089727E">
              <w:rPr>
                <w:i/>
                <w:color w:val="FF0000"/>
                <w:sz w:val="26"/>
                <w:szCs w:val="26"/>
              </w:rPr>
              <w:t>(Nếu không duy trì đạt chuẩn thì chấm 0 điểm)</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02C42E11" w14:textId="77777777" w:rsidR="000D22B9" w:rsidRPr="0089727E" w:rsidRDefault="000D22B9" w:rsidP="009A4F1D">
            <w:pPr>
              <w:jc w:val="center"/>
              <w:rPr>
                <w:color w:val="FF0000"/>
                <w:sz w:val="26"/>
                <w:szCs w:val="26"/>
              </w:rPr>
            </w:pPr>
            <w:r w:rsidRPr="0089727E">
              <w:rPr>
                <w:color w:val="FF0000"/>
                <w:sz w:val="26"/>
                <w:szCs w:val="26"/>
              </w:rPr>
              <w:t>01</w:t>
            </w:r>
          </w:p>
        </w:tc>
        <w:tc>
          <w:tcPr>
            <w:tcW w:w="765" w:type="pct"/>
            <w:vMerge/>
            <w:tcBorders>
              <w:left w:val="single" w:sz="4" w:space="0" w:color="auto"/>
              <w:bottom w:val="nil"/>
              <w:right w:val="single" w:sz="8" w:space="0" w:color="auto"/>
              <w:tl2br w:val="nil"/>
              <w:tr2bl w:val="nil"/>
            </w:tcBorders>
            <w:shd w:val="solid" w:color="FFFFFF" w:fill="auto"/>
          </w:tcPr>
          <w:p w14:paraId="3B27E744" w14:textId="77777777" w:rsidR="000D22B9" w:rsidRPr="00BC4798" w:rsidRDefault="000D22B9" w:rsidP="00BD3832">
            <w:pPr>
              <w:spacing w:before="120"/>
              <w:jc w:val="center"/>
              <w:rPr>
                <w:sz w:val="26"/>
                <w:szCs w:val="26"/>
              </w:rPr>
            </w:pPr>
          </w:p>
        </w:tc>
        <w:tc>
          <w:tcPr>
            <w:tcW w:w="705" w:type="pct"/>
            <w:vMerge/>
            <w:tcBorders>
              <w:left w:val="single" w:sz="8" w:space="0" w:color="auto"/>
              <w:bottom w:val="nil"/>
              <w:right w:val="single" w:sz="8" w:space="0" w:color="auto"/>
              <w:tl2br w:val="nil"/>
              <w:tr2bl w:val="nil"/>
            </w:tcBorders>
            <w:shd w:val="solid" w:color="FFFFFF" w:fill="auto"/>
          </w:tcPr>
          <w:p w14:paraId="04DFF22D" w14:textId="77777777" w:rsidR="000D22B9" w:rsidRPr="00BC4798" w:rsidRDefault="000D22B9" w:rsidP="00BD3832">
            <w:pPr>
              <w:spacing w:before="120"/>
              <w:jc w:val="center"/>
              <w:rPr>
                <w:sz w:val="26"/>
                <w:szCs w:val="26"/>
              </w:rPr>
            </w:pPr>
          </w:p>
        </w:tc>
      </w:tr>
      <w:tr w:rsidR="00910F61" w:rsidRPr="00BC4798" w14:paraId="3BFCB837" w14:textId="77777777" w:rsidTr="009A4F1D">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right w:val="nil"/>
              <w:tl2br w:val="nil"/>
              <w:tr2bl w:val="nil"/>
            </w:tcBorders>
            <w:shd w:val="clear" w:color="auto" w:fill="auto"/>
            <w:vAlign w:val="center"/>
          </w:tcPr>
          <w:p w14:paraId="0CBAD13B" w14:textId="77777777" w:rsidR="000D22B9" w:rsidRPr="00BC4798" w:rsidRDefault="000D22B9"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5F9829F" w14:textId="77777777" w:rsidR="000D22B9" w:rsidRPr="00CF3FDC" w:rsidRDefault="000D22B9" w:rsidP="00CF3FDC">
            <w:pPr>
              <w:spacing w:before="120"/>
              <w:jc w:val="both"/>
              <w:rPr>
                <w:b/>
                <w:i/>
                <w:sz w:val="26"/>
                <w:szCs w:val="26"/>
              </w:rPr>
            </w:pPr>
            <w:r w:rsidRPr="00BC4798">
              <w:rPr>
                <w:b/>
                <w:i/>
                <w:sz w:val="26"/>
                <w:szCs w:val="26"/>
              </w:rPr>
              <w:t>3. Tổ chức hoạt động văn hóa văn nghệ, thể dục thể thao, vui chơi, giải trí lành mạnh</w:t>
            </w:r>
          </w:p>
        </w:tc>
        <w:tc>
          <w:tcPr>
            <w:tcW w:w="518" w:type="pct"/>
            <w:tcBorders>
              <w:top w:val="single" w:sz="4" w:space="0" w:color="auto"/>
              <w:left w:val="single" w:sz="8" w:space="0" w:color="auto"/>
              <w:bottom w:val="nil"/>
              <w:right w:val="single" w:sz="8" w:space="0" w:color="auto"/>
              <w:tl2br w:val="nil"/>
              <w:tr2bl w:val="nil"/>
            </w:tcBorders>
            <w:shd w:val="solid" w:color="FFFFFF" w:fill="auto"/>
            <w:vAlign w:val="center"/>
          </w:tcPr>
          <w:p w14:paraId="001504D4" w14:textId="77777777" w:rsidR="000D22B9" w:rsidRPr="00BC4798" w:rsidRDefault="000D22B9" w:rsidP="00BD3832">
            <w:pPr>
              <w:spacing w:before="120"/>
              <w:jc w:val="center"/>
              <w:rPr>
                <w:sz w:val="26"/>
                <w:szCs w:val="26"/>
              </w:rPr>
            </w:pPr>
            <w:r w:rsidRPr="00BC4798">
              <w:rPr>
                <w:sz w:val="26"/>
                <w:szCs w:val="26"/>
              </w:rPr>
              <w:t>04</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4166DE41" w14:textId="77777777" w:rsidR="00FA1C0F" w:rsidRPr="00BC4798" w:rsidRDefault="00FA1C0F" w:rsidP="00CF3FDC">
            <w:pPr>
              <w:spacing w:before="120"/>
              <w:jc w:val="center"/>
              <w:rPr>
                <w:sz w:val="26"/>
                <w:szCs w:val="26"/>
              </w:rPr>
            </w:pP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22694805" w14:textId="77777777" w:rsidR="000D22B9" w:rsidRPr="00BC4798" w:rsidRDefault="000D22B9" w:rsidP="009A4F1D">
            <w:pPr>
              <w:spacing w:before="120"/>
              <w:jc w:val="center"/>
              <w:rPr>
                <w:sz w:val="26"/>
                <w:szCs w:val="26"/>
              </w:rPr>
            </w:pPr>
            <w:r w:rsidRPr="00BC4798">
              <w:rPr>
                <w:sz w:val="26"/>
                <w:szCs w:val="26"/>
              </w:rPr>
              <w:t>Ngành VHTT&amp;DL</w:t>
            </w:r>
          </w:p>
        </w:tc>
      </w:tr>
      <w:tr w:rsidR="00CF3FDC" w:rsidRPr="00BC4798" w14:paraId="0FB7CBE1" w14:textId="77777777" w:rsidTr="009A4F1D">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right w:val="nil"/>
              <w:tl2br w:val="nil"/>
              <w:tr2bl w:val="nil"/>
            </w:tcBorders>
            <w:shd w:val="clear" w:color="auto" w:fill="auto"/>
            <w:vAlign w:val="center"/>
          </w:tcPr>
          <w:p w14:paraId="6933EBFF" w14:textId="77777777" w:rsidR="00CF3FDC" w:rsidRPr="00BC4798" w:rsidRDefault="00CF3FDC"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7F1838F" w14:textId="77777777" w:rsidR="00CF3FDC" w:rsidRPr="0089727E" w:rsidRDefault="00CF3FDC" w:rsidP="00CF3FDC">
            <w:pPr>
              <w:spacing w:before="120" w:after="120"/>
              <w:ind w:right="49" w:firstLine="5"/>
              <w:jc w:val="both"/>
              <w:rPr>
                <w:color w:val="FF0000"/>
              </w:rPr>
            </w:pPr>
            <w:r w:rsidRPr="0089727E">
              <w:rPr>
                <w:color w:val="FF0000"/>
              </w:rPr>
              <w:t>a) Có tổ chức các hoạt động tuyên truyền, triển khai các nhiệm vụ chính trị, sản xuất và đời sống của Nhân dân ở thôn;</w:t>
            </w:r>
          </w:p>
          <w:p w14:paraId="5750CA55" w14:textId="77777777" w:rsidR="00CF3FDC" w:rsidRPr="0089727E" w:rsidRDefault="00CF3FDC" w:rsidP="006A7E84">
            <w:pPr>
              <w:spacing w:before="120"/>
              <w:jc w:val="both"/>
              <w:rPr>
                <w:b/>
                <w:i/>
                <w:color w:val="FF0000"/>
                <w:sz w:val="26"/>
                <w:szCs w:val="26"/>
              </w:rPr>
            </w:pPr>
            <w:r w:rsidRPr="0089727E">
              <w:rPr>
                <w:rFonts w:eastAsia="Calibri"/>
                <w:i/>
                <w:iCs/>
                <w:color w:val="FF0000"/>
                <w:sz w:val="26"/>
                <w:szCs w:val="26"/>
              </w:rPr>
              <w:t>(Nếu không có tổ chức thì chấm 0 điểm).</w:t>
            </w:r>
          </w:p>
        </w:tc>
        <w:tc>
          <w:tcPr>
            <w:tcW w:w="518" w:type="pct"/>
            <w:tcBorders>
              <w:top w:val="single" w:sz="4" w:space="0" w:color="auto"/>
              <w:left w:val="single" w:sz="8" w:space="0" w:color="auto"/>
              <w:bottom w:val="nil"/>
              <w:right w:val="single" w:sz="8" w:space="0" w:color="auto"/>
              <w:tl2br w:val="nil"/>
              <w:tr2bl w:val="nil"/>
            </w:tcBorders>
            <w:shd w:val="solid" w:color="FFFFFF" w:fill="auto"/>
            <w:vAlign w:val="center"/>
          </w:tcPr>
          <w:p w14:paraId="516F005C" w14:textId="77777777" w:rsidR="00CF3FDC" w:rsidRPr="0089727E" w:rsidRDefault="00CF3FDC" w:rsidP="00BD3832">
            <w:pPr>
              <w:spacing w:before="120"/>
              <w:jc w:val="center"/>
              <w:rPr>
                <w:color w:val="FF0000"/>
                <w:sz w:val="26"/>
                <w:szCs w:val="26"/>
              </w:rPr>
            </w:pPr>
            <w:r w:rsidRPr="0089727E">
              <w:rPr>
                <w:color w:val="FF0000"/>
                <w:sz w:val="26"/>
                <w:szCs w:val="26"/>
              </w:rPr>
              <w:t>02</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2A6DAF53" w14:textId="77777777" w:rsidR="00CF3FDC" w:rsidRPr="0089727E" w:rsidRDefault="00CF3FDC" w:rsidP="00CF3FDC">
            <w:pPr>
              <w:spacing w:before="120"/>
              <w:jc w:val="center"/>
              <w:rPr>
                <w:color w:val="FF0000"/>
                <w:sz w:val="26"/>
                <w:szCs w:val="26"/>
              </w:rPr>
            </w:pPr>
            <w:r w:rsidRPr="0089727E">
              <w:rPr>
                <w:color w:val="FF0000"/>
                <w:sz w:val="26"/>
                <w:szCs w:val="26"/>
              </w:rPr>
              <w:t>Kế hoạch, báo cáo của khóm, ấp</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4CEBDE31" w14:textId="77777777" w:rsidR="00CF3FDC" w:rsidRPr="00BC4798" w:rsidRDefault="00CF3FDC" w:rsidP="009A4F1D">
            <w:pPr>
              <w:spacing w:before="120"/>
              <w:jc w:val="center"/>
              <w:rPr>
                <w:sz w:val="26"/>
                <w:szCs w:val="26"/>
              </w:rPr>
            </w:pPr>
          </w:p>
        </w:tc>
      </w:tr>
      <w:tr w:rsidR="00CF3FDC" w:rsidRPr="00BC4798" w14:paraId="6CF383EF" w14:textId="77777777" w:rsidTr="009A4F1D">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right w:val="nil"/>
              <w:tl2br w:val="nil"/>
              <w:tr2bl w:val="nil"/>
            </w:tcBorders>
            <w:shd w:val="clear" w:color="auto" w:fill="auto"/>
            <w:vAlign w:val="center"/>
          </w:tcPr>
          <w:p w14:paraId="1915348F" w14:textId="77777777" w:rsidR="00CF3FDC" w:rsidRPr="00BC4798" w:rsidRDefault="00CF3FDC"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D8DFFCE" w14:textId="77777777" w:rsidR="00CF3FDC" w:rsidRPr="0089727E" w:rsidRDefault="00CF3FDC" w:rsidP="00CF3FDC">
            <w:pPr>
              <w:spacing w:before="120" w:after="120"/>
              <w:ind w:right="49" w:firstLine="5"/>
              <w:jc w:val="both"/>
              <w:rPr>
                <w:color w:val="FF0000"/>
              </w:rPr>
            </w:pPr>
            <w:r w:rsidRPr="0089727E">
              <w:rPr>
                <w:color w:val="FF0000"/>
              </w:rPr>
              <w:t>b) Duy trì tổ chức hoạt động thường xuyên phong trào văn hóa văn nghệ, thể dục, thể thao quần chúng; các cuộc giao lưu, liên hoan, hội thi, hội diễn văn nghệ; giao hữu, thi đấu các môn thể thao; Câu lạc bộ, năng khiếu văn hóa văn nghệ, thể dục, thể thao và các hoạt động vui chơi, giải trí cho trẻ em…</w:t>
            </w:r>
          </w:p>
          <w:p w14:paraId="2B9B61F8" w14:textId="77777777" w:rsidR="00CF3FDC" w:rsidRPr="0089727E" w:rsidRDefault="00CF3FDC" w:rsidP="00CF3FDC">
            <w:pPr>
              <w:spacing w:before="120"/>
              <w:jc w:val="both"/>
              <w:rPr>
                <w:b/>
                <w:i/>
                <w:color w:val="FF0000"/>
                <w:sz w:val="26"/>
                <w:szCs w:val="26"/>
              </w:rPr>
            </w:pPr>
            <w:r w:rsidRPr="0089727E">
              <w:rPr>
                <w:rFonts w:eastAsia="Calibri"/>
                <w:i/>
                <w:iCs/>
                <w:color w:val="FF0000"/>
                <w:sz w:val="26"/>
                <w:szCs w:val="26"/>
              </w:rPr>
              <w:t xml:space="preserve"> (Nếu không có tổ chức thì chấm 0 điểm).</w:t>
            </w:r>
          </w:p>
        </w:tc>
        <w:tc>
          <w:tcPr>
            <w:tcW w:w="518" w:type="pct"/>
            <w:tcBorders>
              <w:top w:val="single" w:sz="4" w:space="0" w:color="auto"/>
              <w:left w:val="single" w:sz="8" w:space="0" w:color="auto"/>
              <w:bottom w:val="nil"/>
              <w:right w:val="single" w:sz="8" w:space="0" w:color="auto"/>
              <w:tl2br w:val="nil"/>
              <w:tr2bl w:val="nil"/>
            </w:tcBorders>
            <w:shd w:val="solid" w:color="FFFFFF" w:fill="auto"/>
            <w:vAlign w:val="center"/>
          </w:tcPr>
          <w:p w14:paraId="030A42A9" w14:textId="77777777" w:rsidR="00CF3FDC" w:rsidRPr="0089727E" w:rsidRDefault="00CF3FDC" w:rsidP="00BD3832">
            <w:pPr>
              <w:spacing w:before="120"/>
              <w:jc w:val="center"/>
              <w:rPr>
                <w:color w:val="FF0000"/>
                <w:sz w:val="26"/>
                <w:szCs w:val="26"/>
              </w:rPr>
            </w:pPr>
            <w:r w:rsidRPr="0089727E">
              <w:rPr>
                <w:color w:val="FF0000"/>
                <w:sz w:val="26"/>
                <w:szCs w:val="26"/>
              </w:rPr>
              <w:t>02</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3BABFF86" w14:textId="77777777" w:rsidR="00CF3FDC" w:rsidRPr="0089727E" w:rsidRDefault="00CF3FDC" w:rsidP="00CF3FDC">
            <w:pPr>
              <w:spacing w:before="120"/>
              <w:jc w:val="center"/>
              <w:rPr>
                <w:color w:val="FF0000"/>
                <w:sz w:val="26"/>
                <w:szCs w:val="26"/>
              </w:rPr>
            </w:pPr>
            <w:r w:rsidRPr="0089727E">
              <w:rPr>
                <w:color w:val="FF0000"/>
                <w:sz w:val="26"/>
                <w:szCs w:val="26"/>
              </w:rPr>
              <w:t>Kế hoạch, báo cáo của khóm, ấp</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50767F03" w14:textId="77777777" w:rsidR="00CF3FDC" w:rsidRPr="00BC4798" w:rsidRDefault="00CF3FDC" w:rsidP="009A4F1D">
            <w:pPr>
              <w:spacing w:before="120"/>
              <w:jc w:val="center"/>
              <w:rPr>
                <w:sz w:val="26"/>
                <w:szCs w:val="26"/>
              </w:rPr>
            </w:pPr>
          </w:p>
        </w:tc>
      </w:tr>
      <w:tr w:rsidR="00910F61" w:rsidRPr="00BC4798" w14:paraId="2E1AD04A" w14:textId="77777777" w:rsidTr="00E752CF">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right w:val="nil"/>
              <w:tl2br w:val="nil"/>
              <w:tr2bl w:val="nil"/>
            </w:tcBorders>
            <w:shd w:val="clear" w:color="auto" w:fill="auto"/>
            <w:vAlign w:val="center"/>
          </w:tcPr>
          <w:p w14:paraId="55194C9A" w14:textId="77777777" w:rsidR="000D22B9" w:rsidRPr="00BC4798" w:rsidRDefault="000D22B9"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69C959F" w14:textId="77777777" w:rsidR="00CF3FDC" w:rsidRPr="00CF3FDC" w:rsidRDefault="000D22B9" w:rsidP="00CF3FDC">
            <w:pPr>
              <w:spacing w:before="120"/>
              <w:jc w:val="both"/>
              <w:rPr>
                <w:b/>
                <w:i/>
                <w:sz w:val="26"/>
                <w:szCs w:val="26"/>
              </w:rPr>
            </w:pPr>
            <w:r w:rsidRPr="00BC4798">
              <w:rPr>
                <w:b/>
                <w:i/>
                <w:sz w:val="26"/>
                <w:szCs w:val="26"/>
              </w:rPr>
              <w:t>4. Tỷ lệ hộ gia đình thực hiện nếp sống văn minh trong việc cưới, việc tang, lễ hội</w:t>
            </w:r>
          </w:p>
          <w:p w14:paraId="0024E143" w14:textId="77777777" w:rsidR="00CF3FDC" w:rsidRPr="0089727E" w:rsidRDefault="00CF3FDC" w:rsidP="00CF3FDC">
            <w:pPr>
              <w:spacing w:before="120"/>
              <w:jc w:val="both"/>
              <w:rPr>
                <w:color w:val="FF0000"/>
              </w:rPr>
            </w:pPr>
            <w:r w:rsidRPr="0089727E">
              <w:rPr>
                <w:color w:val="FF0000"/>
              </w:rPr>
              <w:t>Có từ 90% trở lên hộ gia đình thực hiện tốt nếp sống văn minh trong việc cưới, việc tang, lễ hội</w:t>
            </w:r>
          </w:p>
          <w:p w14:paraId="21E27B6B" w14:textId="77777777" w:rsidR="000D22B9" w:rsidRPr="00CF3FDC" w:rsidRDefault="00CF3FDC" w:rsidP="00CF3FDC">
            <w:pPr>
              <w:jc w:val="both"/>
              <w:rPr>
                <w:rFonts w:eastAsia="Calibri"/>
                <w:i/>
                <w:iCs/>
                <w:sz w:val="26"/>
                <w:szCs w:val="26"/>
              </w:rPr>
            </w:pPr>
            <w:r w:rsidRPr="0089727E">
              <w:rPr>
                <w:rFonts w:eastAsia="Calibri"/>
                <w:i/>
                <w:iCs/>
                <w:color w:val="FF0000"/>
                <w:sz w:val="26"/>
                <w:szCs w:val="26"/>
              </w:rPr>
              <w:t>(Nếu không đạt thì chấm 0 điểm).</w:t>
            </w:r>
          </w:p>
        </w:tc>
        <w:tc>
          <w:tcPr>
            <w:tcW w:w="518" w:type="pct"/>
            <w:tcBorders>
              <w:top w:val="single" w:sz="8" w:space="0" w:color="auto"/>
              <w:left w:val="single" w:sz="8" w:space="0" w:color="auto"/>
              <w:bottom w:val="single" w:sz="4" w:space="0" w:color="auto"/>
              <w:right w:val="single" w:sz="8" w:space="0" w:color="auto"/>
              <w:tl2br w:val="nil"/>
              <w:tr2bl w:val="nil"/>
            </w:tcBorders>
            <w:shd w:val="solid" w:color="FFFFFF" w:fill="auto"/>
            <w:vAlign w:val="center"/>
          </w:tcPr>
          <w:p w14:paraId="08A57491" w14:textId="77777777" w:rsidR="000D22B9" w:rsidRPr="00BC4798" w:rsidRDefault="000D22B9" w:rsidP="00BD3832">
            <w:pPr>
              <w:spacing w:before="120"/>
              <w:jc w:val="center"/>
              <w:rPr>
                <w:sz w:val="26"/>
                <w:szCs w:val="26"/>
              </w:rPr>
            </w:pPr>
            <w:r w:rsidRPr="00BC4798">
              <w:rPr>
                <w:sz w:val="26"/>
                <w:szCs w:val="26"/>
              </w:rPr>
              <w:t>03</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4E75A57C" w14:textId="77777777" w:rsidR="00FA1C0F" w:rsidRPr="00BC4798" w:rsidRDefault="00CF3FDC" w:rsidP="00FA1C0F">
            <w:pPr>
              <w:spacing w:before="120"/>
              <w:jc w:val="center"/>
              <w:rPr>
                <w:sz w:val="26"/>
                <w:szCs w:val="26"/>
              </w:rPr>
            </w:pPr>
            <w:r>
              <w:rPr>
                <w:sz w:val="26"/>
                <w:szCs w:val="26"/>
              </w:rPr>
              <w:t>Kế hoạch, báo cáo của khóm, ấp</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125A527A" w14:textId="77777777" w:rsidR="000D22B9" w:rsidRPr="00BC4798" w:rsidRDefault="000D22B9" w:rsidP="009A4F1D">
            <w:pPr>
              <w:spacing w:before="120"/>
              <w:jc w:val="center"/>
              <w:rPr>
                <w:sz w:val="26"/>
                <w:szCs w:val="26"/>
              </w:rPr>
            </w:pPr>
            <w:r w:rsidRPr="00BC4798">
              <w:rPr>
                <w:sz w:val="26"/>
                <w:szCs w:val="26"/>
              </w:rPr>
              <w:t>Ngành VHTT&amp;DL</w:t>
            </w:r>
          </w:p>
        </w:tc>
      </w:tr>
      <w:tr w:rsidR="00910F61" w:rsidRPr="00BC4798" w14:paraId="03BEEC61" w14:textId="77777777" w:rsidTr="007809AF">
        <w:tblPrEx>
          <w:tblBorders>
            <w:top w:val="none" w:sz="0" w:space="0" w:color="auto"/>
            <w:bottom w:val="none" w:sz="0" w:space="0" w:color="auto"/>
            <w:insideH w:val="none" w:sz="0" w:space="0" w:color="auto"/>
            <w:insideV w:val="none" w:sz="0" w:space="0" w:color="auto"/>
          </w:tblBorders>
        </w:tblPrEx>
        <w:trPr>
          <w:trHeight w:val="914"/>
        </w:trPr>
        <w:tc>
          <w:tcPr>
            <w:tcW w:w="733" w:type="pct"/>
            <w:vMerge/>
            <w:tcBorders>
              <w:left w:val="single" w:sz="8" w:space="0" w:color="auto"/>
              <w:right w:val="nil"/>
              <w:tl2br w:val="nil"/>
              <w:tr2bl w:val="nil"/>
            </w:tcBorders>
            <w:shd w:val="clear" w:color="auto" w:fill="auto"/>
            <w:vAlign w:val="center"/>
          </w:tcPr>
          <w:p w14:paraId="55B562AD" w14:textId="77777777" w:rsidR="000D22B9" w:rsidRPr="00BC4798" w:rsidRDefault="000D22B9" w:rsidP="009778EF">
            <w:pPr>
              <w:spacing w:before="120"/>
              <w:jc w:val="center"/>
              <w:rPr>
                <w:sz w:val="26"/>
                <w:szCs w:val="26"/>
              </w:rPr>
            </w:pPr>
          </w:p>
        </w:tc>
        <w:tc>
          <w:tcPr>
            <w:tcW w:w="2279" w:type="pct"/>
            <w:tcBorders>
              <w:top w:val="single" w:sz="8" w:space="0" w:color="auto"/>
              <w:left w:val="single" w:sz="8" w:space="0" w:color="auto"/>
              <w:bottom w:val="nil"/>
              <w:right w:val="single" w:sz="4" w:space="0" w:color="auto"/>
              <w:tl2br w:val="nil"/>
              <w:tr2bl w:val="nil"/>
            </w:tcBorders>
            <w:shd w:val="solid" w:color="FFFFFF" w:fill="auto"/>
            <w:tcMar>
              <w:top w:w="0" w:type="dxa"/>
              <w:left w:w="0" w:type="dxa"/>
              <w:bottom w:w="0" w:type="dxa"/>
              <w:right w:w="0" w:type="dxa"/>
            </w:tcMar>
            <w:vAlign w:val="center"/>
          </w:tcPr>
          <w:p w14:paraId="2A975EBD" w14:textId="77777777" w:rsidR="000D22B9" w:rsidRPr="00BC4798" w:rsidRDefault="000D22B9" w:rsidP="000D22B9">
            <w:pPr>
              <w:spacing w:before="120"/>
              <w:jc w:val="both"/>
              <w:rPr>
                <w:b/>
                <w:i/>
                <w:sz w:val="26"/>
                <w:szCs w:val="26"/>
              </w:rPr>
            </w:pPr>
            <w:r w:rsidRPr="00BC4798">
              <w:rPr>
                <w:b/>
                <w:i/>
                <w:sz w:val="26"/>
                <w:szCs w:val="26"/>
              </w:rPr>
              <w:t xml:space="preserve">5. Thực hiện tốt công tác hòa giải ở cơ sở; công tác phòng, chống tệ nạn xã hội </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0C1A54FA" w14:textId="77777777" w:rsidR="000D22B9" w:rsidRPr="00BC4798" w:rsidRDefault="000D22B9" w:rsidP="00BD3832">
            <w:pPr>
              <w:spacing w:before="120"/>
              <w:jc w:val="center"/>
              <w:rPr>
                <w:b/>
                <w:i/>
                <w:sz w:val="26"/>
                <w:szCs w:val="26"/>
              </w:rPr>
            </w:pPr>
            <w:r w:rsidRPr="00BC4798">
              <w:rPr>
                <w:b/>
                <w:i/>
                <w:sz w:val="26"/>
                <w:szCs w:val="26"/>
              </w:rPr>
              <w:t>03</w:t>
            </w:r>
          </w:p>
        </w:tc>
        <w:tc>
          <w:tcPr>
            <w:tcW w:w="765" w:type="pct"/>
            <w:tcBorders>
              <w:top w:val="single" w:sz="8" w:space="0" w:color="auto"/>
              <w:left w:val="single" w:sz="4" w:space="0" w:color="auto"/>
              <w:bottom w:val="single" w:sz="4" w:space="0" w:color="auto"/>
              <w:right w:val="single" w:sz="8" w:space="0" w:color="auto"/>
              <w:tl2br w:val="nil"/>
              <w:tr2bl w:val="nil"/>
            </w:tcBorders>
            <w:shd w:val="solid" w:color="FFFFFF" w:fill="auto"/>
            <w:vAlign w:val="center"/>
          </w:tcPr>
          <w:p w14:paraId="693AA5E7" w14:textId="77777777" w:rsidR="00FA1C0F" w:rsidRPr="00BC4798" w:rsidRDefault="007809AF" w:rsidP="00E752CF">
            <w:pPr>
              <w:spacing w:before="120"/>
              <w:jc w:val="center"/>
              <w:rPr>
                <w:sz w:val="26"/>
                <w:szCs w:val="26"/>
              </w:rPr>
            </w:pPr>
            <w:r>
              <w:rPr>
                <w:sz w:val="26"/>
                <w:szCs w:val="26"/>
              </w:rPr>
              <w:t>Báo cáo của UBND cấp xã</w:t>
            </w:r>
          </w:p>
          <w:p w14:paraId="09FB79C5" w14:textId="77777777" w:rsidR="000D22B9" w:rsidRPr="00BC4798" w:rsidRDefault="000D22B9" w:rsidP="00E752CF">
            <w:pPr>
              <w:spacing w:before="120"/>
              <w:jc w:val="center"/>
              <w:rPr>
                <w:sz w:val="26"/>
                <w:szCs w:val="26"/>
              </w:rPr>
            </w:pPr>
          </w:p>
        </w:tc>
        <w:tc>
          <w:tcPr>
            <w:tcW w:w="705" w:type="pct"/>
            <w:vMerge w:val="restart"/>
            <w:tcBorders>
              <w:top w:val="single" w:sz="8" w:space="0" w:color="auto"/>
              <w:left w:val="single" w:sz="8" w:space="0" w:color="auto"/>
              <w:right w:val="single" w:sz="8" w:space="0" w:color="auto"/>
              <w:tl2br w:val="nil"/>
              <w:tr2bl w:val="nil"/>
            </w:tcBorders>
            <w:shd w:val="solid" w:color="FFFFFF" w:fill="auto"/>
            <w:vAlign w:val="center"/>
          </w:tcPr>
          <w:p w14:paraId="0F7B2ECB" w14:textId="77777777" w:rsidR="000D22B9" w:rsidRPr="00BC4798" w:rsidRDefault="000D22B9" w:rsidP="00E752CF">
            <w:pPr>
              <w:spacing w:before="120"/>
              <w:jc w:val="center"/>
              <w:rPr>
                <w:sz w:val="26"/>
                <w:szCs w:val="26"/>
              </w:rPr>
            </w:pPr>
            <w:r w:rsidRPr="00BC4798">
              <w:rPr>
                <w:sz w:val="26"/>
                <w:szCs w:val="26"/>
              </w:rPr>
              <w:t>Ngành Tư pháp, Công an</w:t>
            </w:r>
          </w:p>
        </w:tc>
      </w:tr>
      <w:tr w:rsidR="00910F61" w:rsidRPr="00BC4798" w14:paraId="671C4B85" w14:textId="77777777" w:rsidTr="007809AF">
        <w:tblPrEx>
          <w:tblBorders>
            <w:top w:val="none" w:sz="0" w:space="0" w:color="auto"/>
            <w:bottom w:val="none" w:sz="0" w:space="0" w:color="auto"/>
            <w:insideH w:val="none" w:sz="0" w:space="0" w:color="auto"/>
            <w:insideV w:val="none" w:sz="0" w:space="0" w:color="auto"/>
          </w:tblBorders>
        </w:tblPrEx>
        <w:trPr>
          <w:trHeight w:val="914"/>
        </w:trPr>
        <w:tc>
          <w:tcPr>
            <w:tcW w:w="733" w:type="pct"/>
            <w:vMerge/>
            <w:tcBorders>
              <w:left w:val="single" w:sz="8" w:space="0" w:color="auto"/>
              <w:right w:val="nil"/>
              <w:tl2br w:val="nil"/>
              <w:tr2bl w:val="nil"/>
            </w:tcBorders>
            <w:shd w:val="clear" w:color="auto" w:fill="auto"/>
            <w:vAlign w:val="center"/>
          </w:tcPr>
          <w:p w14:paraId="4E7EF56B" w14:textId="77777777" w:rsidR="000D22B9" w:rsidRPr="00BC4798" w:rsidRDefault="000D22B9" w:rsidP="009778EF">
            <w:pPr>
              <w:spacing w:before="120"/>
              <w:jc w:val="center"/>
              <w:rPr>
                <w:sz w:val="26"/>
                <w:szCs w:val="26"/>
              </w:rPr>
            </w:pPr>
          </w:p>
        </w:tc>
        <w:tc>
          <w:tcPr>
            <w:tcW w:w="2279" w:type="pct"/>
            <w:tcBorders>
              <w:top w:val="single" w:sz="8" w:space="0" w:color="auto"/>
              <w:left w:val="single" w:sz="8" w:space="0" w:color="auto"/>
              <w:bottom w:val="nil"/>
              <w:right w:val="single" w:sz="4" w:space="0" w:color="auto"/>
              <w:tl2br w:val="nil"/>
              <w:tr2bl w:val="nil"/>
            </w:tcBorders>
            <w:shd w:val="solid" w:color="FFFFFF" w:fill="auto"/>
            <w:tcMar>
              <w:top w:w="0" w:type="dxa"/>
              <w:left w:w="0" w:type="dxa"/>
              <w:bottom w:w="0" w:type="dxa"/>
              <w:right w:w="0" w:type="dxa"/>
            </w:tcMar>
            <w:vAlign w:val="center"/>
          </w:tcPr>
          <w:p w14:paraId="7799DBD7" w14:textId="77777777" w:rsidR="00E752CF" w:rsidRPr="0089727E" w:rsidRDefault="007809AF" w:rsidP="00E752CF">
            <w:pPr>
              <w:spacing w:before="120"/>
              <w:jc w:val="both"/>
              <w:rPr>
                <w:color w:val="FF0000"/>
                <w:sz w:val="26"/>
                <w:szCs w:val="26"/>
              </w:rPr>
            </w:pPr>
            <w:r w:rsidRPr="0089727E">
              <w:rPr>
                <w:color w:val="FF0000"/>
                <w:sz w:val="26"/>
                <w:szCs w:val="26"/>
              </w:rPr>
              <w:t>a)</w:t>
            </w:r>
            <w:r w:rsidR="00E752CF" w:rsidRPr="0089727E">
              <w:rPr>
                <w:color w:val="FF0000"/>
                <w:sz w:val="26"/>
                <w:szCs w:val="26"/>
              </w:rPr>
              <w:t xml:space="preserve"> Tỷ lệ hòa giải thành của Tổ Hòa giải khóm từ 80% trở lên</w:t>
            </w:r>
            <w:r w:rsidRPr="0089727E">
              <w:rPr>
                <w:color w:val="FF0000"/>
                <w:sz w:val="26"/>
                <w:szCs w:val="26"/>
              </w:rPr>
              <w:t>.</w:t>
            </w:r>
          </w:p>
          <w:p w14:paraId="6493BC5E" w14:textId="77777777" w:rsidR="000D22B9" w:rsidRPr="0089727E" w:rsidRDefault="00E752CF" w:rsidP="00E752CF">
            <w:pPr>
              <w:spacing w:before="120"/>
              <w:jc w:val="both"/>
              <w:rPr>
                <w:color w:val="FF0000"/>
                <w:sz w:val="26"/>
                <w:szCs w:val="26"/>
              </w:rPr>
            </w:pPr>
            <w:r w:rsidRPr="0089727E">
              <w:rPr>
                <w:color w:val="FF0000"/>
                <w:sz w:val="26"/>
                <w:szCs w:val="26"/>
              </w:rPr>
              <w:t xml:space="preserve"> </w:t>
            </w:r>
            <w:r w:rsidRPr="0089727E">
              <w:rPr>
                <w:i/>
                <w:color w:val="FF0000"/>
                <w:sz w:val="26"/>
                <w:szCs w:val="26"/>
              </w:rPr>
              <w:t>(</w:t>
            </w:r>
            <w:r w:rsidR="007809AF" w:rsidRPr="0089727E">
              <w:rPr>
                <w:i/>
                <w:color w:val="FF0000"/>
                <w:sz w:val="26"/>
                <w:szCs w:val="26"/>
              </w:rPr>
              <w:t xml:space="preserve">nếu không đạt thì chấm </w:t>
            </w:r>
            <w:r w:rsidRPr="0089727E">
              <w:rPr>
                <w:i/>
                <w:color w:val="FF0000"/>
                <w:sz w:val="26"/>
                <w:szCs w:val="26"/>
              </w:rPr>
              <w:t>0 điểm).</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12AE4655" w14:textId="77777777" w:rsidR="000D22B9" w:rsidRPr="0089727E" w:rsidRDefault="00E752CF" w:rsidP="00BD3832">
            <w:pPr>
              <w:spacing w:before="120"/>
              <w:jc w:val="center"/>
              <w:rPr>
                <w:color w:val="FF0000"/>
                <w:sz w:val="26"/>
                <w:szCs w:val="26"/>
              </w:rPr>
            </w:pPr>
            <w:r w:rsidRPr="0089727E">
              <w:rPr>
                <w:color w:val="FF0000"/>
                <w:sz w:val="26"/>
                <w:szCs w:val="26"/>
              </w:rPr>
              <w:t>02</w:t>
            </w:r>
          </w:p>
        </w:tc>
        <w:tc>
          <w:tcPr>
            <w:tcW w:w="765" w:type="pct"/>
            <w:tcBorders>
              <w:top w:val="single" w:sz="4" w:space="0" w:color="auto"/>
              <w:left w:val="single" w:sz="4" w:space="0" w:color="auto"/>
              <w:bottom w:val="single" w:sz="4" w:space="0" w:color="auto"/>
              <w:right w:val="single" w:sz="4" w:space="0" w:color="auto"/>
              <w:tl2br w:val="nil"/>
              <w:tr2bl w:val="nil"/>
            </w:tcBorders>
            <w:shd w:val="solid" w:color="FFFFFF" w:fill="auto"/>
          </w:tcPr>
          <w:p w14:paraId="42CCD8BC" w14:textId="77777777" w:rsidR="000D22B9" w:rsidRPr="0089727E" w:rsidRDefault="000D22B9" w:rsidP="00BD3832">
            <w:pPr>
              <w:spacing w:before="120"/>
              <w:jc w:val="center"/>
              <w:rPr>
                <w:color w:val="FF0000"/>
                <w:sz w:val="26"/>
                <w:szCs w:val="26"/>
              </w:rPr>
            </w:pPr>
          </w:p>
        </w:tc>
        <w:tc>
          <w:tcPr>
            <w:tcW w:w="705" w:type="pct"/>
            <w:vMerge/>
            <w:tcBorders>
              <w:left w:val="single" w:sz="4" w:space="0" w:color="auto"/>
              <w:right w:val="single" w:sz="8" w:space="0" w:color="auto"/>
              <w:tl2br w:val="nil"/>
              <w:tr2bl w:val="nil"/>
            </w:tcBorders>
            <w:shd w:val="solid" w:color="FFFFFF" w:fill="auto"/>
          </w:tcPr>
          <w:p w14:paraId="47A3846E" w14:textId="77777777" w:rsidR="000D22B9" w:rsidRPr="00BC4798" w:rsidRDefault="000D22B9" w:rsidP="00BD3832">
            <w:pPr>
              <w:spacing w:before="120"/>
              <w:jc w:val="center"/>
              <w:rPr>
                <w:sz w:val="26"/>
                <w:szCs w:val="26"/>
              </w:rPr>
            </w:pPr>
          </w:p>
        </w:tc>
      </w:tr>
      <w:tr w:rsidR="00910F61" w:rsidRPr="00BC4798" w14:paraId="03F10775" w14:textId="77777777" w:rsidTr="007809AF">
        <w:tblPrEx>
          <w:tblBorders>
            <w:top w:val="none" w:sz="0" w:space="0" w:color="auto"/>
            <w:bottom w:val="none" w:sz="0" w:space="0" w:color="auto"/>
            <w:insideH w:val="none" w:sz="0" w:space="0" w:color="auto"/>
            <w:insideV w:val="none" w:sz="0" w:space="0" w:color="auto"/>
          </w:tblBorders>
        </w:tblPrEx>
        <w:trPr>
          <w:trHeight w:val="914"/>
        </w:trPr>
        <w:tc>
          <w:tcPr>
            <w:tcW w:w="733" w:type="pct"/>
            <w:vMerge/>
            <w:tcBorders>
              <w:left w:val="single" w:sz="8" w:space="0" w:color="auto"/>
              <w:right w:val="nil"/>
              <w:tl2br w:val="nil"/>
              <w:tr2bl w:val="nil"/>
            </w:tcBorders>
            <w:shd w:val="clear" w:color="auto" w:fill="auto"/>
            <w:vAlign w:val="center"/>
          </w:tcPr>
          <w:p w14:paraId="438A2C2C" w14:textId="77777777" w:rsidR="000D22B9" w:rsidRPr="00BC4798" w:rsidRDefault="000D22B9" w:rsidP="009778EF">
            <w:pPr>
              <w:spacing w:before="120"/>
              <w:jc w:val="center"/>
              <w:rPr>
                <w:sz w:val="26"/>
                <w:szCs w:val="26"/>
              </w:rPr>
            </w:pPr>
          </w:p>
        </w:tc>
        <w:tc>
          <w:tcPr>
            <w:tcW w:w="2279" w:type="pct"/>
            <w:tcBorders>
              <w:top w:val="single" w:sz="8" w:space="0" w:color="auto"/>
              <w:left w:val="single" w:sz="8" w:space="0" w:color="auto"/>
              <w:bottom w:val="nil"/>
              <w:right w:val="single" w:sz="4" w:space="0" w:color="auto"/>
              <w:tl2br w:val="nil"/>
              <w:tr2bl w:val="nil"/>
            </w:tcBorders>
            <w:shd w:val="solid" w:color="FFFFFF" w:fill="auto"/>
            <w:tcMar>
              <w:top w:w="0" w:type="dxa"/>
              <w:left w:w="0" w:type="dxa"/>
              <w:bottom w:w="0" w:type="dxa"/>
              <w:right w:w="0" w:type="dxa"/>
            </w:tcMar>
            <w:vAlign w:val="center"/>
          </w:tcPr>
          <w:p w14:paraId="26CD5B51" w14:textId="77777777" w:rsidR="007809AF" w:rsidRPr="0089727E" w:rsidRDefault="007809AF" w:rsidP="007809AF">
            <w:pPr>
              <w:spacing w:before="120"/>
              <w:jc w:val="both"/>
              <w:rPr>
                <w:i/>
                <w:color w:val="FF0000"/>
                <w:sz w:val="26"/>
                <w:szCs w:val="26"/>
              </w:rPr>
            </w:pPr>
            <w:r w:rsidRPr="0089727E">
              <w:rPr>
                <w:color w:val="FF0000"/>
                <w:sz w:val="26"/>
                <w:szCs w:val="26"/>
              </w:rPr>
              <w:t>b)</w:t>
            </w:r>
            <w:r w:rsidR="00E752CF" w:rsidRPr="0089727E">
              <w:rPr>
                <w:color w:val="FF0000"/>
                <w:sz w:val="26"/>
                <w:szCs w:val="26"/>
              </w:rPr>
              <w:t xml:space="preserve"> Không để xảy ra tệ nạn xã hội</w:t>
            </w:r>
            <w:r w:rsidRPr="0089727E">
              <w:rPr>
                <w:color w:val="FF0000"/>
                <w:sz w:val="26"/>
                <w:szCs w:val="26"/>
              </w:rPr>
              <w:t>.</w:t>
            </w:r>
            <w:r w:rsidR="00E752CF" w:rsidRPr="0089727E">
              <w:rPr>
                <w:color w:val="FF0000"/>
                <w:sz w:val="26"/>
                <w:szCs w:val="26"/>
              </w:rPr>
              <w:t xml:space="preserve"> </w:t>
            </w:r>
          </w:p>
          <w:p w14:paraId="2F350945" w14:textId="77777777" w:rsidR="000D22B9" w:rsidRPr="0089727E" w:rsidRDefault="00E752CF" w:rsidP="007809AF">
            <w:pPr>
              <w:spacing w:before="120"/>
              <w:jc w:val="both"/>
              <w:rPr>
                <w:i/>
                <w:color w:val="FF0000"/>
                <w:sz w:val="26"/>
                <w:szCs w:val="26"/>
              </w:rPr>
            </w:pPr>
            <w:r w:rsidRPr="0089727E">
              <w:rPr>
                <w:i/>
                <w:color w:val="FF0000"/>
                <w:sz w:val="26"/>
                <w:szCs w:val="26"/>
              </w:rPr>
              <w:t>(Nếu có tệ nạn xã hội thì chấm 0 điểm)</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20B1638D" w14:textId="77777777" w:rsidR="000D22B9" w:rsidRPr="0089727E" w:rsidRDefault="00E752CF" w:rsidP="00BD3832">
            <w:pPr>
              <w:spacing w:before="120"/>
              <w:jc w:val="center"/>
              <w:rPr>
                <w:color w:val="FF0000"/>
                <w:sz w:val="26"/>
                <w:szCs w:val="26"/>
              </w:rPr>
            </w:pPr>
            <w:r w:rsidRPr="0089727E">
              <w:rPr>
                <w:color w:val="FF0000"/>
                <w:sz w:val="26"/>
                <w:szCs w:val="26"/>
              </w:rPr>
              <w:t>01</w:t>
            </w:r>
          </w:p>
        </w:tc>
        <w:tc>
          <w:tcPr>
            <w:tcW w:w="765" w:type="pct"/>
            <w:tcBorders>
              <w:top w:val="single" w:sz="4" w:space="0" w:color="auto"/>
              <w:left w:val="single" w:sz="4" w:space="0" w:color="auto"/>
              <w:bottom w:val="single" w:sz="4" w:space="0" w:color="auto"/>
              <w:right w:val="single" w:sz="4" w:space="0" w:color="auto"/>
              <w:tl2br w:val="nil"/>
              <w:tr2bl w:val="nil"/>
            </w:tcBorders>
            <w:shd w:val="solid" w:color="FFFFFF" w:fill="auto"/>
          </w:tcPr>
          <w:p w14:paraId="5044D6A3" w14:textId="77777777" w:rsidR="000D22B9" w:rsidRPr="0089727E" w:rsidRDefault="007809AF" w:rsidP="00BD3832">
            <w:pPr>
              <w:spacing w:before="120"/>
              <w:jc w:val="center"/>
              <w:rPr>
                <w:color w:val="FF0000"/>
                <w:sz w:val="26"/>
                <w:szCs w:val="26"/>
              </w:rPr>
            </w:pPr>
            <w:r w:rsidRPr="0089727E">
              <w:rPr>
                <w:color w:val="FF0000"/>
                <w:sz w:val="26"/>
                <w:szCs w:val="26"/>
              </w:rPr>
              <w:t>Có văn bản xử phạt của cơ quan chức năng</w:t>
            </w:r>
          </w:p>
        </w:tc>
        <w:tc>
          <w:tcPr>
            <w:tcW w:w="705" w:type="pct"/>
            <w:vMerge/>
            <w:tcBorders>
              <w:left w:val="single" w:sz="4" w:space="0" w:color="auto"/>
              <w:bottom w:val="nil"/>
              <w:right w:val="single" w:sz="8" w:space="0" w:color="auto"/>
              <w:tl2br w:val="nil"/>
              <w:tr2bl w:val="nil"/>
            </w:tcBorders>
            <w:shd w:val="solid" w:color="FFFFFF" w:fill="auto"/>
          </w:tcPr>
          <w:p w14:paraId="7BEB10D0" w14:textId="77777777" w:rsidR="000D22B9" w:rsidRPr="00BC4798" w:rsidRDefault="000D22B9" w:rsidP="00BD3832">
            <w:pPr>
              <w:spacing w:before="120"/>
              <w:jc w:val="center"/>
              <w:rPr>
                <w:sz w:val="26"/>
                <w:szCs w:val="26"/>
              </w:rPr>
            </w:pPr>
          </w:p>
        </w:tc>
      </w:tr>
      <w:tr w:rsidR="00910F61" w:rsidRPr="00BC4798" w14:paraId="6AFF2357" w14:textId="77777777" w:rsidTr="007809AF">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bottom w:val="nil"/>
              <w:right w:val="nil"/>
              <w:tl2br w:val="nil"/>
              <w:tr2bl w:val="nil"/>
            </w:tcBorders>
            <w:shd w:val="clear" w:color="auto" w:fill="auto"/>
            <w:vAlign w:val="center"/>
          </w:tcPr>
          <w:p w14:paraId="50B7CBC6" w14:textId="77777777" w:rsidR="000D22B9" w:rsidRPr="00BC4798" w:rsidRDefault="000D22B9"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6115494" w14:textId="77777777" w:rsidR="000D22B9" w:rsidRPr="00BC4798" w:rsidRDefault="000D22B9" w:rsidP="006A7E84">
            <w:pPr>
              <w:spacing w:before="120"/>
              <w:jc w:val="both"/>
              <w:rPr>
                <w:b/>
                <w:i/>
                <w:sz w:val="26"/>
                <w:szCs w:val="26"/>
              </w:rPr>
            </w:pPr>
            <w:r w:rsidRPr="00BC4798">
              <w:rPr>
                <w:b/>
                <w:i/>
                <w:sz w:val="26"/>
                <w:szCs w:val="26"/>
              </w:rPr>
              <w:t>6. Bảo tồn, phát huy các giá trị di sản văn hóa, các hình thức sinh hoạt văn hóa, thể thao dân gian truyền thống của địa phương</w:t>
            </w:r>
          </w:p>
          <w:p w14:paraId="51E68FF3" w14:textId="77777777" w:rsidR="00E752CF" w:rsidRPr="0089727E" w:rsidRDefault="00E752CF" w:rsidP="00E752CF">
            <w:pPr>
              <w:jc w:val="both"/>
              <w:rPr>
                <w:color w:val="FF0000"/>
                <w:sz w:val="26"/>
                <w:szCs w:val="26"/>
              </w:rPr>
            </w:pPr>
            <w:r w:rsidRPr="0089727E">
              <w:rPr>
                <w:color w:val="FF0000"/>
                <w:sz w:val="26"/>
                <w:szCs w:val="26"/>
              </w:rPr>
              <w:t>Có hoạt động bảo tồn và phát huy các hình thức sinh hoạt văn hóa, thể thao dân gian truyền thống ở địa phương:</w:t>
            </w:r>
          </w:p>
          <w:p w14:paraId="152D437C" w14:textId="77777777" w:rsidR="00E752CF" w:rsidRPr="0089727E" w:rsidRDefault="00E752CF" w:rsidP="00E752CF">
            <w:pPr>
              <w:jc w:val="both"/>
              <w:rPr>
                <w:i/>
                <w:color w:val="FF0000"/>
                <w:sz w:val="26"/>
                <w:szCs w:val="26"/>
              </w:rPr>
            </w:pPr>
            <w:r w:rsidRPr="0089727E">
              <w:rPr>
                <w:color w:val="FF0000"/>
                <w:sz w:val="26"/>
                <w:szCs w:val="26"/>
              </w:rPr>
              <w:t>- Có từ 02 hoạt động trở lên</w:t>
            </w:r>
            <w:r w:rsidRPr="0089727E">
              <w:rPr>
                <w:i/>
                <w:color w:val="FF0000"/>
                <w:sz w:val="26"/>
                <w:szCs w:val="26"/>
              </w:rPr>
              <w:t xml:space="preserve"> (03 điểm); </w:t>
            </w:r>
          </w:p>
          <w:p w14:paraId="0482963C" w14:textId="77777777" w:rsidR="00E752CF" w:rsidRPr="00BC4798" w:rsidRDefault="00E752CF" w:rsidP="00E752CF">
            <w:pPr>
              <w:spacing w:before="120"/>
              <w:jc w:val="both"/>
              <w:rPr>
                <w:sz w:val="26"/>
                <w:szCs w:val="26"/>
              </w:rPr>
            </w:pPr>
            <w:r w:rsidRPr="0089727E">
              <w:rPr>
                <w:color w:val="FF0000"/>
                <w:sz w:val="26"/>
                <w:szCs w:val="26"/>
              </w:rPr>
              <w:t>- Có 01 hoạt động</w:t>
            </w:r>
            <w:r w:rsidRPr="0089727E">
              <w:rPr>
                <w:i/>
                <w:color w:val="FF0000"/>
                <w:sz w:val="26"/>
                <w:szCs w:val="26"/>
              </w:rPr>
              <w:t xml:space="preserve"> (00 điểm).   </w:t>
            </w:r>
            <w:r w:rsidRPr="0089727E">
              <w:rPr>
                <w:b/>
                <w:i/>
                <w:color w:val="FF0000"/>
                <w:sz w:val="26"/>
                <w:szCs w:val="26"/>
              </w:rPr>
              <w:t xml:space="preserve"> </w:t>
            </w:r>
            <w:r w:rsidRPr="0089727E">
              <w:rPr>
                <w:color w:val="FF0000"/>
                <w:sz w:val="26"/>
                <w:szCs w:val="26"/>
              </w:rPr>
              <w:t xml:space="preserve"> </w:t>
            </w:r>
          </w:p>
        </w:tc>
        <w:tc>
          <w:tcPr>
            <w:tcW w:w="518" w:type="pct"/>
            <w:tcBorders>
              <w:top w:val="single" w:sz="4" w:space="0" w:color="auto"/>
              <w:left w:val="single" w:sz="8" w:space="0" w:color="auto"/>
              <w:bottom w:val="nil"/>
              <w:right w:val="single" w:sz="8" w:space="0" w:color="auto"/>
              <w:tl2br w:val="nil"/>
              <w:tr2bl w:val="nil"/>
            </w:tcBorders>
            <w:shd w:val="solid" w:color="FFFFFF" w:fill="auto"/>
            <w:vAlign w:val="center"/>
          </w:tcPr>
          <w:p w14:paraId="20CA3964" w14:textId="77777777" w:rsidR="000D22B9" w:rsidRPr="00BC4798" w:rsidRDefault="000D22B9" w:rsidP="00BD3832">
            <w:pPr>
              <w:spacing w:before="120"/>
              <w:jc w:val="center"/>
              <w:rPr>
                <w:sz w:val="26"/>
                <w:szCs w:val="26"/>
              </w:rPr>
            </w:pPr>
            <w:r w:rsidRPr="00BC4798">
              <w:rPr>
                <w:sz w:val="26"/>
                <w:szCs w:val="26"/>
              </w:rPr>
              <w:t>03</w:t>
            </w:r>
          </w:p>
        </w:tc>
        <w:tc>
          <w:tcPr>
            <w:tcW w:w="765" w:type="pct"/>
            <w:tcBorders>
              <w:top w:val="single" w:sz="4" w:space="0" w:color="auto"/>
              <w:left w:val="single" w:sz="8" w:space="0" w:color="auto"/>
              <w:bottom w:val="nil"/>
              <w:right w:val="single" w:sz="8" w:space="0" w:color="auto"/>
              <w:tl2br w:val="nil"/>
              <w:tr2bl w:val="nil"/>
            </w:tcBorders>
            <w:shd w:val="solid" w:color="FFFFFF" w:fill="auto"/>
            <w:vAlign w:val="center"/>
          </w:tcPr>
          <w:p w14:paraId="090870A5" w14:textId="77777777" w:rsidR="00F02980" w:rsidRPr="00BC4798" w:rsidRDefault="007809AF" w:rsidP="00FA1C0F">
            <w:pPr>
              <w:spacing w:before="120"/>
              <w:jc w:val="center"/>
              <w:rPr>
                <w:sz w:val="26"/>
                <w:szCs w:val="26"/>
              </w:rPr>
            </w:pPr>
            <w:r>
              <w:rPr>
                <w:sz w:val="26"/>
                <w:szCs w:val="26"/>
              </w:rPr>
              <w:t>Báo cáo của UBND cấp xã</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23D63014" w14:textId="77777777" w:rsidR="000D22B9" w:rsidRPr="00BC4798" w:rsidRDefault="000D22B9" w:rsidP="00E752CF">
            <w:pPr>
              <w:spacing w:before="120"/>
              <w:jc w:val="center"/>
              <w:rPr>
                <w:sz w:val="26"/>
                <w:szCs w:val="26"/>
              </w:rPr>
            </w:pPr>
            <w:r w:rsidRPr="00BC4798">
              <w:rPr>
                <w:sz w:val="26"/>
                <w:szCs w:val="26"/>
              </w:rPr>
              <w:t>Ngành VHTT&amp;DL</w:t>
            </w:r>
          </w:p>
        </w:tc>
      </w:tr>
      <w:tr w:rsidR="00910F61" w:rsidRPr="00BC4798" w14:paraId="4CF17C7A" w14:textId="77777777" w:rsidTr="00E752CF">
        <w:tblPrEx>
          <w:tblBorders>
            <w:top w:val="none" w:sz="0" w:space="0" w:color="auto"/>
            <w:bottom w:val="none" w:sz="0" w:space="0" w:color="auto"/>
            <w:insideH w:val="none" w:sz="0" w:space="0" w:color="auto"/>
            <w:insideV w:val="none" w:sz="0" w:space="0" w:color="auto"/>
          </w:tblBorders>
        </w:tblPrEx>
        <w:tc>
          <w:tcPr>
            <w:tcW w:w="733" w:type="pct"/>
            <w:vMerge w:val="restar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8FBA3A9" w14:textId="77777777" w:rsidR="009A4F1D" w:rsidRPr="00BC4798" w:rsidRDefault="009A4F1D" w:rsidP="009778EF">
            <w:pPr>
              <w:spacing w:before="120"/>
              <w:jc w:val="center"/>
              <w:rPr>
                <w:sz w:val="26"/>
                <w:szCs w:val="26"/>
              </w:rPr>
            </w:pPr>
            <w:r w:rsidRPr="00BC4798">
              <w:rPr>
                <w:b/>
                <w:bCs/>
                <w:sz w:val="26"/>
                <w:szCs w:val="26"/>
              </w:rPr>
              <w:t>III. Môi trường an toàn, thân thiện, cảnh quan sạch đẹp (20 điểm)</w:t>
            </w: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8C26954" w14:textId="77777777" w:rsidR="009A4F1D" w:rsidRPr="00BC4798" w:rsidRDefault="009A4F1D" w:rsidP="006A7E84">
            <w:pPr>
              <w:spacing w:before="120"/>
              <w:jc w:val="both"/>
              <w:rPr>
                <w:b/>
                <w:i/>
                <w:sz w:val="26"/>
                <w:szCs w:val="26"/>
              </w:rPr>
            </w:pPr>
            <w:r w:rsidRPr="00BC4798">
              <w:rPr>
                <w:b/>
                <w:i/>
                <w:sz w:val="26"/>
                <w:szCs w:val="26"/>
              </w:rPr>
              <w:t>1. Hoạt động sản xuất, kinh doanh đáp ứng các quy định của pháp luật về bảo vệ môi trường</w:t>
            </w:r>
          </w:p>
          <w:p w14:paraId="654F9AAC" w14:textId="77777777" w:rsidR="007A1155" w:rsidRPr="0089727E" w:rsidRDefault="007A1155" w:rsidP="00E752CF">
            <w:pPr>
              <w:jc w:val="both"/>
              <w:rPr>
                <w:color w:val="FF0000"/>
                <w:sz w:val="26"/>
                <w:szCs w:val="26"/>
                <w:lang w:val="nl-NL"/>
              </w:rPr>
            </w:pPr>
            <w:r w:rsidRPr="007A1155">
              <w:rPr>
                <w:color w:val="FF0000"/>
                <w:sz w:val="26"/>
                <w:szCs w:val="26"/>
                <w:lang w:val="nl-NL"/>
              </w:rPr>
              <w:t>100% doanh nghiệp, cơ sở sản xuất kinh doanh,</w:t>
            </w:r>
            <w:r>
              <w:rPr>
                <w:color w:val="FF0000"/>
                <w:sz w:val="26"/>
                <w:szCs w:val="26"/>
                <w:lang w:val="nl-NL"/>
              </w:rPr>
              <w:t xml:space="preserve"> hộ sản xuất kinh doanh cá thể </w:t>
            </w:r>
            <w:r w:rsidRPr="007A1155">
              <w:rPr>
                <w:color w:val="FF0000"/>
                <w:sz w:val="26"/>
                <w:szCs w:val="26"/>
                <w:lang w:val="nl-NL"/>
              </w:rPr>
              <w:t>trên địa bàn phải đạt các tiêu chuẩn vệ sinh môi trường theo quy định; chất thải, nước thải, rác thải đư</w:t>
            </w:r>
            <w:r>
              <w:rPr>
                <w:color w:val="FF0000"/>
                <w:sz w:val="26"/>
                <w:szCs w:val="26"/>
                <w:lang w:val="nl-NL"/>
              </w:rPr>
              <w:t>ợc thu gom, xử lý đúng quy định.</w:t>
            </w:r>
          </w:p>
          <w:p w14:paraId="39EDAC8D" w14:textId="77777777" w:rsidR="00E752CF" w:rsidRPr="00E731CC" w:rsidRDefault="00E752CF" w:rsidP="00E752CF">
            <w:pPr>
              <w:spacing w:before="120"/>
              <w:jc w:val="both"/>
              <w:rPr>
                <w:sz w:val="26"/>
                <w:szCs w:val="26"/>
                <w:lang w:val="nl-NL"/>
              </w:rPr>
            </w:pPr>
            <w:r w:rsidRPr="0089727E">
              <w:rPr>
                <w:i/>
                <w:color w:val="FF0000"/>
                <w:sz w:val="26"/>
                <w:szCs w:val="26"/>
                <w:lang w:val="nl-NL"/>
              </w:rPr>
              <w:t>(Cứ 01 vụ vi phạm pháp luật về môi trường bị xử lý hành chính trừ 01 điểm, tổng điểm trừ không quá 05 điểm)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6E015E8F" w14:textId="77777777" w:rsidR="009A4F1D" w:rsidRPr="00BC4798" w:rsidRDefault="009A4F1D" w:rsidP="00832E63">
            <w:pPr>
              <w:spacing w:before="120"/>
              <w:jc w:val="center"/>
              <w:rPr>
                <w:sz w:val="26"/>
                <w:szCs w:val="26"/>
              </w:rPr>
            </w:pPr>
            <w:r w:rsidRPr="00BC4798">
              <w:rPr>
                <w:sz w:val="26"/>
                <w:szCs w:val="26"/>
              </w:rPr>
              <w:t>05</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45957CC6" w14:textId="77777777" w:rsidR="00F02980" w:rsidRPr="00BC4798" w:rsidRDefault="007A1155" w:rsidP="00F02980">
            <w:pPr>
              <w:spacing w:before="120"/>
              <w:jc w:val="center"/>
              <w:rPr>
                <w:sz w:val="26"/>
                <w:szCs w:val="26"/>
              </w:rPr>
            </w:pPr>
            <w:r w:rsidRPr="0089727E">
              <w:rPr>
                <w:color w:val="FF0000"/>
                <w:sz w:val="26"/>
                <w:szCs w:val="26"/>
              </w:rPr>
              <w:t>Có văn bản xử phạt của cơ quan chức năng</w:t>
            </w:r>
          </w:p>
        </w:tc>
        <w:tc>
          <w:tcPr>
            <w:tcW w:w="705" w:type="pct"/>
            <w:tcBorders>
              <w:top w:val="single" w:sz="8" w:space="0" w:color="auto"/>
              <w:left w:val="single" w:sz="8" w:space="0" w:color="auto"/>
              <w:bottom w:val="nil"/>
              <w:right w:val="single" w:sz="8" w:space="0" w:color="auto"/>
              <w:tl2br w:val="nil"/>
              <w:tr2bl w:val="nil"/>
            </w:tcBorders>
            <w:shd w:val="solid" w:color="FFFFFF" w:fill="auto"/>
          </w:tcPr>
          <w:p w14:paraId="12E09644" w14:textId="77777777" w:rsidR="009A4F1D" w:rsidRPr="00BC4798" w:rsidRDefault="009A4F1D" w:rsidP="00BD3832">
            <w:pPr>
              <w:spacing w:before="120"/>
              <w:jc w:val="center"/>
              <w:rPr>
                <w:sz w:val="26"/>
                <w:szCs w:val="26"/>
              </w:rPr>
            </w:pPr>
            <w:r w:rsidRPr="00BC4798">
              <w:rPr>
                <w:sz w:val="26"/>
                <w:szCs w:val="26"/>
              </w:rPr>
              <w:t>Ngành Công thương, TN&amp;MT</w:t>
            </w:r>
          </w:p>
        </w:tc>
      </w:tr>
      <w:tr w:rsidR="00910F61" w:rsidRPr="00BC4798" w14:paraId="3A8474F4" w14:textId="77777777" w:rsidTr="00F02980">
        <w:tblPrEx>
          <w:tblBorders>
            <w:top w:val="none" w:sz="0" w:space="0" w:color="auto"/>
            <w:bottom w:val="none" w:sz="0" w:space="0" w:color="auto"/>
            <w:insideH w:val="none" w:sz="0" w:space="0" w:color="auto"/>
            <w:insideV w:val="none" w:sz="0" w:space="0" w:color="auto"/>
          </w:tblBorders>
        </w:tblPrEx>
        <w:tc>
          <w:tcPr>
            <w:tcW w:w="73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674142FD" w14:textId="77777777" w:rsidR="009A4F1D" w:rsidRPr="00BC4798" w:rsidRDefault="009A4F1D"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DB3C89D" w14:textId="77777777" w:rsidR="00E752CF" w:rsidRPr="00082610" w:rsidRDefault="009A4F1D" w:rsidP="00082610">
            <w:pPr>
              <w:spacing w:before="120"/>
              <w:jc w:val="both"/>
              <w:rPr>
                <w:b/>
                <w:sz w:val="26"/>
                <w:szCs w:val="26"/>
              </w:rPr>
            </w:pPr>
            <w:r w:rsidRPr="00BC4798">
              <w:rPr>
                <w:b/>
                <w:sz w:val="26"/>
                <w:szCs w:val="26"/>
              </w:rPr>
              <w:t>2. Thực hiện việc mai táng, hỏa táng (nếu có) đúng quy định của pháp luật và theo quy hoạch của địa phương</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05240DAC" w14:textId="77777777" w:rsidR="009A4F1D" w:rsidRPr="00BC4798" w:rsidRDefault="009A4F1D" w:rsidP="00832E63">
            <w:pPr>
              <w:spacing w:before="120"/>
              <w:jc w:val="center"/>
              <w:rPr>
                <w:sz w:val="26"/>
                <w:szCs w:val="26"/>
              </w:rPr>
            </w:pPr>
            <w:r w:rsidRPr="00BC4798">
              <w:rPr>
                <w:sz w:val="26"/>
                <w:szCs w:val="26"/>
              </w:rPr>
              <w:t>05</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532D42C5" w14:textId="77777777" w:rsidR="009A4F1D" w:rsidRPr="007A1155" w:rsidRDefault="009A4F1D" w:rsidP="00F02980">
            <w:pPr>
              <w:spacing w:before="120"/>
              <w:jc w:val="center"/>
              <w:rPr>
                <w:i/>
                <w:sz w:val="26"/>
                <w:szCs w:val="26"/>
              </w:rPr>
            </w:pP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0A675DC1" w14:textId="77777777" w:rsidR="009A4F1D" w:rsidRPr="00BC4798" w:rsidRDefault="009A4F1D" w:rsidP="00F02980">
            <w:pPr>
              <w:spacing w:before="120"/>
              <w:jc w:val="center"/>
              <w:rPr>
                <w:sz w:val="26"/>
                <w:szCs w:val="26"/>
              </w:rPr>
            </w:pPr>
            <w:r w:rsidRPr="00BC4798">
              <w:rPr>
                <w:sz w:val="26"/>
                <w:szCs w:val="26"/>
              </w:rPr>
              <w:t>Ngành TN&amp;MT</w:t>
            </w:r>
          </w:p>
        </w:tc>
      </w:tr>
      <w:tr w:rsidR="00082610" w:rsidRPr="00BC4798" w14:paraId="5EB0AEF9" w14:textId="77777777" w:rsidTr="00F02980">
        <w:tblPrEx>
          <w:tblBorders>
            <w:top w:val="none" w:sz="0" w:space="0" w:color="auto"/>
            <w:bottom w:val="none" w:sz="0" w:space="0" w:color="auto"/>
            <w:insideH w:val="none" w:sz="0" w:space="0" w:color="auto"/>
            <w:insideV w:val="none" w:sz="0" w:space="0" w:color="auto"/>
          </w:tblBorders>
        </w:tblPrEx>
        <w:tc>
          <w:tcPr>
            <w:tcW w:w="73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06878531" w14:textId="77777777" w:rsidR="00082610" w:rsidRPr="00BC4798" w:rsidRDefault="00082610"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80D6665" w14:textId="77777777" w:rsidR="00082610" w:rsidRPr="00102FFA" w:rsidRDefault="00B97C0E" w:rsidP="006A7E84">
            <w:pPr>
              <w:spacing w:before="120"/>
              <w:jc w:val="both"/>
              <w:rPr>
                <w:color w:val="FF0000"/>
                <w:sz w:val="26"/>
                <w:szCs w:val="26"/>
              </w:rPr>
            </w:pPr>
            <w:r>
              <w:rPr>
                <w:color w:val="FF0000"/>
                <w:sz w:val="26"/>
                <w:szCs w:val="26"/>
              </w:rPr>
              <w:t>a)</w:t>
            </w:r>
            <w:r w:rsidR="00082610" w:rsidRPr="00102FFA">
              <w:rPr>
                <w:color w:val="FF0000"/>
                <w:sz w:val="26"/>
                <w:szCs w:val="26"/>
              </w:rPr>
              <w:t xml:space="preserve"> 100% cơ sở dịch vụ mai táng và 90% trở lên hộ gia đình tổ chức </w:t>
            </w:r>
            <w:r w:rsidR="0085678E" w:rsidRPr="00102FFA">
              <w:rPr>
                <w:color w:val="FF0000"/>
                <w:sz w:val="26"/>
                <w:szCs w:val="26"/>
              </w:rPr>
              <w:t xml:space="preserve">mai táng, hỏa táng (nếu có) </w:t>
            </w:r>
            <w:r w:rsidR="00082610" w:rsidRPr="00102FFA">
              <w:rPr>
                <w:color w:val="FF0000"/>
                <w:sz w:val="26"/>
                <w:szCs w:val="26"/>
              </w:rPr>
              <w:t xml:space="preserve">đảm bảo nếp sống văn minh theo quy định của pháp luật. </w:t>
            </w:r>
            <w:r w:rsidR="00AA13F0" w:rsidRPr="00102FFA">
              <w:rPr>
                <w:color w:val="FF0000"/>
                <w:sz w:val="26"/>
                <w:szCs w:val="26"/>
              </w:rPr>
              <w:t xml:space="preserve"> </w:t>
            </w:r>
          </w:p>
          <w:p w14:paraId="551DF001" w14:textId="77777777" w:rsidR="0085678E" w:rsidRPr="00082610" w:rsidRDefault="00102FFA" w:rsidP="00102FFA">
            <w:pPr>
              <w:spacing w:before="120"/>
              <w:jc w:val="both"/>
              <w:rPr>
                <w:sz w:val="26"/>
                <w:szCs w:val="26"/>
              </w:rPr>
            </w:pPr>
            <w:r>
              <w:rPr>
                <w:i/>
                <w:color w:val="FF0000"/>
                <w:sz w:val="26"/>
                <w:szCs w:val="26"/>
                <w:lang w:val="nl-NL"/>
              </w:rPr>
              <w:t xml:space="preserve">(Cứ 01 trường hợp vi phạm thì </w:t>
            </w:r>
            <w:r w:rsidRPr="0089727E">
              <w:rPr>
                <w:i/>
                <w:color w:val="FF0000"/>
                <w:sz w:val="26"/>
                <w:szCs w:val="26"/>
                <w:lang w:val="nl-NL"/>
              </w:rPr>
              <w:t xml:space="preserve">trừ 01 </w:t>
            </w:r>
            <w:r w:rsidRPr="0089727E">
              <w:rPr>
                <w:i/>
                <w:color w:val="FF0000"/>
                <w:sz w:val="26"/>
                <w:szCs w:val="26"/>
                <w:lang w:val="nl-NL"/>
              </w:rPr>
              <w:lastRenderedPageBreak/>
              <w:t>điểm, tổng điểm trừ không quá 0</w:t>
            </w:r>
            <w:r>
              <w:rPr>
                <w:i/>
                <w:color w:val="FF0000"/>
                <w:sz w:val="26"/>
                <w:szCs w:val="26"/>
                <w:lang w:val="nl-NL"/>
              </w:rPr>
              <w:t>3</w:t>
            </w:r>
            <w:r w:rsidRPr="0089727E">
              <w:rPr>
                <w:i/>
                <w:color w:val="FF0000"/>
                <w:sz w:val="26"/>
                <w:szCs w:val="26"/>
                <w:lang w:val="nl-NL"/>
              </w:rPr>
              <w:t xml:space="preserve"> điểm)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788D42DB" w14:textId="77777777" w:rsidR="00082610" w:rsidRPr="00BC4798" w:rsidRDefault="00082610" w:rsidP="00832E63">
            <w:pPr>
              <w:spacing w:before="120"/>
              <w:jc w:val="center"/>
              <w:rPr>
                <w:sz w:val="26"/>
                <w:szCs w:val="26"/>
              </w:rPr>
            </w:pPr>
            <w:r>
              <w:rPr>
                <w:sz w:val="26"/>
                <w:szCs w:val="26"/>
              </w:rPr>
              <w:lastRenderedPageBreak/>
              <w:t>03</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5E4ACC5C" w14:textId="77777777" w:rsidR="00082610" w:rsidRPr="007A1155" w:rsidRDefault="00102FFA" w:rsidP="00F02980">
            <w:pPr>
              <w:spacing w:before="120"/>
              <w:jc w:val="center"/>
              <w:rPr>
                <w:i/>
                <w:sz w:val="26"/>
                <w:szCs w:val="26"/>
              </w:rPr>
            </w:pPr>
            <w:r w:rsidRPr="0089727E">
              <w:rPr>
                <w:color w:val="FF0000"/>
                <w:sz w:val="26"/>
                <w:szCs w:val="26"/>
              </w:rPr>
              <w:t>Có văn bản xử phạt của cơ quan chức năng</w:t>
            </w:r>
            <w:r>
              <w:rPr>
                <w:color w:val="FF0000"/>
                <w:sz w:val="26"/>
                <w:szCs w:val="26"/>
              </w:rPr>
              <w:t xml:space="preserve"> hoặc biên </w:t>
            </w:r>
            <w:r>
              <w:rPr>
                <w:color w:val="FF0000"/>
                <w:sz w:val="26"/>
                <w:szCs w:val="26"/>
              </w:rPr>
              <w:lastRenderedPageBreak/>
              <w:t>bản của chính quyền địa phương</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768EC88D" w14:textId="77777777" w:rsidR="00082610" w:rsidRPr="00BC4798" w:rsidRDefault="00082610" w:rsidP="00F02980">
            <w:pPr>
              <w:spacing w:before="120"/>
              <w:jc w:val="center"/>
              <w:rPr>
                <w:sz w:val="26"/>
                <w:szCs w:val="26"/>
              </w:rPr>
            </w:pPr>
          </w:p>
        </w:tc>
      </w:tr>
      <w:tr w:rsidR="00082610" w:rsidRPr="00BC4798" w14:paraId="4DA564CD" w14:textId="77777777" w:rsidTr="00F02980">
        <w:tblPrEx>
          <w:tblBorders>
            <w:top w:val="none" w:sz="0" w:space="0" w:color="auto"/>
            <w:bottom w:val="none" w:sz="0" w:space="0" w:color="auto"/>
            <w:insideH w:val="none" w:sz="0" w:space="0" w:color="auto"/>
            <w:insideV w:val="none" w:sz="0" w:space="0" w:color="auto"/>
          </w:tblBorders>
        </w:tblPrEx>
        <w:tc>
          <w:tcPr>
            <w:tcW w:w="73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3B357A12" w14:textId="77777777" w:rsidR="00082610" w:rsidRPr="00BC4798" w:rsidRDefault="00082610"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D98E8CC" w14:textId="77777777" w:rsidR="00082610" w:rsidRPr="00102FFA" w:rsidRDefault="00B97C0E" w:rsidP="00082610">
            <w:pPr>
              <w:spacing w:before="120"/>
              <w:jc w:val="both"/>
              <w:rPr>
                <w:color w:val="FF0000"/>
                <w:sz w:val="26"/>
                <w:szCs w:val="26"/>
              </w:rPr>
            </w:pPr>
            <w:r>
              <w:rPr>
                <w:color w:val="FF0000"/>
                <w:sz w:val="26"/>
                <w:szCs w:val="26"/>
              </w:rPr>
              <w:t>b)</w:t>
            </w:r>
            <w:r w:rsidR="00082610" w:rsidRPr="00102FFA">
              <w:rPr>
                <w:color w:val="FF0000"/>
                <w:sz w:val="26"/>
                <w:szCs w:val="26"/>
              </w:rPr>
              <w:t xml:space="preserve"> Việc quy hoạch và </w:t>
            </w:r>
            <w:r w:rsidR="00102FFA" w:rsidRPr="00102FFA">
              <w:rPr>
                <w:color w:val="FF0000"/>
                <w:sz w:val="26"/>
                <w:szCs w:val="26"/>
              </w:rPr>
              <w:t>hoạt động của</w:t>
            </w:r>
            <w:r w:rsidR="00082610" w:rsidRPr="00102FFA">
              <w:rPr>
                <w:color w:val="FF0000"/>
                <w:sz w:val="26"/>
                <w:szCs w:val="26"/>
              </w:rPr>
              <w:t xml:space="preserve"> nghĩa trang phải thực hiện theo đúng quy định hiện hành</w:t>
            </w:r>
            <w:r w:rsidR="00102FFA" w:rsidRPr="00102FFA">
              <w:rPr>
                <w:color w:val="FF0000"/>
                <w:sz w:val="26"/>
                <w:szCs w:val="26"/>
              </w:rPr>
              <w:t xml:space="preserve"> </w:t>
            </w:r>
            <w:r w:rsidR="00082610" w:rsidRPr="00102FFA">
              <w:rPr>
                <w:color w:val="FF0000"/>
                <w:sz w:val="26"/>
                <w:szCs w:val="26"/>
              </w:rPr>
              <w:t>và phù hợp với điều kiện thực tế, tín ngưỡng, phong tục, tập quán từng địa phương.</w:t>
            </w:r>
            <w:r w:rsidR="00102FFA" w:rsidRPr="00102FFA">
              <w:rPr>
                <w:color w:val="FF0000"/>
                <w:sz w:val="26"/>
                <w:szCs w:val="26"/>
              </w:rPr>
              <w:t xml:space="preserve"> </w:t>
            </w:r>
          </w:p>
          <w:p w14:paraId="3E278EEF" w14:textId="77777777" w:rsidR="00082610" w:rsidRPr="00BC4798" w:rsidRDefault="00082610" w:rsidP="00102FFA">
            <w:pPr>
              <w:spacing w:before="120"/>
              <w:jc w:val="both"/>
              <w:rPr>
                <w:b/>
                <w:sz w:val="26"/>
                <w:szCs w:val="26"/>
              </w:rPr>
            </w:pPr>
            <w:r w:rsidRPr="00102FFA">
              <w:rPr>
                <w:i/>
                <w:color w:val="FF0000"/>
                <w:sz w:val="26"/>
                <w:szCs w:val="26"/>
                <w:lang w:val="nl-NL"/>
              </w:rPr>
              <w:t>(</w:t>
            </w:r>
            <w:r w:rsidR="00102FFA" w:rsidRPr="00102FFA">
              <w:rPr>
                <w:i/>
                <w:color w:val="FF0000"/>
                <w:sz w:val="26"/>
                <w:szCs w:val="26"/>
                <w:lang w:val="nl-NL"/>
              </w:rPr>
              <w:t>Nếu thực hiện không tốt thì chấm 0 điểm</w:t>
            </w:r>
            <w:r w:rsidRPr="00102FFA">
              <w:rPr>
                <w:i/>
                <w:color w:val="FF0000"/>
                <w:sz w:val="26"/>
                <w:szCs w:val="26"/>
                <w:lang w:val="nl-NL"/>
              </w:rPr>
              <w:t>)</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0EA342D7" w14:textId="77777777" w:rsidR="00082610" w:rsidRPr="00BC4798" w:rsidRDefault="00102FFA" w:rsidP="00832E63">
            <w:pPr>
              <w:spacing w:before="120"/>
              <w:jc w:val="center"/>
              <w:rPr>
                <w:sz w:val="26"/>
                <w:szCs w:val="26"/>
              </w:rPr>
            </w:pPr>
            <w:r>
              <w:rPr>
                <w:sz w:val="26"/>
                <w:szCs w:val="26"/>
              </w:rPr>
              <w:t>02</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2847E7AE" w14:textId="77777777" w:rsidR="00082610" w:rsidRPr="007A1155" w:rsidRDefault="00082610" w:rsidP="00F02980">
            <w:pPr>
              <w:spacing w:before="120"/>
              <w:jc w:val="center"/>
              <w:rPr>
                <w:i/>
                <w:sz w:val="26"/>
                <w:szCs w:val="26"/>
              </w:rPr>
            </w:pPr>
            <w:r w:rsidRPr="007A1155">
              <w:rPr>
                <w:i/>
                <w:sz w:val="26"/>
                <w:szCs w:val="26"/>
              </w:rPr>
              <w:t>Có quy hoạch, quy chế hoạt động nghĩa trang chứng minh</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698FD32D" w14:textId="77777777" w:rsidR="00082610" w:rsidRPr="00BC4798" w:rsidRDefault="00082610" w:rsidP="00F02980">
            <w:pPr>
              <w:spacing w:before="120"/>
              <w:jc w:val="center"/>
              <w:rPr>
                <w:sz w:val="26"/>
                <w:szCs w:val="26"/>
              </w:rPr>
            </w:pPr>
          </w:p>
        </w:tc>
      </w:tr>
      <w:tr w:rsidR="00910F61" w:rsidRPr="00BC4798" w14:paraId="72EE0178" w14:textId="77777777" w:rsidTr="00F02980">
        <w:tblPrEx>
          <w:tblBorders>
            <w:top w:val="none" w:sz="0" w:space="0" w:color="auto"/>
            <w:bottom w:val="none" w:sz="0" w:space="0" w:color="auto"/>
            <w:insideH w:val="none" w:sz="0" w:space="0" w:color="auto"/>
            <w:insideV w:val="none" w:sz="0" w:space="0" w:color="auto"/>
          </w:tblBorders>
        </w:tblPrEx>
        <w:tc>
          <w:tcPr>
            <w:tcW w:w="73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5D18E530" w14:textId="77777777" w:rsidR="009A4F1D" w:rsidRPr="00BC4798" w:rsidRDefault="009A4F1D"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F1D3EAD" w14:textId="77777777" w:rsidR="00F02980" w:rsidRPr="00B97C0E" w:rsidRDefault="009A4F1D" w:rsidP="006A7E84">
            <w:pPr>
              <w:spacing w:before="120"/>
              <w:jc w:val="both"/>
              <w:rPr>
                <w:b/>
                <w:i/>
                <w:sz w:val="26"/>
                <w:szCs w:val="26"/>
              </w:rPr>
            </w:pPr>
            <w:r w:rsidRPr="00BC4798">
              <w:rPr>
                <w:b/>
                <w:i/>
                <w:sz w:val="26"/>
                <w:szCs w:val="26"/>
              </w:rPr>
              <w:t>3. Các địa điểm vui chơi công cộng được tôn tạo, bảo vệ và giữ gìn sạch sẽ</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3FFA3D54" w14:textId="77777777" w:rsidR="009A4F1D" w:rsidRPr="00BC4798" w:rsidRDefault="009A4F1D" w:rsidP="00832E63">
            <w:pPr>
              <w:spacing w:before="120"/>
              <w:jc w:val="center"/>
              <w:rPr>
                <w:sz w:val="26"/>
                <w:szCs w:val="26"/>
              </w:rPr>
            </w:pPr>
            <w:r w:rsidRPr="00BC4798">
              <w:rPr>
                <w:sz w:val="26"/>
                <w:szCs w:val="26"/>
              </w:rPr>
              <w:t>05</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7E0F881E" w14:textId="77777777" w:rsidR="00F02980" w:rsidRPr="00BC4798" w:rsidRDefault="00F02980" w:rsidP="00F02980">
            <w:pPr>
              <w:spacing w:before="120"/>
              <w:jc w:val="center"/>
              <w:rPr>
                <w:i/>
                <w:sz w:val="26"/>
                <w:szCs w:val="26"/>
              </w:rPr>
            </w:pP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34E5E77A" w14:textId="77777777" w:rsidR="009A4F1D" w:rsidRPr="00BC4798" w:rsidRDefault="009A4F1D" w:rsidP="00F02980">
            <w:pPr>
              <w:spacing w:before="120"/>
              <w:jc w:val="center"/>
              <w:rPr>
                <w:sz w:val="26"/>
                <w:szCs w:val="26"/>
              </w:rPr>
            </w:pPr>
            <w:r w:rsidRPr="00BC4798">
              <w:rPr>
                <w:sz w:val="26"/>
                <w:szCs w:val="26"/>
              </w:rPr>
              <w:t>Ngành VHTT&amp;DL</w:t>
            </w:r>
          </w:p>
        </w:tc>
      </w:tr>
      <w:tr w:rsidR="00B97C0E" w:rsidRPr="00BC4798" w14:paraId="36460E94" w14:textId="77777777" w:rsidTr="00F02980">
        <w:tblPrEx>
          <w:tblBorders>
            <w:top w:val="none" w:sz="0" w:space="0" w:color="auto"/>
            <w:bottom w:val="none" w:sz="0" w:space="0" w:color="auto"/>
            <w:insideH w:val="none" w:sz="0" w:space="0" w:color="auto"/>
            <w:insideV w:val="none" w:sz="0" w:space="0" w:color="auto"/>
          </w:tblBorders>
        </w:tblPrEx>
        <w:tc>
          <w:tcPr>
            <w:tcW w:w="73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2FBB43BE" w14:textId="77777777" w:rsidR="00B97C0E" w:rsidRPr="00BC4798" w:rsidRDefault="00B97C0E"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E22A046" w14:textId="77777777" w:rsidR="00B97C0E" w:rsidRPr="00B97C0E" w:rsidRDefault="00B97C0E" w:rsidP="00B97C0E">
            <w:pPr>
              <w:spacing w:before="120" w:after="120"/>
              <w:ind w:right="49" w:firstLine="5"/>
              <w:jc w:val="both"/>
              <w:rPr>
                <w:color w:val="FF0000"/>
              </w:rPr>
            </w:pPr>
            <w:r w:rsidRPr="00B97C0E">
              <w:rPr>
                <w:color w:val="FF0000"/>
              </w:rPr>
              <w:t>a) 100% các điểm vui chơi công cộng trên địa bàn khóm, ấp thường xuyên được tôn tạo, bảo vệ và gi</w:t>
            </w:r>
            <w:r w:rsidRPr="00B97C0E">
              <w:rPr>
                <w:color w:val="FF0000"/>
                <w:lang w:val="en-SG"/>
              </w:rPr>
              <w:t>ữ</w:t>
            </w:r>
            <w:r w:rsidRPr="00B97C0E">
              <w:rPr>
                <w:color w:val="FF0000"/>
              </w:rPr>
              <w:t xml:space="preserve"> gìn sạch sẽ</w:t>
            </w:r>
            <w:r>
              <w:rPr>
                <w:color w:val="FF0000"/>
              </w:rPr>
              <w:t>.</w:t>
            </w:r>
          </w:p>
          <w:p w14:paraId="516B6583" w14:textId="77777777" w:rsidR="00B97C0E" w:rsidRPr="00B97C0E" w:rsidRDefault="00B97C0E" w:rsidP="00B97C0E">
            <w:pPr>
              <w:spacing w:before="120"/>
              <w:jc w:val="both"/>
              <w:rPr>
                <w:b/>
                <w:i/>
                <w:color w:val="FF0000"/>
                <w:sz w:val="26"/>
                <w:szCs w:val="26"/>
              </w:rPr>
            </w:pPr>
            <w:r w:rsidRPr="00B97C0E">
              <w:rPr>
                <w:i/>
                <w:color w:val="FF0000"/>
                <w:sz w:val="26"/>
                <w:szCs w:val="26"/>
              </w:rPr>
              <w:t xml:space="preserve">(Nếu không thực hiện hoặc thực hiện chưa tốt thì chấm 0 điểm) </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20222264" w14:textId="77777777" w:rsidR="00B97C0E" w:rsidRPr="00B97C0E" w:rsidRDefault="00B97C0E" w:rsidP="00832E63">
            <w:pPr>
              <w:spacing w:before="120"/>
              <w:jc w:val="center"/>
              <w:rPr>
                <w:color w:val="FF0000"/>
                <w:sz w:val="26"/>
                <w:szCs w:val="26"/>
              </w:rPr>
            </w:pPr>
            <w:r w:rsidRPr="00B97C0E">
              <w:rPr>
                <w:color w:val="FF0000"/>
                <w:sz w:val="26"/>
                <w:szCs w:val="26"/>
              </w:rPr>
              <w:t>03</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588E1AF6" w14:textId="77777777" w:rsidR="00B97C0E" w:rsidRPr="00B97C0E" w:rsidRDefault="00B97C0E" w:rsidP="00F02980">
            <w:pPr>
              <w:spacing w:before="120"/>
              <w:jc w:val="center"/>
              <w:rPr>
                <w:i/>
                <w:color w:val="FF0000"/>
                <w:sz w:val="26"/>
                <w:szCs w:val="26"/>
              </w:rPr>
            </w:pPr>
            <w:r w:rsidRPr="00B97C0E">
              <w:rPr>
                <w:i/>
                <w:color w:val="FF0000"/>
                <w:sz w:val="26"/>
                <w:szCs w:val="26"/>
              </w:rPr>
              <w:t>Kế hoạch hoặc báo cáo của UBND cấp xã</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5EAD37E4" w14:textId="77777777" w:rsidR="00B97C0E" w:rsidRPr="00BC4798" w:rsidRDefault="00B97C0E" w:rsidP="00F02980">
            <w:pPr>
              <w:spacing w:before="120"/>
              <w:jc w:val="center"/>
              <w:rPr>
                <w:sz w:val="26"/>
                <w:szCs w:val="26"/>
              </w:rPr>
            </w:pPr>
          </w:p>
        </w:tc>
      </w:tr>
      <w:tr w:rsidR="00B97C0E" w:rsidRPr="00BC4798" w14:paraId="7C8FA768" w14:textId="77777777" w:rsidTr="00F02980">
        <w:tblPrEx>
          <w:tblBorders>
            <w:top w:val="none" w:sz="0" w:space="0" w:color="auto"/>
            <w:bottom w:val="none" w:sz="0" w:space="0" w:color="auto"/>
            <w:insideH w:val="none" w:sz="0" w:space="0" w:color="auto"/>
            <w:insideV w:val="none" w:sz="0" w:space="0" w:color="auto"/>
          </w:tblBorders>
        </w:tblPrEx>
        <w:tc>
          <w:tcPr>
            <w:tcW w:w="73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38AA1B0F" w14:textId="77777777" w:rsidR="00B97C0E" w:rsidRPr="00BC4798" w:rsidRDefault="00B97C0E"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0DCD960" w14:textId="77777777" w:rsidR="00B97C0E" w:rsidRPr="00B97C0E" w:rsidRDefault="00B97C0E" w:rsidP="00B97C0E">
            <w:pPr>
              <w:spacing w:before="120"/>
              <w:jc w:val="both"/>
              <w:rPr>
                <w:i/>
                <w:color w:val="FF0000"/>
                <w:sz w:val="26"/>
                <w:szCs w:val="26"/>
              </w:rPr>
            </w:pPr>
            <w:r w:rsidRPr="00B97C0E">
              <w:rPr>
                <w:color w:val="FF0000"/>
              </w:rPr>
              <w:t>b) Các điểm vui chơi công cộng độc lập phải đảm bảo đạt 80% trang thiết bị, điều kiện cơ sở vật chất văn hóa phục vụ nhu cầu các hoạt động vui chơi, giải trí cho người già và trẻ em.</w:t>
            </w:r>
          </w:p>
          <w:p w14:paraId="638C2A4A" w14:textId="77777777" w:rsidR="00B97C0E" w:rsidRPr="00B97C0E" w:rsidRDefault="00B97C0E" w:rsidP="00B97C0E">
            <w:pPr>
              <w:spacing w:before="120"/>
              <w:jc w:val="both"/>
              <w:rPr>
                <w:b/>
                <w:i/>
                <w:color w:val="FF0000"/>
                <w:sz w:val="26"/>
                <w:szCs w:val="26"/>
              </w:rPr>
            </w:pPr>
            <w:r w:rsidRPr="00B97C0E">
              <w:rPr>
                <w:i/>
                <w:color w:val="FF0000"/>
                <w:sz w:val="26"/>
                <w:szCs w:val="26"/>
              </w:rPr>
              <w:t>(Nếu không thực hiện hoặc thực hiện chưa tốt thì chấm 0 điểm)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133F40D0" w14:textId="77777777" w:rsidR="00B97C0E" w:rsidRPr="00B97C0E" w:rsidRDefault="00B97C0E" w:rsidP="00832E63">
            <w:pPr>
              <w:spacing w:before="120"/>
              <w:jc w:val="center"/>
              <w:rPr>
                <w:color w:val="FF0000"/>
                <w:sz w:val="26"/>
                <w:szCs w:val="26"/>
              </w:rPr>
            </w:pPr>
            <w:r w:rsidRPr="00B97C0E">
              <w:rPr>
                <w:color w:val="FF0000"/>
                <w:sz w:val="26"/>
                <w:szCs w:val="26"/>
              </w:rPr>
              <w:t>02</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7CA61C90" w14:textId="77777777" w:rsidR="00B97C0E" w:rsidRPr="00B97C0E" w:rsidRDefault="00B97C0E" w:rsidP="00F02980">
            <w:pPr>
              <w:spacing w:before="120"/>
              <w:jc w:val="center"/>
              <w:rPr>
                <w:i/>
                <w:color w:val="FF0000"/>
                <w:sz w:val="26"/>
                <w:szCs w:val="26"/>
              </w:rPr>
            </w:pPr>
            <w:r w:rsidRPr="00B97C0E">
              <w:rPr>
                <w:i/>
                <w:color w:val="FF0000"/>
                <w:sz w:val="26"/>
                <w:szCs w:val="26"/>
              </w:rPr>
              <w:t>Kế hoạch hoặc báo cáo của UBND cấp xã</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0BA2B893" w14:textId="77777777" w:rsidR="00B97C0E" w:rsidRPr="00BC4798" w:rsidRDefault="00B97C0E" w:rsidP="00F02980">
            <w:pPr>
              <w:spacing w:before="120"/>
              <w:jc w:val="center"/>
              <w:rPr>
                <w:sz w:val="26"/>
                <w:szCs w:val="26"/>
              </w:rPr>
            </w:pPr>
          </w:p>
        </w:tc>
      </w:tr>
      <w:tr w:rsidR="00880603" w:rsidRPr="00BC4798" w14:paraId="5449DA8A" w14:textId="77777777" w:rsidTr="001268F5">
        <w:tblPrEx>
          <w:tblBorders>
            <w:top w:val="none" w:sz="0" w:space="0" w:color="auto"/>
            <w:bottom w:val="none" w:sz="0" w:space="0" w:color="auto"/>
            <w:insideH w:val="none" w:sz="0" w:space="0" w:color="auto"/>
            <w:insideV w:val="none" w:sz="0" w:space="0" w:color="auto"/>
          </w:tblBorders>
        </w:tblPrEx>
        <w:tc>
          <w:tcPr>
            <w:tcW w:w="73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2E162FFA" w14:textId="77777777" w:rsidR="00880603" w:rsidRPr="00BC4798" w:rsidRDefault="00880603" w:rsidP="009778EF">
            <w:pPr>
              <w:spacing w:before="120"/>
              <w:jc w:val="center"/>
              <w:rPr>
                <w:sz w:val="26"/>
                <w:szCs w:val="26"/>
              </w:rPr>
            </w:pPr>
          </w:p>
        </w:tc>
        <w:tc>
          <w:tcPr>
            <w:tcW w:w="2279"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43B5294" w14:textId="77777777" w:rsidR="00880603" w:rsidRPr="00BC4798" w:rsidRDefault="00880603" w:rsidP="006A7E84">
            <w:pPr>
              <w:spacing w:before="120"/>
              <w:jc w:val="both"/>
              <w:rPr>
                <w:b/>
                <w:i/>
                <w:sz w:val="26"/>
                <w:szCs w:val="26"/>
              </w:rPr>
            </w:pPr>
            <w:r w:rsidRPr="00BC4798">
              <w:rPr>
                <w:b/>
                <w:i/>
                <w:sz w:val="26"/>
                <w:szCs w:val="26"/>
              </w:rPr>
              <w:t>4. Tham gia tự quản trong việc giữ gìn vệ sinh môi trường và phòng, chống dịch bệnh</w:t>
            </w:r>
          </w:p>
        </w:tc>
        <w:tc>
          <w:tcPr>
            <w:tcW w:w="518"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12DBB98E" w14:textId="77777777" w:rsidR="00880603" w:rsidRPr="00BC4798" w:rsidRDefault="00880603" w:rsidP="00832E63">
            <w:pPr>
              <w:spacing w:before="120"/>
              <w:jc w:val="center"/>
              <w:rPr>
                <w:sz w:val="26"/>
                <w:szCs w:val="26"/>
              </w:rPr>
            </w:pPr>
            <w:r>
              <w:rPr>
                <w:sz w:val="26"/>
                <w:szCs w:val="26"/>
              </w:rPr>
              <w:t>05</w:t>
            </w:r>
          </w:p>
        </w:tc>
        <w:tc>
          <w:tcPr>
            <w:tcW w:w="765" w:type="pct"/>
            <w:tcBorders>
              <w:top w:val="single" w:sz="8" w:space="0" w:color="auto"/>
              <w:left w:val="single" w:sz="8" w:space="0" w:color="auto"/>
              <w:bottom w:val="single" w:sz="8" w:space="0" w:color="auto"/>
              <w:right w:val="single" w:sz="8" w:space="0" w:color="auto"/>
              <w:tl2br w:val="nil"/>
              <w:tr2bl w:val="nil"/>
            </w:tcBorders>
            <w:shd w:val="solid" w:color="FFFFFF" w:fill="auto"/>
          </w:tcPr>
          <w:p w14:paraId="126A427F" w14:textId="77777777" w:rsidR="00880603" w:rsidRPr="00BC4798" w:rsidRDefault="00880603" w:rsidP="00BD3832">
            <w:pPr>
              <w:spacing w:before="120"/>
              <w:jc w:val="center"/>
              <w:rPr>
                <w:sz w:val="26"/>
                <w:szCs w:val="26"/>
              </w:rPr>
            </w:pPr>
          </w:p>
        </w:tc>
        <w:tc>
          <w:tcPr>
            <w:tcW w:w="705" w:type="pct"/>
            <w:tcBorders>
              <w:top w:val="single" w:sz="8" w:space="0" w:color="auto"/>
              <w:left w:val="single" w:sz="8" w:space="0" w:color="auto"/>
              <w:bottom w:val="single" w:sz="8" w:space="0" w:color="auto"/>
              <w:right w:val="single" w:sz="8" w:space="0" w:color="auto"/>
              <w:tl2br w:val="nil"/>
              <w:tr2bl w:val="nil"/>
            </w:tcBorders>
            <w:shd w:val="solid" w:color="FFFFFF" w:fill="auto"/>
          </w:tcPr>
          <w:p w14:paraId="1185C7AC" w14:textId="77777777" w:rsidR="00880603" w:rsidRPr="00BC4798" w:rsidRDefault="00880603" w:rsidP="00BD3832">
            <w:pPr>
              <w:spacing w:before="120"/>
              <w:jc w:val="center"/>
              <w:rPr>
                <w:sz w:val="26"/>
                <w:szCs w:val="26"/>
              </w:rPr>
            </w:pPr>
            <w:r w:rsidRPr="00BC4798">
              <w:rPr>
                <w:sz w:val="26"/>
                <w:szCs w:val="26"/>
              </w:rPr>
              <w:t>Ngành TN&amp;MT, Y tế</w:t>
            </w:r>
          </w:p>
        </w:tc>
      </w:tr>
      <w:tr w:rsidR="00880603" w:rsidRPr="00BC4798" w14:paraId="5A67C970" w14:textId="77777777" w:rsidTr="001268F5">
        <w:tblPrEx>
          <w:tblBorders>
            <w:top w:val="none" w:sz="0" w:space="0" w:color="auto"/>
            <w:bottom w:val="none" w:sz="0" w:space="0" w:color="auto"/>
            <w:insideH w:val="none" w:sz="0" w:space="0" w:color="auto"/>
            <w:insideV w:val="none" w:sz="0" w:space="0" w:color="auto"/>
          </w:tblBorders>
        </w:tblPrEx>
        <w:tc>
          <w:tcPr>
            <w:tcW w:w="73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3051BDCB" w14:textId="77777777" w:rsidR="00880603" w:rsidRPr="00BC4798" w:rsidRDefault="00880603" w:rsidP="009778EF">
            <w:pPr>
              <w:spacing w:before="120"/>
              <w:jc w:val="center"/>
              <w:rPr>
                <w:sz w:val="26"/>
                <w:szCs w:val="26"/>
              </w:rPr>
            </w:pPr>
          </w:p>
        </w:tc>
        <w:tc>
          <w:tcPr>
            <w:tcW w:w="2279"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AEAF088" w14:textId="77777777" w:rsidR="00880603" w:rsidRPr="00880603" w:rsidRDefault="00880603" w:rsidP="006A7E84">
            <w:pPr>
              <w:spacing w:before="120"/>
              <w:jc w:val="both"/>
              <w:rPr>
                <w:rFonts w:eastAsia="Calibri"/>
                <w:color w:val="FF0000"/>
                <w:sz w:val="26"/>
                <w:szCs w:val="26"/>
              </w:rPr>
            </w:pPr>
            <w:r w:rsidRPr="00880603">
              <w:rPr>
                <w:rFonts w:eastAsia="Calibri"/>
                <w:color w:val="FF0000"/>
                <w:sz w:val="26"/>
                <w:szCs w:val="26"/>
              </w:rPr>
              <w:t>a</w:t>
            </w:r>
            <w:r w:rsidRPr="003D6DF9">
              <w:rPr>
                <w:rFonts w:eastAsia="Calibri"/>
                <w:color w:val="FF0000"/>
                <w:sz w:val="26"/>
                <w:szCs w:val="26"/>
                <w:lang w:val="vi-VN"/>
              </w:rPr>
              <w:t xml:space="preserve">) </w:t>
            </w:r>
            <w:r w:rsidRPr="00880603">
              <w:rPr>
                <w:rFonts w:eastAsia="Calibri"/>
                <w:color w:val="FF0000"/>
                <w:sz w:val="26"/>
                <w:szCs w:val="26"/>
              </w:rPr>
              <w:t>100% hộ gia đình có cam kết</w:t>
            </w:r>
            <w:r w:rsidRPr="003D6DF9">
              <w:rPr>
                <w:rFonts w:eastAsia="Calibri"/>
                <w:color w:val="FF0000"/>
                <w:sz w:val="26"/>
                <w:szCs w:val="26"/>
                <w:lang w:val="vi-VN"/>
              </w:rPr>
              <w:t xml:space="preserve"> </w:t>
            </w:r>
            <w:r w:rsidRPr="00880603">
              <w:rPr>
                <w:rFonts w:eastAsia="Calibri"/>
                <w:color w:val="FF0000"/>
                <w:sz w:val="26"/>
                <w:szCs w:val="26"/>
              </w:rPr>
              <w:t>tự quản trong việc giữ gìn</w:t>
            </w:r>
            <w:r w:rsidRPr="003D6DF9">
              <w:rPr>
                <w:rFonts w:eastAsia="Calibri"/>
                <w:color w:val="FF0000"/>
                <w:sz w:val="26"/>
                <w:szCs w:val="26"/>
                <w:lang w:val="vi-VN"/>
              </w:rPr>
              <w:t xml:space="preserve"> vệ sinh môi trường</w:t>
            </w:r>
            <w:r w:rsidRPr="003D6DF9">
              <w:rPr>
                <w:rFonts w:eastAsia="Calibri"/>
                <w:color w:val="FF0000"/>
                <w:sz w:val="26"/>
                <w:szCs w:val="26"/>
              </w:rPr>
              <w:t>, phòng chống dịch bệnh</w:t>
            </w:r>
            <w:r w:rsidRPr="003D6DF9">
              <w:rPr>
                <w:rFonts w:eastAsia="Calibri"/>
                <w:color w:val="FF0000"/>
                <w:sz w:val="26"/>
                <w:szCs w:val="26"/>
                <w:lang w:val="vi-VN"/>
              </w:rPr>
              <w:t>.</w:t>
            </w:r>
          </w:p>
          <w:p w14:paraId="321A7ECD" w14:textId="77777777" w:rsidR="00880603" w:rsidRPr="00880603" w:rsidRDefault="00880603" w:rsidP="00880603">
            <w:pPr>
              <w:spacing w:before="120"/>
              <w:jc w:val="both"/>
              <w:rPr>
                <w:b/>
                <w:i/>
                <w:color w:val="FF0000"/>
                <w:sz w:val="26"/>
                <w:szCs w:val="26"/>
              </w:rPr>
            </w:pPr>
            <w:r w:rsidRPr="00880603">
              <w:rPr>
                <w:rFonts w:eastAsia="Calibri"/>
                <w:i/>
                <w:color w:val="FF0000"/>
                <w:sz w:val="26"/>
                <w:szCs w:val="26"/>
              </w:rPr>
              <w:t>(Nếu không đạt thì chấm 0 điểm)</w:t>
            </w:r>
          </w:p>
        </w:tc>
        <w:tc>
          <w:tcPr>
            <w:tcW w:w="518"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3D7F5FCE" w14:textId="77777777" w:rsidR="00880603" w:rsidRPr="00880603" w:rsidRDefault="00880603" w:rsidP="00832E63">
            <w:pPr>
              <w:spacing w:before="120"/>
              <w:jc w:val="center"/>
              <w:rPr>
                <w:color w:val="FF0000"/>
                <w:sz w:val="26"/>
                <w:szCs w:val="26"/>
              </w:rPr>
            </w:pPr>
            <w:r w:rsidRPr="00880603">
              <w:rPr>
                <w:color w:val="FF0000"/>
                <w:sz w:val="26"/>
                <w:szCs w:val="26"/>
              </w:rPr>
              <w:t>02</w:t>
            </w:r>
          </w:p>
        </w:tc>
        <w:tc>
          <w:tcPr>
            <w:tcW w:w="765" w:type="pct"/>
            <w:tcBorders>
              <w:top w:val="single" w:sz="8" w:space="0" w:color="auto"/>
              <w:left w:val="single" w:sz="8" w:space="0" w:color="auto"/>
              <w:bottom w:val="single" w:sz="8" w:space="0" w:color="auto"/>
              <w:right w:val="single" w:sz="8" w:space="0" w:color="auto"/>
              <w:tl2br w:val="nil"/>
              <w:tr2bl w:val="nil"/>
            </w:tcBorders>
            <w:shd w:val="solid" w:color="FFFFFF" w:fill="auto"/>
          </w:tcPr>
          <w:p w14:paraId="5A8B39CD" w14:textId="77777777" w:rsidR="00880603" w:rsidRPr="00BC4798" w:rsidRDefault="00880603" w:rsidP="00880603">
            <w:pPr>
              <w:spacing w:before="120"/>
              <w:jc w:val="center"/>
              <w:rPr>
                <w:sz w:val="26"/>
                <w:szCs w:val="26"/>
              </w:rPr>
            </w:pPr>
            <w:r w:rsidRPr="00B97C0E">
              <w:rPr>
                <w:i/>
                <w:color w:val="FF0000"/>
                <w:sz w:val="26"/>
                <w:szCs w:val="26"/>
              </w:rPr>
              <w:t xml:space="preserve">Kế hoạch hoặc báo cáo của </w:t>
            </w:r>
            <w:r>
              <w:rPr>
                <w:i/>
                <w:color w:val="FF0000"/>
                <w:sz w:val="26"/>
                <w:szCs w:val="26"/>
              </w:rPr>
              <w:t>khóm, ấp</w:t>
            </w:r>
          </w:p>
        </w:tc>
        <w:tc>
          <w:tcPr>
            <w:tcW w:w="705" w:type="pct"/>
            <w:tcBorders>
              <w:top w:val="single" w:sz="8" w:space="0" w:color="auto"/>
              <w:left w:val="single" w:sz="8" w:space="0" w:color="auto"/>
              <w:bottom w:val="single" w:sz="8" w:space="0" w:color="auto"/>
              <w:right w:val="single" w:sz="8" w:space="0" w:color="auto"/>
              <w:tl2br w:val="nil"/>
              <w:tr2bl w:val="nil"/>
            </w:tcBorders>
            <w:shd w:val="solid" w:color="FFFFFF" w:fill="auto"/>
          </w:tcPr>
          <w:p w14:paraId="2A3550C1" w14:textId="77777777" w:rsidR="00880603" w:rsidRPr="00BC4798" w:rsidRDefault="00880603" w:rsidP="00BD3832">
            <w:pPr>
              <w:spacing w:before="120"/>
              <w:jc w:val="center"/>
              <w:rPr>
                <w:sz w:val="26"/>
                <w:szCs w:val="26"/>
              </w:rPr>
            </w:pPr>
          </w:p>
        </w:tc>
      </w:tr>
      <w:tr w:rsidR="00910F61" w:rsidRPr="00BC4798" w14:paraId="698D888A" w14:textId="77777777" w:rsidTr="001268F5">
        <w:tblPrEx>
          <w:tblBorders>
            <w:top w:val="none" w:sz="0" w:space="0" w:color="auto"/>
            <w:bottom w:val="none" w:sz="0" w:space="0" w:color="auto"/>
            <w:insideH w:val="none" w:sz="0" w:space="0" w:color="auto"/>
            <w:insideV w:val="none" w:sz="0" w:space="0" w:color="auto"/>
          </w:tblBorders>
        </w:tblPrEx>
        <w:tc>
          <w:tcPr>
            <w:tcW w:w="73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5AA7B8E9" w14:textId="77777777" w:rsidR="009A4F1D" w:rsidRPr="00BC4798" w:rsidRDefault="009A4F1D" w:rsidP="009778EF">
            <w:pPr>
              <w:spacing w:before="120"/>
              <w:jc w:val="center"/>
              <w:rPr>
                <w:sz w:val="26"/>
                <w:szCs w:val="26"/>
              </w:rPr>
            </w:pPr>
          </w:p>
        </w:tc>
        <w:tc>
          <w:tcPr>
            <w:tcW w:w="2279"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F6D99B5" w14:textId="77777777" w:rsidR="00880603" w:rsidRPr="00880603" w:rsidRDefault="00880603" w:rsidP="00880603">
            <w:pPr>
              <w:jc w:val="both"/>
              <w:rPr>
                <w:i/>
                <w:color w:val="FF0000"/>
                <w:sz w:val="26"/>
                <w:szCs w:val="26"/>
              </w:rPr>
            </w:pPr>
            <w:r w:rsidRPr="00880603">
              <w:rPr>
                <w:color w:val="FF0000"/>
                <w:sz w:val="26"/>
                <w:szCs w:val="26"/>
              </w:rPr>
              <w:t>b) Không xảy ra vụ ngộ độc thực phẩm tập thể từ 30 người mắc trở lên; hộ gia đình và cơ sở sản xuất, kinh doanh thực phẩm không bị xử phạt vi phạm hành chính về an toàn thực phẩm.</w:t>
            </w:r>
            <w:r w:rsidRPr="00880603">
              <w:rPr>
                <w:i/>
                <w:color w:val="FF0000"/>
                <w:sz w:val="26"/>
                <w:szCs w:val="26"/>
              </w:rPr>
              <w:t xml:space="preserve"> </w:t>
            </w:r>
          </w:p>
          <w:p w14:paraId="5AAEB781" w14:textId="77777777" w:rsidR="002038E7" w:rsidRPr="00880603" w:rsidRDefault="00880603" w:rsidP="00880603">
            <w:pPr>
              <w:ind w:firstLine="6"/>
              <w:jc w:val="both"/>
              <w:rPr>
                <w:rFonts w:eastAsia="Calibri"/>
                <w:color w:val="FF0000"/>
                <w:sz w:val="26"/>
                <w:szCs w:val="26"/>
              </w:rPr>
            </w:pPr>
            <w:r w:rsidRPr="00880603">
              <w:rPr>
                <w:i/>
                <w:color w:val="FF0000"/>
                <w:sz w:val="26"/>
                <w:szCs w:val="26"/>
              </w:rPr>
              <w:t>(Nếu có trường hợp vi phạm thì chấm 0 điểm)</w:t>
            </w:r>
          </w:p>
        </w:tc>
        <w:tc>
          <w:tcPr>
            <w:tcW w:w="518"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7BC2A85A" w14:textId="77777777" w:rsidR="009A4F1D" w:rsidRPr="00880603" w:rsidRDefault="009A4F1D" w:rsidP="00880603">
            <w:pPr>
              <w:spacing w:before="120"/>
              <w:jc w:val="center"/>
              <w:rPr>
                <w:color w:val="FF0000"/>
                <w:sz w:val="26"/>
                <w:szCs w:val="26"/>
              </w:rPr>
            </w:pPr>
            <w:r w:rsidRPr="00880603">
              <w:rPr>
                <w:color w:val="FF0000"/>
                <w:sz w:val="26"/>
                <w:szCs w:val="26"/>
              </w:rPr>
              <w:t>0</w:t>
            </w:r>
            <w:r w:rsidR="00880603" w:rsidRPr="00880603">
              <w:rPr>
                <w:color w:val="FF0000"/>
                <w:sz w:val="26"/>
                <w:szCs w:val="26"/>
              </w:rPr>
              <w:t>3</w:t>
            </w:r>
          </w:p>
        </w:tc>
        <w:tc>
          <w:tcPr>
            <w:tcW w:w="765" w:type="pct"/>
            <w:tcBorders>
              <w:top w:val="single" w:sz="8" w:space="0" w:color="auto"/>
              <w:left w:val="single" w:sz="8" w:space="0" w:color="auto"/>
              <w:bottom w:val="single" w:sz="8" w:space="0" w:color="auto"/>
              <w:right w:val="single" w:sz="8" w:space="0" w:color="auto"/>
              <w:tl2br w:val="nil"/>
              <w:tr2bl w:val="nil"/>
            </w:tcBorders>
            <w:shd w:val="solid" w:color="FFFFFF" w:fill="auto"/>
          </w:tcPr>
          <w:p w14:paraId="75C17263" w14:textId="77777777" w:rsidR="002038E7" w:rsidRPr="00BC4798" w:rsidRDefault="00880603" w:rsidP="002038E7">
            <w:pPr>
              <w:spacing w:before="120"/>
              <w:jc w:val="center"/>
              <w:rPr>
                <w:sz w:val="26"/>
                <w:szCs w:val="26"/>
              </w:rPr>
            </w:pPr>
            <w:r w:rsidRPr="0089727E">
              <w:rPr>
                <w:color w:val="FF0000"/>
                <w:sz w:val="26"/>
                <w:szCs w:val="26"/>
              </w:rPr>
              <w:t>Có văn bản xử phạt của cơ quan chức năng</w:t>
            </w:r>
            <w:r>
              <w:rPr>
                <w:color w:val="FF0000"/>
                <w:sz w:val="26"/>
                <w:szCs w:val="26"/>
              </w:rPr>
              <w:t xml:space="preserve"> hoặc biên bản của chính quyền địa phương</w:t>
            </w:r>
          </w:p>
        </w:tc>
        <w:tc>
          <w:tcPr>
            <w:tcW w:w="705" w:type="pct"/>
            <w:tcBorders>
              <w:top w:val="single" w:sz="8" w:space="0" w:color="auto"/>
              <w:left w:val="single" w:sz="8" w:space="0" w:color="auto"/>
              <w:bottom w:val="single" w:sz="8" w:space="0" w:color="auto"/>
              <w:right w:val="single" w:sz="8" w:space="0" w:color="auto"/>
              <w:tl2br w:val="nil"/>
              <w:tr2bl w:val="nil"/>
            </w:tcBorders>
            <w:shd w:val="solid" w:color="FFFFFF" w:fill="auto"/>
          </w:tcPr>
          <w:p w14:paraId="194E3D2C" w14:textId="77777777" w:rsidR="009A4F1D" w:rsidRPr="00BC4798" w:rsidRDefault="009A4F1D" w:rsidP="00BD3832">
            <w:pPr>
              <w:spacing w:before="120"/>
              <w:jc w:val="center"/>
              <w:rPr>
                <w:sz w:val="26"/>
                <w:szCs w:val="26"/>
              </w:rPr>
            </w:pPr>
          </w:p>
        </w:tc>
      </w:tr>
      <w:tr w:rsidR="00910F61" w:rsidRPr="00BC4798" w14:paraId="65850F4F" w14:textId="77777777" w:rsidTr="00880603">
        <w:tblPrEx>
          <w:tblBorders>
            <w:top w:val="none" w:sz="0" w:space="0" w:color="auto"/>
            <w:bottom w:val="none" w:sz="0" w:space="0" w:color="auto"/>
            <w:insideH w:val="none" w:sz="0" w:space="0" w:color="auto"/>
            <w:insideV w:val="none" w:sz="0" w:space="0" w:color="auto"/>
          </w:tblBorders>
        </w:tblPrEx>
        <w:tc>
          <w:tcPr>
            <w:tcW w:w="733" w:type="pct"/>
            <w:vMerge w:val="restart"/>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5BC01E0" w14:textId="77777777" w:rsidR="009A4F1D" w:rsidRPr="00BC4798" w:rsidRDefault="009A4F1D" w:rsidP="009778EF">
            <w:pPr>
              <w:spacing w:before="120"/>
              <w:jc w:val="center"/>
              <w:rPr>
                <w:sz w:val="26"/>
                <w:szCs w:val="26"/>
              </w:rPr>
            </w:pPr>
            <w:r w:rsidRPr="00BC4798">
              <w:rPr>
                <w:b/>
                <w:bCs/>
                <w:sz w:val="26"/>
                <w:szCs w:val="26"/>
              </w:rPr>
              <w:lastRenderedPageBreak/>
              <w:t xml:space="preserve">IV. Chấp hành tốt chủ trương của Đảng, chính sách, pháp luật của Nhà nước; giữ vững trật tự, an toàn xã hội; tích cực tham gia các phong trào thi đua của địa phương </w:t>
            </w:r>
            <w:r w:rsidRPr="00BC4798">
              <w:rPr>
                <w:b/>
                <w:bCs/>
                <w:sz w:val="26"/>
                <w:szCs w:val="26"/>
              </w:rPr>
              <w:br/>
              <w:t>(25 điểm)</w:t>
            </w:r>
          </w:p>
        </w:tc>
        <w:tc>
          <w:tcPr>
            <w:tcW w:w="2279" w:type="pct"/>
            <w:tcBorders>
              <w:top w:val="nil"/>
              <w:left w:val="single" w:sz="8" w:space="0" w:color="auto"/>
              <w:bottom w:val="single" w:sz="4" w:space="0" w:color="auto"/>
              <w:right w:val="single" w:sz="8" w:space="0" w:color="auto"/>
              <w:tl2br w:val="nil"/>
              <w:tr2bl w:val="nil"/>
            </w:tcBorders>
            <w:shd w:val="solid" w:color="FFFFFF" w:fill="auto"/>
            <w:tcMar>
              <w:top w:w="0" w:type="dxa"/>
              <w:left w:w="0" w:type="dxa"/>
              <w:bottom w:w="0" w:type="dxa"/>
              <w:right w:w="0" w:type="dxa"/>
            </w:tcMar>
            <w:vAlign w:val="center"/>
          </w:tcPr>
          <w:p w14:paraId="48A0F638" w14:textId="77777777" w:rsidR="000C4213" w:rsidRPr="006416C0" w:rsidRDefault="009A4F1D" w:rsidP="000C4213">
            <w:pPr>
              <w:spacing w:before="120"/>
              <w:jc w:val="both"/>
              <w:rPr>
                <w:b/>
                <w:i/>
                <w:sz w:val="26"/>
                <w:szCs w:val="26"/>
              </w:rPr>
            </w:pPr>
            <w:r w:rsidRPr="00BC4798">
              <w:rPr>
                <w:b/>
                <w:i/>
                <w:sz w:val="26"/>
                <w:szCs w:val="26"/>
              </w:rPr>
              <w:t>1. Tích cực tham gia tuyên truyền, phổ biến, tổ chức thực hiện nghiêm các chủ trương của Đảng, chính sách, pháp luật của Nhà nước</w:t>
            </w:r>
          </w:p>
        </w:tc>
        <w:tc>
          <w:tcPr>
            <w:tcW w:w="518" w:type="pct"/>
            <w:tcBorders>
              <w:top w:val="nil"/>
              <w:left w:val="single" w:sz="8" w:space="0" w:color="auto"/>
              <w:bottom w:val="single" w:sz="4" w:space="0" w:color="auto"/>
              <w:right w:val="single" w:sz="8" w:space="0" w:color="auto"/>
              <w:tl2br w:val="nil"/>
              <w:tr2bl w:val="nil"/>
            </w:tcBorders>
            <w:shd w:val="solid" w:color="FFFFFF" w:fill="auto"/>
            <w:vAlign w:val="center"/>
          </w:tcPr>
          <w:p w14:paraId="6212A852" w14:textId="77777777" w:rsidR="009A4F1D" w:rsidRPr="00BC4798" w:rsidRDefault="009A4F1D" w:rsidP="00832E63">
            <w:pPr>
              <w:spacing w:before="120"/>
              <w:jc w:val="center"/>
              <w:rPr>
                <w:sz w:val="26"/>
                <w:szCs w:val="26"/>
              </w:rPr>
            </w:pPr>
            <w:r w:rsidRPr="00BC4798">
              <w:rPr>
                <w:sz w:val="26"/>
                <w:szCs w:val="26"/>
              </w:rPr>
              <w:t>05</w:t>
            </w:r>
          </w:p>
        </w:tc>
        <w:tc>
          <w:tcPr>
            <w:tcW w:w="765" w:type="pct"/>
            <w:tcBorders>
              <w:top w:val="nil"/>
              <w:left w:val="single" w:sz="8" w:space="0" w:color="auto"/>
              <w:bottom w:val="single" w:sz="4" w:space="0" w:color="auto"/>
              <w:right w:val="single" w:sz="8" w:space="0" w:color="auto"/>
              <w:tl2br w:val="nil"/>
              <w:tr2bl w:val="nil"/>
            </w:tcBorders>
            <w:shd w:val="solid" w:color="FFFFFF" w:fill="auto"/>
          </w:tcPr>
          <w:p w14:paraId="00D033CD" w14:textId="77777777" w:rsidR="009A4F1D" w:rsidRPr="00BC4798" w:rsidRDefault="000C4213" w:rsidP="00BD3832">
            <w:pPr>
              <w:spacing w:before="120"/>
              <w:jc w:val="center"/>
              <w:rPr>
                <w:sz w:val="26"/>
                <w:szCs w:val="26"/>
              </w:rPr>
            </w:pPr>
            <w:r w:rsidRPr="00BC4798">
              <w:rPr>
                <w:sz w:val="26"/>
                <w:szCs w:val="26"/>
              </w:rPr>
              <w:t>Giống</w:t>
            </w:r>
          </w:p>
          <w:p w14:paraId="4E5FE310" w14:textId="77777777" w:rsidR="000C4213" w:rsidRPr="00BC4798" w:rsidRDefault="000C4213" w:rsidP="000C4213">
            <w:pPr>
              <w:spacing w:before="120"/>
              <w:jc w:val="center"/>
              <w:rPr>
                <w:sz w:val="26"/>
                <w:szCs w:val="26"/>
              </w:rPr>
            </w:pPr>
            <w:r w:rsidRPr="00BC4798">
              <w:rPr>
                <w:i/>
                <w:sz w:val="26"/>
                <w:szCs w:val="26"/>
              </w:rPr>
              <w:t>(Tiêu chí 3, Tiêu chuẩn 1, Khóm ĐTVM)</w:t>
            </w:r>
          </w:p>
        </w:tc>
        <w:tc>
          <w:tcPr>
            <w:tcW w:w="705" w:type="pct"/>
            <w:tcBorders>
              <w:top w:val="nil"/>
              <w:left w:val="single" w:sz="8" w:space="0" w:color="auto"/>
              <w:bottom w:val="single" w:sz="4" w:space="0" w:color="auto"/>
              <w:right w:val="single" w:sz="8" w:space="0" w:color="auto"/>
              <w:tl2br w:val="nil"/>
              <w:tr2bl w:val="nil"/>
            </w:tcBorders>
            <w:shd w:val="solid" w:color="FFFFFF" w:fill="auto"/>
            <w:vAlign w:val="center"/>
          </w:tcPr>
          <w:p w14:paraId="4F96C15E" w14:textId="77777777" w:rsidR="009A4F1D" w:rsidRPr="00BC4798" w:rsidRDefault="009A4F1D" w:rsidP="000C4213">
            <w:pPr>
              <w:spacing w:before="120"/>
              <w:jc w:val="center"/>
              <w:rPr>
                <w:sz w:val="26"/>
                <w:szCs w:val="26"/>
              </w:rPr>
            </w:pPr>
            <w:r w:rsidRPr="00BC4798">
              <w:rPr>
                <w:sz w:val="26"/>
                <w:szCs w:val="26"/>
              </w:rPr>
              <w:t>Ngành Công an</w:t>
            </w:r>
          </w:p>
        </w:tc>
      </w:tr>
      <w:tr w:rsidR="00880603" w:rsidRPr="00BC4798" w14:paraId="574241C6" w14:textId="77777777" w:rsidTr="00D80F90">
        <w:tblPrEx>
          <w:tblBorders>
            <w:top w:val="none" w:sz="0" w:space="0" w:color="auto"/>
            <w:bottom w:val="none" w:sz="0" w:space="0" w:color="auto"/>
            <w:insideH w:val="none" w:sz="0" w:space="0" w:color="auto"/>
            <w:insideV w:val="none" w:sz="0" w:space="0" w:color="auto"/>
          </w:tblBorders>
        </w:tblPrEx>
        <w:tc>
          <w:tcPr>
            <w:tcW w:w="733" w:type="pct"/>
            <w:vMerge/>
            <w:tcBorders>
              <w:top w:val="nil"/>
              <w:left w:val="single" w:sz="8" w:space="0" w:color="auto"/>
              <w:bottom w:val="nil"/>
              <w:right w:val="single" w:sz="4" w:space="0" w:color="auto"/>
              <w:tl2br w:val="nil"/>
              <w:tr2bl w:val="nil"/>
            </w:tcBorders>
            <w:shd w:val="solid" w:color="FFFFFF" w:fill="auto"/>
            <w:tcMar>
              <w:top w:w="0" w:type="dxa"/>
              <w:left w:w="0" w:type="dxa"/>
              <w:bottom w:w="0" w:type="dxa"/>
              <w:right w:w="0" w:type="dxa"/>
            </w:tcMar>
            <w:vAlign w:val="center"/>
          </w:tcPr>
          <w:p w14:paraId="3CA93393" w14:textId="77777777" w:rsidR="00880603" w:rsidRPr="00BC4798" w:rsidRDefault="00880603" w:rsidP="009778EF">
            <w:pPr>
              <w:spacing w:before="120"/>
              <w:jc w:val="center"/>
              <w:rPr>
                <w:b/>
                <w:bCs/>
                <w:sz w:val="26"/>
                <w:szCs w:val="26"/>
              </w:rPr>
            </w:pPr>
          </w:p>
        </w:tc>
        <w:tc>
          <w:tcPr>
            <w:tcW w:w="2279"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422C5B21" w14:textId="77777777" w:rsidR="00880603" w:rsidRPr="00880603" w:rsidRDefault="00880603" w:rsidP="00880603">
            <w:pPr>
              <w:spacing w:before="120" w:after="120"/>
              <w:ind w:right="49" w:firstLine="5"/>
              <w:jc w:val="both"/>
              <w:rPr>
                <w:color w:val="FF0000"/>
              </w:rPr>
            </w:pPr>
            <w:r w:rsidRPr="00D80F90">
              <w:rPr>
                <w:color w:val="FF0000"/>
              </w:rPr>
              <w:t>a)</w:t>
            </w:r>
            <w:r w:rsidRPr="00880603">
              <w:rPr>
                <w:color w:val="FF0000"/>
              </w:rPr>
              <w:t xml:space="preserve"> Định kỳ có tổ chức hoạt động tuyên tuyền, phổ biến thực hiện các chủ trương của Đảng, chính sách, pháp luật của Nhà nước và các quy định của địa phương tới </w:t>
            </w:r>
            <w:r w:rsidR="00D80F90" w:rsidRPr="00D80F90">
              <w:rPr>
                <w:color w:val="FF0000"/>
              </w:rPr>
              <w:t>N</w:t>
            </w:r>
            <w:r w:rsidRPr="00880603">
              <w:rPr>
                <w:color w:val="FF0000"/>
              </w:rPr>
              <w:t xml:space="preserve">hân dân;  </w:t>
            </w:r>
          </w:p>
          <w:p w14:paraId="3AB0DAD4" w14:textId="77777777" w:rsidR="00880603" w:rsidRPr="00D80F90" w:rsidRDefault="00D80F90" w:rsidP="00880603">
            <w:pPr>
              <w:spacing w:before="120"/>
              <w:jc w:val="both"/>
              <w:rPr>
                <w:b/>
                <w:i/>
                <w:color w:val="FF0000"/>
                <w:sz w:val="26"/>
                <w:szCs w:val="26"/>
              </w:rPr>
            </w:pPr>
            <w:r w:rsidRPr="00D80F90">
              <w:rPr>
                <w:i/>
                <w:color w:val="FF0000"/>
                <w:sz w:val="26"/>
                <w:szCs w:val="26"/>
                <w:lang w:val="nl-NL"/>
              </w:rPr>
              <w:t>(Nếu không thực hiện hoặc thực hiện không thường xuyên thì chấm 0 điểm)</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2DC7C8B0" w14:textId="77777777" w:rsidR="00880603" w:rsidRPr="00D80F90" w:rsidRDefault="00D80F90" w:rsidP="00832E63">
            <w:pPr>
              <w:spacing w:before="120"/>
              <w:jc w:val="center"/>
              <w:rPr>
                <w:color w:val="FF0000"/>
                <w:sz w:val="26"/>
                <w:szCs w:val="26"/>
              </w:rPr>
            </w:pPr>
            <w:r w:rsidRPr="00D80F90">
              <w:rPr>
                <w:color w:val="FF0000"/>
                <w:sz w:val="26"/>
                <w:szCs w:val="26"/>
              </w:rPr>
              <w:t>02</w:t>
            </w:r>
          </w:p>
        </w:tc>
        <w:tc>
          <w:tcPr>
            <w:tcW w:w="765"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646AE153" w14:textId="77777777" w:rsidR="00880603" w:rsidRPr="00D80F90" w:rsidRDefault="00D80F90" w:rsidP="00D80F90">
            <w:pPr>
              <w:spacing w:before="120"/>
              <w:jc w:val="center"/>
              <w:rPr>
                <w:color w:val="FF0000"/>
                <w:sz w:val="26"/>
                <w:szCs w:val="26"/>
              </w:rPr>
            </w:pPr>
            <w:r w:rsidRPr="00D80F90">
              <w:rPr>
                <w:color w:val="FF0000"/>
                <w:sz w:val="26"/>
                <w:szCs w:val="26"/>
              </w:rPr>
              <w:t>Kế hoạch hoặc Báo cáo của khóm, ấp</w:t>
            </w:r>
          </w:p>
        </w:tc>
        <w:tc>
          <w:tcPr>
            <w:tcW w:w="705"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735321BD" w14:textId="77777777" w:rsidR="00880603" w:rsidRPr="00BC4798" w:rsidRDefault="00880603" w:rsidP="000C4213">
            <w:pPr>
              <w:spacing w:before="120"/>
              <w:jc w:val="center"/>
              <w:rPr>
                <w:sz w:val="26"/>
                <w:szCs w:val="26"/>
              </w:rPr>
            </w:pPr>
          </w:p>
        </w:tc>
      </w:tr>
      <w:tr w:rsidR="00880603" w:rsidRPr="00BC4798" w14:paraId="2817B026" w14:textId="77777777" w:rsidTr="00D80F90">
        <w:tblPrEx>
          <w:tblBorders>
            <w:top w:val="none" w:sz="0" w:space="0" w:color="auto"/>
            <w:bottom w:val="none" w:sz="0" w:space="0" w:color="auto"/>
            <w:insideH w:val="none" w:sz="0" w:space="0" w:color="auto"/>
            <w:insideV w:val="none" w:sz="0" w:space="0" w:color="auto"/>
          </w:tblBorders>
        </w:tblPrEx>
        <w:tc>
          <w:tcPr>
            <w:tcW w:w="733" w:type="pct"/>
            <w:vMerge/>
            <w:tcBorders>
              <w:top w:val="nil"/>
              <w:left w:val="single" w:sz="8" w:space="0" w:color="auto"/>
              <w:bottom w:val="nil"/>
              <w:right w:val="single" w:sz="4" w:space="0" w:color="auto"/>
              <w:tl2br w:val="nil"/>
              <w:tr2bl w:val="nil"/>
            </w:tcBorders>
            <w:shd w:val="solid" w:color="FFFFFF" w:fill="auto"/>
            <w:tcMar>
              <w:top w:w="0" w:type="dxa"/>
              <w:left w:w="0" w:type="dxa"/>
              <w:bottom w:w="0" w:type="dxa"/>
              <w:right w:w="0" w:type="dxa"/>
            </w:tcMar>
            <w:vAlign w:val="center"/>
          </w:tcPr>
          <w:p w14:paraId="23E23B59" w14:textId="77777777" w:rsidR="00880603" w:rsidRPr="00BC4798" w:rsidRDefault="00880603" w:rsidP="009778EF">
            <w:pPr>
              <w:spacing w:before="120"/>
              <w:jc w:val="center"/>
              <w:rPr>
                <w:b/>
                <w:bCs/>
                <w:sz w:val="26"/>
                <w:szCs w:val="26"/>
              </w:rPr>
            </w:pPr>
          </w:p>
        </w:tc>
        <w:tc>
          <w:tcPr>
            <w:tcW w:w="2279"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390B86D2" w14:textId="77777777" w:rsidR="00880603" w:rsidRPr="00880603" w:rsidRDefault="00880603" w:rsidP="00880603">
            <w:pPr>
              <w:spacing w:before="120" w:after="120"/>
              <w:ind w:right="49" w:firstLine="5"/>
              <w:jc w:val="both"/>
              <w:rPr>
                <w:color w:val="FF0000"/>
              </w:rPr>
            </w:pPr>
            <w:r w:rsidRPr="00D80F90">
              <w:rPr>
                <w:color w:val="FF0000"/>
              </w:rPr>
              <w:t>b)</w:t>
            </w:r>
            <w:r w:rsidRPr="00880603">
              <w:rPr>
                <w:color w:val="FF0000"/>
              </w:rPr>
              <w:t xml:space="preserve"> </w:t>
            </w:r>
            <w:r w:rsidR="00D80F90" w:rsidRPr="00D80F90">
              <w:rPr>
                <w:color w:val="FF0000"/>
              </w:rPr>
              <w:t>Tạo điều kiện cho các tầng lớp N</w:t>
            </w:r>
            <w:r w:rsidRPr="00880603">
              <w:rPr>
                <w:color w:val="FF0000"/>
              </w:rPr>
              <w:t>hân dân tham gia giám sát hoạt động cơ quan Nhà nước, đại biểu dân cử, cán bộ, công chức thông qua việc tổ chức tốt tiếp xúc cử tri và đối thoại trực tiếp công dâ</w:t>
            </w:r>
            <w:r w:rsidR="00D80F90" w:rsidRPr="00D80F90">
              <w:rPr>
                <w:color w:val="FF0000"/>
              </w:rPr>
              <w:t>n với cấp lãnh đạo theo định kỳ.</w:t>
            </w:r>
          </w:p>
          <w:p w14:paraId="0A3FF6B1" w14:textId="77777777" w:rsidR="00880603" w:rsidRPr="00D80F90" w:rsidRDefault="00D80F90" w:rsidP="00880603">
            <w:pPr>
              <w:spacing w:before="120"/>
              <w:jc w:val="both"/>
              <w:rPr>
                <w:b/>
                <w:i/>
                <w:color w:val="FF0000"/>
                <w:sz w:val="26"/>
                <w:szCs w:val="26"/>
              </w:rPr>
            </w:pPr>
            <w:r w:rsidRPr="00D80F90">
              <w:rPr>
                <w:i/>
                <w:color w:val="FF0000"/>
                <w:sz w:val="26"/>
                <w:szCs w:val="26"/>
                <w:lang w:val="nl-NL"/>
              </w:rPr>
              <w:t>(Nếu không thực hiện hoặc thực hiện không thường xuyên thì chấm 0 điểm)</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52E793F4" w14:textId="77777777" w:rsidR="00880603" w:rsidRPr="00D80F90" w:rsidRDefault="00D80F90" w:rsidP="00832E63">
            <w:pPr>
              <w:spacing w:before="120"/>
              <w:jc w:val="center"/>
              <w:rPr>
                <w:color w:val="FF0000"/>
                <w:sz w:val="26"/>
                <w:szCs w:val="26"/>
              </w:rPr>
            </w:pPr>
            <w:r w:rsidRPr="00D80F90">
              <w:rPr>
                <w:color w:val="FF0000"/>
                <w:sz w:val="26"/>
                <w:szCs w:val="26"/>
              </w:rPr>
              <w:t>02</w:t>
            </w:r>
          </w:p>
        </w:tc>
        <w:tc>
          <w:tcPr>
            <w:tcW w:w="765"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1923E590" w14:textId="77777777" w:rsidR="00880603" w:rsidRPr="00D80F90" w:rsidRDefault="00D80F90" w:rsidP="00D80F90">
            <w:pPr>
              <w:spacing w:before="120"/>
              <w:jc w:val="center"/>
              <w:rPr>
                <w:color w:val="FF0000"/>
                <w:sz w:val="26"/>
                <w:szCs w:val="26"/>
              </w:rPr>
            </w:pPr>
            <w:r w:rsidRPr="00D80F90">
              <w:rPr>
                <w:color w:val="FF0000"/>
                <w:sz w:val="26"/>
                <w:szCs w:val="26"/>
              </w:rPr>
              <w:t>Kế hoạch hoặc Báo cáo của khóm, ấp</w:t>
            </w:r>
          </w:p>
        </w:tc>
        <w:tc>
          <w:tcPr>
            <w:tcW w:w="705"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112A8AB3" w14:textId="77777777" w:rsidR="00880603" w:rsidRPr="00BC4798" w:rsidRDefault="00880603" w:rsidP="000C4213">
            <w:pPr>
              <w:spacing w:before="120"/>
              <w:jc w:val="center"/>
              <w:rPr>
                <w:sz w:val="26"/>
                <w:szCs w:val="26"/>
              </w:rPr>
            </w:pPr>
          </w:p>
        </w:tc>
      </w:tr>
      <w:tr w:rsidR="00880603" w:rsidRPr="00BC4798" w14:paraId="493E155E" w14:textId="77777777" w:rsidTr="00D80F90">
        <w:tblPrEx>
          <w:tblBorders>
            <w:top w:val="none" w:sz="0" w:space="0" w:color="auto"/>
            <w:bottom w:val="none" w:sz="0" w:space="0" w:color="auto"/>
            <w:insideH w:val="none" w:sz="0" w:space="0" w:color="auto"/>
            <w:insideV w:val="none" w:sz="0" w:space="0" w:color="auto"/>
          </w:tblBorders>
        </w:tblPrEx>
        <w:tc>
          <w:tcPr>
            <w:tcW w:w="733" w:type="pct"/>
            <w:vMerge/>
            <w:tcBorders>
              <w:top w:val="nil"/>
              <w:left w:val="single" w:sz="8" w:space="0" w:color="auto"/>
              <w:bottom w:val="nil"/>
              <w:right w:val="single" w:sz="4" w:space="0" w:color="auto"/>
              <w:tl2br w:val="nil"/>
              <w:tr2bl w:val="nil"/>
            </w:tcBorders>
            <w:shd w:val="solid" w:color="FFFFFF" w:fill="auto"/>
            <w:tcMar>
              <w:top w:w="0" w:type="dxa"/>
              <w:left w:w="0" w:type="dxa"/>
              <w:bottom w:w="0" w:type="dxa"/>
              <w:right w:w="0" w:type="dxa"/>
            </w:tcMar>
            <w:vAlign w:val="center"/>
          </w:tcPr>
          <w:p w14:paraId="2FCD6158" w14:textId="77777777" w:rsidR="00880603" w:rsidRPr="00BC4798" w:rsidRDefault="00880603" w:rsidP="009778EF">
            <w:pPr>
              <w:spacing w:before="120"/>
              <w:jc w:val="center"/>
              <w:rPr>
                <w:b/>
                <w:bCs/>
                <w:sz w:val="26"/>
                <w:szCs w:val="26"/>
              </w:rPr>
            </w:pPr>
          </w:p>
        </w:tc>
        <w:tc>
          <w:tcPr>
            <w:tcW w:w="2279"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751C4801" w14:textId="77777777" w:rsidR="00880603" w:rsidRPr="00D80F90" w:rsidRDefault="00880603" w:rsidP="006A7E84">
            <w:pPr>
              <w:spacing w:before="120"/>
              <w:jc w:val="both"/>
              <w:rPr>
                <w:color w:val="FF0000"/>
              </w:rPr>
            </w:pPr>
            <w:r w:rsidRPr="00D80F90">
              <w:rPr>
                <w:color w:val="FF0000"/>
              </w:rPr>
              <w:t>c) Có từ 90% trở lên hộ gia đình được phổ biến và nghiêm chỉnh thực hiện các đường lối, chủ trương của Đảng, chính sách, pháp luật của Nhà nước và các quy định của địa phương.</w:t>
            </w:r>
            <w:r w:rsidR="00D80F90" w:rsidRPr="00D80F90">
              <w:rPr>
                <w:color w:val="FF0000"/>
              </w:rPr>
              <w:t xml:space="preserve"> </w:t>
            </w:r>
          </w:p>
          <w:p w14:paraId="590342CD" w14:textId="77777777" w:rsidR="00D80F90" w:rsidRPr="00D80F90" w:rsidRDefault="00D80F90" w:rsidP="006A7E84">
            <w:pPr>
              <w:spacing w:before="120"/>
              <w:jc w:val="both"/>
              <w:rPr>
                <w:b/>
                <w:i/>
                <w:color w:val="FF0000"/>
                <w:sz w:val="26"/>
                <w:szCs w:val="26"/>
              </w:rPr>
            </w:pPr>
            <w:r w:rsidRPr="00D80F90">
              <w:rPr>
                <w:i/>
                <w:color w:val="FF0000"/>
              </w:rPr>
              <w:t xml:space="preserve">(Có trường hợp vi phạm thì chấm 0 điểm)   </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6D2696CD" w14:textId="77777777" w:rsidR="00880603" w:rsidRPr="00D80F90" w:rsidRDefault="00D80F90" w:rsidP="00832E63">
            <w:pPr>
              <w:spacing w:before="120"/>
              <w:jc w:val="center"/>
              <w:rPr>
                <w:color w:val="FF0000"/>
                <w:sz w:val="26"/>
                <w:szCs w:val="26"/>
              </w:rPr>
            </w:pPr>
            <w:r w:rsidRPr="00D80F90">
              <w:rPr>
                <w:color w:val="FF0000"/>
                <w:sz w:val="26"/>
                <w:szCs w:val="26"/>
              </w:rPr>
              <w:t>01</w:t>
            </w:r>
          </w:p>
        </w:tc>
        <w:tc>
          <w:tcPr>
            <w:tcW w:w="765"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7C7418A0" w14:textId="77777777" w:rsidR="00880603" w:rsidRPr="00D80F90" w:rsidRDefault="00D80F90" w:rsidP="00D80F90">
            <w:pPr>
              <w:spacing w:before="120"/>
              <w:jc w:val="center"/>
              <w:rPr>
                <w:color w:val="FF0000"/>
                <w:sz w:val="26"/>
                <w:szCs w:val="26"/>
              </w:rPr>
            </w:pPr>
            <w:r w:rsidRPr="00D80F90">
              <w:rPr>
                <w:color w:val="FF0000"/>
                <w:sz w:val="26"/>
                <w:szCs w:val="26"/>
              </w:rPr>
              <w:t>Có văn bản xử lý của cơ quan chức năng</w:t>
            </w:r>
          </w:p>
        </w:tc>
        <w:tc>
          <w:tcPr>
            <w:tcW w:w="705"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0CE1B088" w14:textId="77777777" w:rsidR="00880603" w:rsidRPr="00BC4798" w:rsidRDefault="00880603" w:rsidP="000C4213">
            <w:pPr>
              <w:spacing w:before="120"/>
              <w:jc w:val="center"/>
              <w:rPr>
                <w:sz w:val="26"/>
                <w:szCs w:val="26"/>
              </w:rPr>
            </w:pPr>
          </w:p>
        </w:tc>
      </w:tr>
      <w:tr w:rsidR="00910F61" w:rsidRPr="00BC4798" w14:paraId="21991C5B" w14:textId="77777777" w:rsidTr="00880603">
        <w:tblPrEx>
          <w:tblBorders>
            <w:top w:val="none" w:sz="0" w:space="0" w:color="auto"/>
            <w:bottom w:val="none" w:sz="0" w:space="0" w:color="auto"/>
            <w:insideH w:val="none" w:sz="0" w:space="0" w:color="auto"/>
            <w:insideV w:val="none" w:sz="0" w:space="0" w:color="auto"/>
          </w:tblBorders>
        </w:tblPrEx>
        <w:tc>
          <w:tcPr>
            <w:tcW w:w="733" w:type="pct"/>
            <w:vMerge/>
            <w:tcBorders>
              <w:top w:val="nil"/>
              <w:left w:val="single" w:sz="8" w:space="0" w:color="auto"/>
              <w:bottom w:val="nil"/>
              <w:right w:val="nil"/>
              <w:tl2br w:val="nil"/>
              <w:tr2bl w:val="nil"/>
            </w:tcBorders>
            <w:shd w:val="clear" w:color="auto" w:fill="auto"/>
            <w:vAlign w:val="center"/>
          </w:tcPr>
          <w:p w14:paraId="6DC68752" w14:textId="77777777" w:rsidR="009A4F1D" w:rsidRPr="00BC4798" w:rsidRDefault="009A4F1D" w:rsidP="009778EF">
            <w:pPr>
              <w:spacing w:before="120"/>
              <w:jc w:val="center"/>
              <w:rPr>
                <w:sz w:val="26"/>
                <w:szCs w:val="26"/>
              </w:rPr>
            </w:pPr>
          </w:p>
        </w:tc>
        <w:tc>
          <w:tcPr>
            <w:tcW w:w="2279" w:type="pct"/>
            <w:tcBorders>
              <w:top w:val="single" w:sz="4"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4423C43" w14:textId="77777777" w:rsidR="009A4F1D" w:rsidRDefault="009A4F1D" w:rsidP="006A7E84">
            <w:pPr>
              <w:spacing w:before="120"/>
              <w:jc w:val="both"/>
              <w:rPr>
                <w:b/>
                <w:i/>
                <w:sz w:val="26"/>
                <w:szCs w:val="26"/>
              </w:rPr>
            </w:pPr>
            <w:r w:rsidRPr="00BC4798">
              <w:rPr>
                <w:b/>
                <w:i/>
                <w:sz w:val="26"/>
                <w:szCs w:val="26"/>
              </w:rPr>
              <w:t>2. Tổ chức triển khai các phong trào thi đua của địa phương</w:t>
            </w:r>
          </w:p>
          <w:p w14:paraId="2C0ED0B3" w14:textId="77777777" w:rsidR="00D80F90" w:rsidRPr="00FB336C" w:rsidRDefault="00D80F90" w:rsidP="006A7E84">
            <w:pPr>
              <w:spacing w:before="120"/>
              <w:jc w:val="both"/>
              <w:rPr>
                <w:color w:val="FF0000"/>
                <w:sz w:val="26"/>
                <w:szCs w:val="26"/>
              </w:rPr>
            </w:pPr>
            <w:r w:rsidRPr="00FB336C">
              <w:rPr>
                <w:color w:val="FF0000"/>
              </w:rPr>
              <w:t xml:space="preserve">Triển khai Phong trào “Toàn dân đoàn kết xây dựng đời sống văn hóa” gắn với </w:t>
            </w:r>
            <w:r w:rsidR="00FB336C" w:rsidRPr="00FB336C">
              <w:rPr>
                <w:color w:val="FF0000"/>
              </w:rPr>
              <w:t>Chương trình mục tiêu quốc gia</w:t>
            </w:r>
            <w:r w:rsidRPr="00FB336C">
              <w:rPr>
                <w:color w:val="FF0000"/>
              </w:rPr>
              <w:t xml:space="preserve"> xây dựng nông thôn mới”, Cuộc vận động “Toàn dân đoàn kết xây dựng nông thôn mới, đô thị văn minh” và các phong trào, cuộc vận động thi đua khác bằng nhiều hình </w:t>
            </w:r>
            <w:r w:rsidRPr="00FB336C">
              <w:rPr>
                <w:color w:val="FF0000"/>
              </w:rPr>
              <w:lastRenderedPageBreak/>
              <w:t>thức thiết thực, hiệu quả, nhằm nâng cao đời sống vật chất và tinh thần cho nhân dân.</w:t>
            </w:r>
          </w:p>
          <w:p w14:paraId="4F692E54" w14:textId="77777777" w:rsidR="000C4213" w:rsidRPr="00BC4798" w:rsidRDefault="000C4213" w:rsidP="000C4213">
            <w:pPr>
              <w:spacing w:before="120"/>
              <w:jc w:val="both"/>
              <w:rPr>
                <w:sz w:val="26"/>
                <w:szCs w:val="26"/>
              </w:rPr>
            </w:pPr>
            <w:r w:rsidRPr="00FB336C">
              <w:rPr>
                <w:i/>
                <w:color w:val="FF0000"/>
                <w:sz w:val="26"/>
                <w:szCs w:val="26"/>
                <w:lang w:val="nl-NL"/>
              </w:rPr>
              <w:t>(Nếu không thực hiện thì chấm 0 điểm)</w:t>
            </w:r>
          </w:p>
        </w:tc>
        <w:tc>
          <w:tcPr>
            <w:tcW w:w="518" w:type="pct"/>
            <w:tcBorders>
              <w:top w:val="single" w:sz="4" w:space="0" w:color="auto"/>
              <w:left w:val="single" w:sz="8" w:space="0" w:color="auto"/>
              <w:bottom w:val="nil"/>
              <w:right w:val="single" w:sz="8" w:space="0" w:color="auto"/>
              <w:tl2br w:val="nil"/>
              <w:tr2bl w:val="nil"/>
            </w:tcBorders>
            <w:shd w:val="solid" w:color="FFFFFF" w:fill="auto"/>
            <w:vAlign w:val="center"/>
          </w:tcPr>
          <w:p w14:paraId="11233B6A" w14:textId="77777777" w:rsidR="009A4F1D" w:rsidRPr="00BC4798" w:rsidRDefault="009A4F1D" w:rsidP="00832E63">
            <w:pPr>
              <w:spacing w:before="120"/>
              <w:jc w:val="center"/>
              <w:rPr>
                <w:sz w:val="26"/>
                <w:szCs w:val="26"/>
              </w:rPr>
            </w:pPr>
            <w:r w:rsidRPr="00BC4798">
              <w:rPr>
                <w:sz w:val="26"/>
                <w:szCs w:val="26"/>
              </w:rPr>
              <w:lastRenderedPageBreak/>
              <w:t>05</w:t>
            </w:r>
          </w:p>
        </w:tc>
        <w:tc>
          <w:tcPr>
            <w:tcW w:w="765" w:type="pct"/>
            <w:tcBorders>
              <w:top w:val="single" w:sz="4" w:space="0" w:color="auto"/>
              <w:left w:val="single" w:sz="8" w:space="0" w:color="auto"/>
              <w:bottom w:val="nil"/>
              <w:right w:val="single" w:sz="8" w:space="0" w:color="auto"/>
              <w:tl2br w:val="nil"/>
              <w:tr2bl w:val="nil"/>
            </w:tcBorders>
            <w:shd w:val="solid" w:color="FFFFFF" w:fill="auto"/>
            <w:vAlign w:val="center"/>
          </w:tcPr>
          <w:p w14:paraId="0FAAFE65" w14:textId="77777777" w:rsidR="009A4F1D" w:rsidRPr="00BC4798" w:rsidRDefault="00D80F90" w:rsidP="000C4213">
            <w:pPr>
              <w:spacing w:before="120"/>
              <w:jc w:val="center"/>
              <w:rPr>
                <w:sz w:val="26"/>
                <w:szCs w:val="26"/>
              </w:rPr>
            </w:pPr>
            <w:r>
              <w:t>Kế hoạch, văn bản triển khai</w:t>
            </w:r>
          </w:p>
        </w:tc>
        <w:tc>
          <w:tcPr>
            <w:tcW w:w="705" w:type="pct"/>
            <w:tcBorders>
              <w:top w:val="single" w:sz="4" w:space="0" w:color="auto"/>
              <w:left w:val="single" w:sz="8" w:space="0" w:color="auto"/>
              <w:bottom w:val="nil"/>
              <w:right w:val="single" w:sz="8" w:space="0" w:color="auto"/>
              <w:tl2br w:val="nil"/>
              <w:tr2bl w:val="nil"/>
            </w:tcBorders>
            <w:shd w:val="solid" w:color="FFFFFF" w:fill="auto"/>
            <w:vAlign w:val="center"/>
          </w:tcPr>
          <w:p w14:paraId="2DEE149A" w14:textId="77777777" w:rsidR="009A4F1D" w:rsidRPr="00BC4798" w:rsidRDefault="009A4F1D" w:rsidP="000C4213">
            <w:pPr>
              <w:spacing w:before="120"/>
              <w:jc w:val="center"/>
              <w:rPr>
                <w:sz w:val="26"/>
                <w:szCs w:val="26"/>
              </w:rPr>
            </w:pPr>
            <w:r w:rsidRPr="00BC4798">
              <w:rPr>
                <w:sz w:val="26"/>
                <w:szCs w:val="26"/>
              </w:rPr>
              <w:t>Ngành Nội vụ</w:t>
            </w:r>
            <w:r w:rsidR="00FB336C">
              <w:rPr>
                <w:sz w:val="26"/>
                <w:szCs w:val="26"/>
              </w:rPr>
              <w:t>, UBMTTQVN, VHTT&amp;DL,</w:t>
            </w:r>
          </w:p>
        </w:tc>
      </w:tr>
      <w:tr w:rsidR="00910F61" w:rsidRPr="00BC4798" w14:paraId="747D6891" w14:textId="77777777" w:rsidTr="001268F5">
        <w:tblPrEx>
          <w:tblBorders>
            <w:top w:val="none" w:sz="0" w:space="0" w:color="auto"/>
            <w:bottom w:val="none" w:sz="0" w:space="0" w:color="auto"/>
            <w:insideH w:val="none" w:sz="0" w:space="0" w:color="auto"/>
            <w:insideV w:val="none" w:sz="0" w:space="0" w:color="auto"/>
          </w:tblBorders>
        </w:tblPrEx>
        <w:tc>
          <w:tcPr>
            <w:tcW w:w="733" w:type="pct"/>
            <w:vMerge/>
            <w:tcBorders>
              <w:top w:val="nil"/>
              <w:left w:val="single" w:sz="8" w:space="0" w:color="auto"/>
              <w:bottom w:val="nil"/>
              <w:right w:val="nil"/>
              <w:tl2br w:val="nil"/>
              <w:tr2bl w:val="nil"/>
            </w:tcBorders>
            <w:shd w:val="clear" w:color="auto" w:fill="auto"/>
            <w:vAlign w:val="center"/>
          </w:tcPr>
          <w:p w14:paraId="09E1A2AF" w14:textId="77777777" w:rsidR="009A4F1D" w:rsidRPr="00BC4798" w:rsidRDefault="009A4F1D"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02ABBF6" w14:textId="77777777" w:rsidR="003F7A0F" w:rsidRPr="002632DA" w:rsidRDefault="009A4F1D" w:rsidP="006A7E84">
            <w:pPr>
              <w:spacing w:before="120"/>
              <w:jc w:val="both"/>
              <w:rPr>
                <w:b/>
                <w:i/>
                <w:sz w:val="26"/>
                <w:szCs w:val="26"/>
              </w:rPr>
            </w:pPr>
            <w:r w:rsidRPr="00BC4798">
              <w:rPr>
                <w:b/>
                <w:i/>
                <w:sz w:val="26"/>
                <w:szCs w:val="26"/>
              </w:rPr>
              <w:t>3. Các tổ chức tự quản ở cộng đồng hoạt động có hiệu quả</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7279A288" w14:textId="77777777" w:rsidR="009A4F1D" w:rsidRPr="00BC4798" w:rsidRDefault="009A4F1D" w:rsidP="00832E63">
            <w:pPr>
              <w:spacing w:before="120"/>
              <w:jc w:val="center"/>
              <w:rPr>
                <w:sz w:val="26"/>
                <w:szCs w:val="26"/>
              </w:rPr>
            </w:pPr>
            <w:r w:rsidRPr="00BC4798">
              <w:rPr>
                <w:sz w:val="26"/>
                <w:szCs w:val="26"/>
              </w:rPr>
              <w:t>05</w:t>
            </w:r>
          </w:p>
        </w:tc>
        <w:tc>
          <w:tcPr>
            <w:tcW w:w="765" w:type="pct"/>
            <w:tcBorders>
              <w:top w:val="single" w:sz="8" w:space="0" w:color="auto"/>
              <w:left w:val="single" w:sz="8" w:space="0" w:color="auto"/>
              <w:bottom w:val="nil"/>
              <w:right w:val="single" w:sz="8" w:space="0" w:color="auto"/>
              <w:tl2br w:val="nil"/>
              <w:tr2bl w:val="nil"/>
            </w:tcBorders>
            <w:shd w:val="solid" w:color="FFFFFF" w:fill="auto"/>
          </w:tcPr>
          <w:p w14:paraId="3F5D3743" w14:textId="77777777" w:rsidR="009A4F1D" w:rsidRPr="00BC4798" w:rsidRDefault="009A4F1D" w:rsidP="003F7A0F">
            <w:pPr>
              <w:spacing w:before="120"/>
              <w:jc w:val="center"/>
              <w:rPr>
                <w:sz w:val="26"/>
                <w:szCs w:val="26"/>
              </w:rPr>
            </w:pPr>
          </w:p>
        </w:tc>
        <w:tc>
          <w:tcPr>
            <w:tcW w:w="705" w:type="pct"/>
            <w:tcBorders>
              <w:top w:val="single" w:sz="8" w:space="0" w:color="auto"/>
              <w:left w:val="single" w:sz="8" w:space="0" w:color="auto"/>
              <w:bottom w:val="nil"/>
              <w:right w:val="single" w:sz="8" w:space="0" w:color="auto"/>
              <w:tl2br w:val="nil"/>
              <w:tr2bl w:val="nil"/>
            </w:tcBorders>
            <w:shd w:val="solid" w:color="FFFFFF" w:fill="auto"/>
          </w:tcPr>
          <w:p w14:paraId="761DE8EB" w14:textId="77777777" w:rsidR="009A4F1D" w:rsidRPr="00BC4798" w:rsidRDefault="009A4F1D" w:rsidP="00BD3832">
            <w:pPr>
              <w:spacing w:before="120"/>
              <w:jc w:val="center"/>
              <w:rPr>
                <w:sz w:val="26"/>
                <w:szCs w:val="26"/>
              </w:rPr>
            </w:pPr>
          </w:p>
        </w:tc>
      </w:tr>
      <w:tr w:rsidR="002632DA" w:rsidRPr="00BC4798" w14:paraId="3BB3E4FB" w14:textId="77777777" w:rsidTr="002632DA">
        <w:tblPrEx>
          <w:tblBorders>
            <w:top w:val="none" w:sz="0" w:space="0" w:color="auto"/>
            <w:bottom w:val="none" w:sz="0" w:space="0" w:color="auto"/>
            <w:insideH w:val="none" w:sz="0" w:space="0" w:color="auto"/>
            <w:insideV w:val="none" w:sz="0" w:space="0" w:color="auto"/>
          </w:tblBorders>
        </w:tblPrEx>
        <w:tc>
          <w:tcPr>
            <w:tcW w:w="733" w:type="pct"/>
            <w:vMerge/>
            <w:tcBorders>
              <w:top w:val="nil"/>
              <w:left w:val="single" w:sz="8" w:space="0" w:color="auto"/>
              <w:bottom w:val="nil"/>
              <w:right w:val="nil"/>
              <w:tl2br w:val="nil"/>
              <w:tr2bl w:val="nil"/>
            </w:tcBorders>
            <w:shd w:val="clear" w:color="auto" w:fill="auto"/>
            <w:vAlign w:val="center"/>
          </w:tcPr>
          <w:p w14:paraId="0A2183C8" w14:textId="77777777" w:rsidR="002632DA" w:rsidRPr="00BC4798" w:rsidRDefault="002632DA"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2C941EF" w14:textId="77777777" w:rsidR="002632DA" w:rsidRPr="002632DA" w:rsidRDefault="002632DA" w:rsidP="002632DA">
            <w:pPr>
              <w:spacing w:before="120"/>
              <w:jc w:val="both"/>
              <w:rPr>
                <w:color w:val="FF0000"/>
                <w:sz w:val="26"/>
                <w:szCs w:val="26"/>
              </w:rPr>
            </w:pPr>
            <w:r w:rsidRPr="002632DA">
              <w:rPr>
                <w:color w:val="FF0000"/>
                <w:sz w:val="26"/>
                <w:szCs w:val="26"/>
              </w:rPr>
              <w:t>a) Các mô hình: Hội quán, Tổ Nhân dân tự quản</w:t>
            </w:r>
            <w:r w:rsidR="006416C0">
              <w:rPr>
                <w:color w:val="FF0000"/>
                <w:sz w:val="26"/>
                <w:szCs w:val="26"/>
              </w:rPr>
              <w:t>…</w:t>
            </w:r>
            <w:r w:rsidRPr="002632DA">
              <w:rPr>
                <w:color w:val="FF0000"/>
                <w:sz w:val="26"/>
                <w:szCs w:val="26"/>
              </w:rPr>
              <w:t xml:space="preserve"> hoạt động hiệu quả.</w:t>
            </w:r>
          </w:p>
          <w:p w14:paraId="3DF34318" w14:textId="77777777" w:rsidR="002632DA" w:rsidRPr="002632DA" w:rsidRDefault="002632DA" w:rsidP="002632DA">
            <w:pPr>
              <w:spacing w:before="120"/>
              <w:jc w:val="center"/>
              <w:rPr>
                <w:b/>
                <w:i/>
                <w:color w:val="FF0000"/>
                <w:sz w:val="26"/>
                <w:szCs w:val="26"/>
              </w:rPr>
            </w:pPr>
            <w:r w:rsidRPr="002632DA">
              <w:rPr>
                <w:i/>
                <w:color w:val="FF0000"/>
                <w:sz w:val="26"/>
                <w:szCs w:val="26"/>
                <w:lang w:val="nl-NL"/>
              </w:rPr>
              <w:t>(Có từ 40%  đến 45% các tổ chức trên hoạt động yếu, kém thì chấm 0 điểm)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3861BE52" w14:textId="77777777" w:rsidR="002632DA" w:rsidRPr="002632DA" w:rsidRDefault="002632DA" w:rsidP="002632DA">
            <w:pPr>
              <w:spacing w:before="120"/>
              <w:jc w:val="center"/>
              <w:rPr>
                <w:color w:val="FF0000"/>
                <w:sz w:val="26"/>
                <w:szCs w:val="26"/>
              </w:rPr>
            </w:pPr>
            <w:r w:rsidRPr="002632DA">
              <w:rPr>
                <w:color w:val="FF0000"/>
                <w:sz w:val="26"/>
                <w:szCs w:val="26"/>
              </w:rPr>
              <w:t>03</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18CF1806" w14:textId="77777777" w:rsidR="002632DA" w:rsidRPr="002632DA" w:rsidRDefault="002632DA" w:rsidP="002632DA">
            <w:pPr>
              <w:spacing w:before="120"/>
              <w:jc w:val="center"/>
              <w:rPr>
                <w:color w:val="FF0000"/>
                <w:sz w:val="26"/>
                <w:szCs w:val="26"/>
              </w:rPr>
            </w:pPr>
            <w:r w:rsidRPr="002632DA">
              <w:rPr>
                <w:color w:val="FF0000"/>
                <w:sz w:val="26"/>
                <w:szCs w:val="26"/>
              </w:rPr>
              <w:t>Báo cáo đánh giá của UBND cấp xã</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5BD9558D" w14:textId="77777777" w:rsidR="002632DA" w:rsidRPr="002632DA" w:rsidRDefault="002632DA" w:rsidP="002632DA">
            <w:pPr>
              <w:spacing w:before="120"/>
              <w:jc w:val="center"/>
              <w:rPr>
                <w:color w:val="FF0000"/>
                <w:sz w:val="26"/>
                <w:szCs w:val="26"/>
              </w:rPr>
            </w:pPr>
            <w:r w:rsidRPr="002632DA">
              <w:rPr>
                <w:color w:val="FF0000"/>
                <w:sz w:val="26"/>
                <w:szCs w:val="26"/>
              </w:rPr>
              <w:t>Ủy ban Mặt trận Tổ quốc Việt Nam</w:t>
            </w:r>
          </w:p>
        </w:tc>
      </w:tr>
      <w:tr w:rsidR="002632DA" w:rsidRPr="00BC4798" w14:paraId="3CE38C92" w14:textId="77777777" w:rsidTr="002632DA">
        <w:tblPrEx>
          <w:tblBorders>
            <w:top w:val="none" w:sz="0" w:space="0" w:color="auto"/>
            <w:bottom w:val="none" w:sz="0" w:space="0" w:color="auto"/>
            <w:insideH w:val="none" w:sz="0" w:space="0" w:color="auto"/>
            <w:insideV w:val="none" w:sz="0" w:space="0" w:color="auto"/>
          </w:tblBorders>
        </w:tblPrEx>
        <w:tc>
          <w:tcPr>
            <w:tcW w:w="733" w:type="pct"/>
            <w:vMerge/>
            <w:tcBorders>
              <w:top w:val="nil"/>
              <w:left w:val="single" w:sz="8" w:space="0" w:color="auto"/>
              <w:bottom w:val="nil"/>
              <w:right w:val="nil"/>
              <w:tl2br w:val="nil"/>
              <w:tr2bl w:val="nil"/>
            </w:tcBorders>
            <w:shd w:val="clear" w:color="auto" w:fill="auto"/>
            <w:vAlign w:val="center"/>
          </w:tcPr>
          <w:p w14:paraId="7F643417" w14:textId="77777777" w:rsidR="002632DA" w:rsidRPr="00BC4798" w:rsidRDefault="002632DA"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22F5E6D" w14:textId="77777777" w:rsidR="002632DA" w:rsidRPr="002632DA" w:rsidRDefault="002632DA" w:rsidP="002632DA">
            <w:pPr>
              <w:spacing w:before="120"/>
              <w:jc w:val="both"/>
              <w:rPr>
                <w:color w:val="FF0000"/>
                <w:sz w:val="26"/>
                <w:szCs w:val="26"/>
              </w:rPr>
            </w:pPr>
            <w:r w:rsidRPr="002632DA">
              <w:rPr>
                <w:color w:val="FF0000"/>
                <w:sz w:val="26"/>
                <w:szCs w:val="26"/>
              </w:rPr>
              <w:t>b) Có Quy ước khóm, ấp được phê duyệt đúng quy định</w:t>
            </w:r>
          </w:p>
          <w:p w14:paraId="2E46500B" w14:textId="77777777" w:rsidR="002632DA" w:rsidRPr="002632DA" w:rsidRDefault="002632DA" w:rsidP="002632DA">
            <w:pPr>
              <w:spacing w:before="120"/>
              <w:jc w:val="center"/>
              <w:rPr>
                <w:b/>
                <w:i/>
                <w:color w:val="FF0000"/>
                <w:sz w:val="26"/>
                <w:szCs w:val="26"/>
              </w:rPr>
            </w:pPr>
            <w:r w:rsidRPr="002632DA">
              <w:rPr>
                <w:i/>
                <w:color w:val="FF0000"/>
                <w:sz w:val="26"/>
                <w:szCs w:val="26"/>
                <w:lang w:val="nl-NL"/>
              </w:rPr>
              <w:t>(Nếu không có thì chấm 0 điểm)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5A7984AB" w14:textId="77777777" w:rsidR="002632DA" w:rsidRPr="002632DA" w:rsidRDefault="002632DA" w:rsidP="002632DA">
            <w:pPr>
              <w:spacing w:before="120"/>
              <w:jc w:val="center"/>
              <w:rPr>
                <w:color w:val="FF0000"/>
                <w:sz w:val="26"/>
                <w:szCs w:val="26"/>
              </w:rPr>
            </w:pPr>
            <w:r w:rsidRPr="002632DA">
              <w:rPr>
                <w:color w:val="FF0000"/>
                <w:sz w:val="26"/>
                <w:szCs w:val="26"/>
              </w:rPr>
              <w:t>02</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02E389B0" w14:textId="77777777" w:rsidR="002632DA" w:rsidRPr="002632DA" w:rsidRDefault="002632DA" w:rsidP="005149D2">
            <w:pPr>
              <w:spacing w:before="120"/>
              <w:jc w:val="center"/>
              <w:rPr>
                <w:color w:val="FF0000"/>
                <w:sz w:val="26"/>
                <w:szCs w:val="26"/>
              </w:rPr>
            </w:pPr>
            <w:r w:rsidRPr="002632DA">
              <w:rPr>
                <w:color w:val="FF0000"/>
                <w:sz w:val="26"/>
                <w:szCs w:val="26"/>
              </w:rPr>
              <w:t xml:space="preserve">Quyết định phê duyệt </w:t>
            </w:r>
            <w:r w:rsidR="005149D2">
              <w:rPr>
                <w:color w:val="FF0000"/>
                <w:sz w:val="26"/>
                <w:szCs w:val="26"/>
              </w:rPr>
              <w:t>theo quy định</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6E25D830" w14:textId="77777777" w:rsidR="002632DA" w:rsidRPr="002632DA" w:rsidRDefault="002632DA" w:rsidP="002632DA">
            <w:pPr>
              <w:spacing w:before="120"/>
              <w:jc w:val="center"/>
              <w:rPr>
                <w:color w:val="FF0000"/>
                <w:sz w:val="26"/>
                <w:szCs w:val="26"/>
              </w:rPr>
            </w:pPr>
            <w:r w:rsidRPr="002632DA">
              <w:rPr>
                <w:color w:val="FF0000"/>
                <w:sz w:val="26"/>
                <w:szCs w:val="26"/>
              </w:rPr>
              <w:t>Ngành VHTT&amp;DL</w:t>
            </w:r>
          </w:p>
        </w:tc>
      </w:tr>
      <w:tr w:rsidR="00910F61" w:rsidRPr="00BC4798" w14:paraId="427131FD" w14:textId="77777777" w:rsidTr="00D20DBD">
        <w:tblPrEx>
          <w:tblBorders>
            <w:top w:val="none" w:sz="0" w:space="0" w:color="auto"/>
            <w:bottom w:val="none" w:sz="0" w:space="0" w:color="auto"/>
            <w:insideH w:val="none" w:sz="0" w:space="0" w:color="auto"/>
            <w:insideV w:val="none" w:sz="0" w:space="0" w:color="auto"/>
          </w:tblBorders>
        </w:tblPrEx>
        <w:tc>
          <w:tcPr>
            <w:tcW w:w="733" w:type="pct"/>
            <w:vMerge/>
            <w:tcBorders>
              <w:top w:val="nil"/>
              <w:left w:val="single" w:sz="8" w:space="0" w:color="auto"/>
              <w:bottom w:val="nil"/>
              <w:right w:val="nil"/>
              <w:tl2br w:val="nil"/>
              <w:tr2bl w:val="nil"/>
            </w:tcBorders>
            <w:shd w:val="clear" w:color="auto" w:fill="auto"/>
            <w:vAlign w:val="center"/>
          </w:tcPr>
          <w:p w14:paraId="00949370" w14:textId="77777777" w:rsidR="009A4F1D" w:rsidRPr="00BC4798" w:rsidRDefault="009A4F1D"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EE8CD5C" w14:textId="77777777" w:rsidR="009A4F1D" w:rsidRPr="00BC4798" w:rsidRDefault="009A4F1D" w:rsidP="006A7E84">
            <w:pPr>
              <w:spacing w:before="120"/>
              <w:jc w:val="both"/>
              <w:rPr>
                <w:b/>
                <w:i/>
                <w:sz w:val="26"/>
                <w:szCs w:val="26"/>
              </w:rPr>
            </w:pPr>
            <w:r w:rsidRPr="00BC4798">
              <w:rPr>
                <w:b/>
                <w:i/>
                <w:sz w:val="26"/>
                <w:szCs w:val="26"/>
              </w:rPr>
              <w:t xml:space="preserve">4. Tỷ lệ hộ gia đình trên địa bàn đạt danh hiệu </w:t>
            </w:r>
            <w:r w:rsidR="005149D2">
              <w:rPr>
                <w:b/>
                <w:i/>
                <w:sz w:val="26"/>
                <w:szCs w:val="26"/>
              </w:rPr>
              <w:t>“G</w:t>
            </w:r>
            <w:r w:rsidRPr="00BC4798">
              <w:rPr>
                <w:b/>
                <w:i/>
                <w:sz w:val="26"/>
                <w:szCs w:val="26"/>
              </w:rPr>
              <w:t>ia đình văn hóa</w:t>
            </w:r>
            <w:r w:rsidR="005149D2">
              <w:rPr>
                <w:b/>
                <w:i/>
                <w:sz w:val="26"/>
                <w:szCs w:val="26"/>
              </w:rPr>
              <w:t>”</w:t>
            </w:r>
          </w:p>
          <w:p w14:paraId="241B1991" w14:textId="77777777" w:rsidR="002765EE" w:rsidRPr="005149D2" w:rsidRDefault="002765EE" w:rsidP="002765EE">
            <w:pPr>
              <w:jc w:val="both"/>
              <w:rPr>
                <w:i/>
                <w:color w:val="FF0000"/>
                <w:sz w:val="26"/>
                <w:szCs w:val="26"/>
              </w:rPr>
            </w:pPr>
            <w:r w:rsidRPr="005149D2">
              <w:rPr>
                <w:color w:val="FF0000"/>
                <w:sz w:val="26"/>
                <w:szCs w:val="26"/>
              </w:rPr>
              <w:t xml:space="preserve">- Đạt từ 90% trở lên </w:t>
            </w:r>
            <w:r w:rsidRPr="005149D2">
              <w:rPr>
                <w:i/>
                <w:color w:val="FF0000"/>
                <w:sz w:val="26"/>
                <w:szCs w:val="26"/>
              </w:rPr>
              <w:t>(0</w:t>
            </w:r>
            <w:r w:rsidR="00D20DBD" w:rsidRPr="005149D2">
              <w:rPr>
                <w:i/>
                <w:color w:val="FF0000"/>
                <w:sz w:val="26"/>
                <w:szCs w:val="26"/>
              </w:rPr>
              <w:t>5</w:t>
            </w:r>
            <w:r w:rsidRPr="005149D2">
              <w:rPr>
                <w:i/>
                <w:color w:val="FF0000"/>
                <w:sz w:val="26"/>
                <w:szCs w:val="26"/>
              </w:rPr>
              <w:t xml:space="preserve"> điểm);</w:t>
            </w:r>
          </w:p>
          <w:p w14:paraId="3EB09822" w14:textId="77777777" w:rsidR="002765EE" w:rsidRPr="005149D2" w:rsidRDefault="002765EE" w:rsidP="002765EE">
            <w:pPr>
              <w:spacing w:before="120"/>
              <w:jc w:val="both"/>
              <w:rPr>
                <w:color w:val="FF0000"/>
                <w:sz w:val="26"/>
                <w:szCs w:val="26"/>
              </w:rPr>
            </w:pPr>
            <w:r w:rsidRPr="005149D2">
              <w:rPr>
                <w:color w:val="FF0000"/>
                <w:sz w:val="26"/>
                <w:szCs w:val="26"/>
              </w:rPr>
              <w:t xml:space="preserve">- Đạt </w:t>
            </w:r>
            <w:r w:rsidR="00D20DBD" w:rsidRPr="005149D2">
              <w:rPr>
                <w:color w:val="FF0000"/>
                <w:sz w:val="26"/>
                <w:szCs w:val="26"/>
              </w:rPr>
              <w:t>8</w:t>
            </w:r>
            <w:r w:rsidRPr="005149D2">
              <w:rPr>
                <w:color w:val="FF0000"/>
                <w:sz w:val="26"/>
                <w:szCs w:val="26"/>
              </w:rPr>
              <w:t>0% đến dưới 9</w:t>
            </w:r>
            <w:r w:rsidR="00D20DBD" w:rsidRPr="005149D2">
              <w:rPr>
                <w:color w:val="FF0000"/>
                <w:sz w:val="26"/>
                <w:szCs w:val="26"/>
              </w:rPr>
              <w:t>0</w:t>
            </w:r>
            <w:r w:rsidRPr="005149D2">
              <w:rPr>
                <w:color w:val="FF0000"/>
                <w:sz w:val="26"/>
                <w:szCs w:val="26"/>
              </w:rPr>
              <w:t xml:space="preserve">% </w:t>
            </w:r>
            <w:r w:rsidRPr="005149D2">
              <w:rPr>
                <w:i/>
                <w:color w:val="FF0000"/>
                <w:sz w:val="26"/>
                <w:szCs w:val="26"/>
              </w:rPr>
              <w:t>(0</w:t>
            </w:r>
            <w:r w:rsidR="00C638B7" w:rsidRPr="005149D2">
              <w:rPr>
                <w:i/>
                <w:color w:val="FF0000"/>
                <w:sz w:val="26"/>
                <w:szCs w:val="26"/>
              </w:rPr>
              <w:t>2</w:t>
            </w:r>
            <w:r w:rsidRPr="005149D2">
              <w:rPr>
                <w:i/>
                <w:color w:val="FF0000"/>
                <w:sz w:val="26"/>
                <w:szCs w:val="26"/>
              </w:rPr>
              <w:t xml:space="preserve"> điểm)</w:t>
            </w:r>
            <w:r w:rsidRPr="005149D2">
              <w:rPr>
                <w:color w:val="FF0000"/>
                <w:sz w:val="26"/>
                <w:szCs w:val="26"/>
              </w:rPr>
              <w:t xml:space="preserve">. </w:t>
            </w:r>
          </w:p>
          <w:p w14:paraId="17C91CA2" w14:textId="77777777" w:rsidR="002765EE" w:rsidRPr="00BC4798" w:rsidRDefault="002765EE" w:rsidP="00D20DBD">
            <w:pPr>
              <w:spacing w:before="120"/>
              <w:jc w:val="both"/>
              <w:rPr>
                <w:sz w:val="26"/>
                <w:szCs w:val="26"/>
              </w:rPr>
            </w:pPr>
            <w:r w:rsidRPr="005149D2">
              <w:rPr>
                <w:color w:val="FF0000"/>
                <w:sz w:val="26"/>
                <w:szCs w:val="26"/>
              </w:rPr>
              <w:t xml:space="preserve">- Dưới </w:t>
            </w:r>
            <w:r w:rsidR="00D20DBD" w:rsidRPr="005149D2">
              <w:rPr>
                <w:color w:val="FF0000"/>
                <w:sz w:val="26"/>
                <w:szCs w:val="26"/>
              </w:rPr>
              <w:t>8</w:t>
            </w:r>
            <w:r w:rsidRPr="005149D2">
              <w:rPr>
                <w:color w:val="FF0000"/>
                <w:sz w:val="26"/>
                <w:szCs w:val="26"/>
              </w:rPr>
              <w:t xml:space="preserve">0% </w:t>
            </w:r>
            <w:r w:rsidRPr="005149D2">
              <w:rPr>
                <w:i/>
                <w:color w:val="FF0000"/>
                <w:sz w:val="26"/>
                <w:szCs w:val="26"/>
              </w:rPr>
              <w:t>(0 điểm)</w:t>
            </w:r>
            <w:r w:rsidRPr="005149D2">
              <w:rPr>
                <w:color w:val="FF0000"/>
                <w:sz w:val="26"/>
                <w:szCs w:val="26"/>
              </w:rPr>
              <w:t>.</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195C22E2" w14:textId="77777777" w:rsidR="009A4F1D" w:rsidRPr="00BC4798" w:rsidRDefault="009A4F1D" w:rsidP="00832E63">
            <w:pPr>
              <w:spacing w:before="120"/>
              <w:jc w:val="center"/>
              <w:rPr>
                <w:sz w:val="26"/>
                <w:szCs w:val="26"/>
              </w:rPr>
            </w:pPr>
            <w:r w:rsidRPr="005149D2">
              <w:rPr>
                <w:color w:val="FF0000"/>
                <w:sz w:val="26"/>
                <w:szCs w:val="26"/>
              </w:rPr>
              <w:t>05</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7EB2FC22" w14:textId="77777777" w:rsidR="009A4F1D" w:rsidRPr="00BC4798" w:rsidRDefault="005149D2" w:rsidP="00D20DBD">
            <w:pPr>
              <w:spacing w:before="120"/>
              <w:jc w:val="center"/>
              <w:rPr>
                <w:sz w:val="26"/>
                <w:szCs w:val="26"/>
              </w:rPr>
            </w:pPr>
            <w:r w:rsidRPr="005149D2">
              <w:rPr>
                <w:color w:val="FF0000"/>
                <w:sz w:val="26"/>
                <w:szCs w:val="26"/>
              </w:rPr>
              <w:t>Quyết định công nhận của UBND cấp xã</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337FA1DC" w14:textId="77777777" w:rsidR="009A4F1D" w:rsidRPr="00BC4798" w:rsidRDefault="009A4F1D" w:rsidP="00D20DBD">
            <w:pPr>
              <w:spacing w:before="120"/>
              <w:jc w:val="center"/>
              <w:rPr>
                <w:sz w:val="26"/>
                <w:szCs w:val="26"/>
              </w:rPr>
            </w:pPr>
            <w:r w:rsidRPr="00BC4798">
              <w:rPr>
                <w:sz w:val="26"/>
                <w:szCs w:val="26"/>
              </w:rPr>
              <w:t>Ngành VHTT&amp;DL</w:t>
            </w:r>
          </w:p>
        </w:tc>
      </w:tr>
      <w:tr w:rsidR="005149D2" w:rsidRPr="00BC4798" w14:paraId="6910EDFA" w14:textId="77777777" w:rsidTr="00DF294C">
        <w:tblPrEx>
          <w:tblBorders>
            <w:top w:val="none" w:sz="0" w:space="0" w:color="auto"/>
            <w:bottom w:val="none" w:sz="0" w:space="0" w:color="auto"/>
            <w:insideH w:val="none" w:sz="0" w:space="0" w:color="auto"/>
            <w:insideV w:val="none" w:sz="0" w:space="0" w:color="auto"/>
          </w:tblBorders>
        </w:tblPrEx>
        <w:tc>
          <w:tcPr>
            <w:tcW w:w="733" w:type="pct"/>
            <w:vMerge/>
            <w:tcBorders>
              <w:top w:val="nil"/>
              <w:left w:val="single" w:sz="8" w:space="0" w:color="auto"/>
              <w:bottom w:val="nil"/>
              <w:right w:val="nil"/>
              <w:tl2br w:val="nil"/>
              <w:tr2bl w:val="nil"/>
            </w:tcBorders>
            <w:shd w:val="clear" w:color="auto" w:fill="auto"/>
            <w:vAlign w:val="center"/>
          </w:tcPr>
          <w:p w14:paraId="0B97922D" w14:textId="77777777" w:rsidR="005149D2" w:rsidRPr="00BC4798" w:rsidRDefault="005149D2"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0CF84F7" w14:textId="77777777" w:rsidR="005149D2" w:rsidRPr="00BC4798" w:rsidRDefault="005149D2" w:rsidP="006A7E84">
            <w:pPr>
              <w:spacing w:before="120"/>
              <w:jc w:val="both"/>
              <w:rPr>
                <w:b/>
                <w:i/>
                <w:sz w:val="26"/>
                <w:szCs w:val="26"/>
              </w:rPr>
            </w:pPr>
            <w:r w:rsidRPr="00BC4798">
              <w:rPr>
                <w:b/>
                <w:i/>
                <w:sz w:val="26"/>
                <w:szCs w:val="26"/>
              </w:rPr>
              <w:t>5. Thực hiện tốt công tác phòng, chống bạo lực gia đình/bạo lực trên cơ sở giới</w:t>
            </w:r>
            <w:r w:rsidR="000516F8">
              <w:rPr>
                <w:b/>
                <w:i/>
                <w:sz w:val="26"/>
                <w:szCs w:val="26"/>
              </w:rPr>
              <w:t xml:space="preserve">  </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442CCF8C" w14:textId="77777777" w:rsidR="005149D2" w:rsidRPr="00BC4798" w:rsidRDefault="005149D2" w:rsidP="00832E63">
            <w:pPr>
              <w:spacing w:before="120"/>
              <w:jc w:val="center"/>
              <w:rPr>
                <w:sz w:val="26"/>
                <w:szCs w:val="26"/>
              </w:rPr>
            </w:pPr>
            <w:r>
              <w:rPr>
                <w:sz w:val="26"/>
                <w:szCs w:val="26"/>
              </w:rPr>
              <w:t>05</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06230335" w14:textId="77777777" w:rsidR="005149D2" w:rsidRPr="00BC4798" w:rsidRDefault="005149D2" w:rsidP="00DF294C">
            <w:pPr>
              <w:spacing w:before="120"/>
              <w:jc w:val="center"/>
              <w:rPr>
                <w:sz w:val="26"/>
                <w:szCs w:val="26"/>
              </w:rPr>
            </w:pP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083EB776" w14:textId="77777777" w:rsidR="005149D2" w:rsidRPr="00BC4798" w:rsidRDefault="005149D2" w:rsidP="00DF294C">
            <w:pPr>
              <w:spacing w:before="120"/>
              <w:jc w:val="center"/>
              <w:rPr>
                <w:sz w:val="26"/>
                <w:szCs w:val="26"/>
              </w:rPr>
            </w:pPr>
            <w:r w:rsidRPr="00BC4798">
              <w:rPr>
                <w:sz w:val="26"/>
                <w:szCs w:val="26"/>
              </w:rPr>
              <w:t>Ngành VHTT&amp;DL, LĐTB&amp;XH</w:t>
            </w:r>
          </w:p>
        </w:tc>
      </w:tr>
      <w:tr w:rsidR="005149D2" w:rsidRPr="00BC4798" w14:paraId="767EDC71" w14:textId="77777777" w:rsidTr="00DF294C">
        <w:tblPrEx>
          <w:tblBorders>
            <w:top w:val="none" w:sz="0" w:space="0" w:color="auto"/>
            <w:bottom w:val="none" w:sz="0" w:space="0" w:color="auto"/>
            <w:insideH w:val="none" w:sz="0" w:space="0" w:color="auto"/>
            <w:insideV w:val="none" w:sz="0" w:space="0" w:color="auto"/>
          </w:tblBorders>
        </w:tblPrEx>
        <w:tc>
          <w:tcPr>
            <w:tcW w:w="733" w:type="pct"/>
            <w:vMerge/>
            <w:tcBorders>
              <w:top w:val="nil"/>
              <w:left w:val="single" w:sz="8" w:space="0" w:color="auto"/>
              <w:bottom w:val="nil"/>
              <w:right w:val="nil"/>
              <w:tl2br w:val="nil"/>
              <w:tr2bl w:val="nil"/>
            </w:tcBorders>
            <w:shd w:val="clear" w:color="auto" w:fill="auto"/>
            <w:vAlign w:val="center"/>
          </w:tcPr>
          <w:p w14:paraId="49866DEE" w14:textId="77777777" w:rsidR="005149D2" w:rsidRPr="00BC4798" w:rsidRDefault="005149D2"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53422B2" w14:textId="77777777" w:rsidR="005149D2" w:rsidRDefault="005149D2" w:rsidP="005149D2">
            <w:pPr>
              <w:spacing w:before="120"/>
              <w:jc w:val="both"/>
            </w:pPr>
            <w:r>
              <w:t>a) T</w:t>
            </w:r>
            <w:r w:rsidRPr="000D209C">
              <w:t>hực hiện tốt Luật Bảo vệ, chăm sóc và giáo dục trẻ em, Luật Hôn nhân và Gia đình, Luật Phòng, chống bạo lực gia đình, Luật Bình đẳng giới và Chính sách dân số</w:t>
            </w:r>
            <w:r>
              <w:t>.</w:t>
            </w:r>
          </w:p>
          <w:p w14:paraId="7C23DB54" w14:textId="77777777" w:rsidR="005149D2" w:rsidRPr="006416C0" w:rsidRDefault="000516F8" w:rsidP="006416C0">
            <w:pPr>
              <w:spacing w:before="120"/>
              <w:jc w:val="both"/>
            </w:pPr>
            <w:r w:rsidRPr="00BC4798">
              <w:rPr>
                <w:i/>
                <w:sz w:val="26"/>
                <w:szCs w:val="26"/>
                <w:lang w:val="nl-NL"/>
              </w:rPr>
              <w:t>(Cứ 01 trường hợp vi phạm pháp luật về về gia đình, bạo lực trên cơ sở giới bị xử lý hành chính trừ 01 điểm, tổng điểm trừ không quá 0</w:t>
            </w:r>
            <w:r w:rsidR="006416C0">
              <w:rPr>
                <w:i/>
                <w:sz w:val="26"/>
                <w:szCs w:val="26"/>
                <w:lang w:val="nl-NL"/>
              </w:rPr>
              <w:t>3</w:t>
            </w:r>
            <w:r w:rsidRPr="00BC4798">
              <w:rPr>
                <w:i/>
                <w:sz w:val="26"/>
                <w:szCs w:val="26"/>
                <w:lang w:val="nl-NL"/>
              </w:rPr>
              <w:t xml:space="preserve"> điểm)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06A22F76" w14:textId="77777777" w:rsidR="005149D2" w:rsidRPr="00BC4798" w:rsidRDefault="005149D2" w:rsidP="000516F8">
            <w:pPr>
              <w:spacing w:before="120"/>
              <w:jc w:val="center"/>
              <w:rPr>
                <w:sz w:val="26"/>
                <w:szCs w:val="26"/>
              </w:rPr>
            </w:pPr>
            <w:r>
              <w:rPr>
                <w:sz w:val="26"/>
                <w:szCs w:val="26"/>
              </w:rPr>
              <w:t>0</w:t>
            </w:r>
            <w:r w:rsidR="000516F8">
              <w:rPr>
                <w:sz w:val="26"/>
                <w:szCs w:val="26"/>
              </w:rPr>
              <w:t>3</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170384C8" w14:textId="77777777" w:rsidR="005149D2" w:rsidRPr="00BC4798" w:rsidRDefault="000516F8" w:rsidP="00DF294C">
            <w:pPr>
              <w:spacing w:before="120"/>
              <w:jc w:val="center"/>
              <w:rPr>
                <w:sz w:val="26"/>
                <w:szCs w:val="26"/>
              </w:rPr>
            </w:pPr>
            <w:r>
              <w:rPr>
                <w:sz w:val="26"/>
                <w:szCs w:val="26"/>
              </w:rPr>
              <w:t>Văn bản xử lý của cơ quan chức năng</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7D09A7FF" w14:textId="77777777" w:rsidR="005149D2" w:rsidRPr="00BC4798" w:rsidRDefault="005149D2" w:rsidP="00DF294C">
            <w:pPr>
              <w:spacing w:before="120"/>
              <w:jc w:val="center"/>
              <w:rPr>
                <w:sz w:val="26"/>
                <w:szCs w:val="26"/>
              </w:rPr>
            </w:pPr>
          </w:p>
        </w:tc>
      </w:tr>
      <w:tr w:rsidR="00910F61" w:rsidRPr="00BC4798" w14:paraId="32E633FC" w14:textId="77777777" w:rsidTr="00DF294C">
        <w:tblPrEx>
          <w:tblBorders>
            <w:top w:val="none" w:sz="0" w:space="0" w:color="auto"/>
            <w:bottom w:val="none" w:sz="0" w:space="0" w:color="auto"/>
            <w:insideH w:val="none" w:sz="0" w:space="0" w:color="auto"/>
            <w:insideV w:val="none" w:sz="0" w:space="0" w:color="auto"/>
          </w:tblBorders>
        </w:tblPrEx>
        <w:tc>
          <w:tcPr>
            <w:tcW w:w="733" w:type="pct"/>
            <w:vMerge/>
            <w:tcBorders>
              <w:top w:val="nil"/>
              <w:left w:val="single" w:sz="8" w:space="0" w:color="auto"/>
              <w:bottom w:val="nil"/>
              <w:right w:val="nil"/>
              <w:tl2br w:val="nil"/>
              <w:tr2bl w:val="nil"/>
            </w:tcBorders>
            <w:shd w:val="clear" w:color="auto" w:fill="auto"/>
            <w:vAlign w:val="center"/>
          </w:tcPr>
          <w:p w14:paraId="7BDBD029" w14:textId="77777777" w:rsidR="009A4F1D" w:rsidRPr="00BC4798" w:rsidRDefault="009A4F1D"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ACDB180" w14:textId="77777777" w:rsidR="00D20DBD" w:rsidRPr="00F75299" w:rsidRDefault="005149D2" w:rsidP="00DF294C">
            <w:pPr>
              <w:spacing w:before="120"/>
              <w:jc w:val="both"/>
              <w:rPr>
                <w:i/>
                <w:sz w:val="26"/>
                <w:szCs w:val="26"/>
                <w:lang w:val="nl-NL"/>
              </w:rPr>
            </w:pPr>
            <w:r>
              <w:t xml:space="preserve">b) </w:t>
            </w:r>
            <w:r w:rsidR="000516F8">
              <w:t>T</w:t>
            </w:r>
            <w:r w:rsidRPr="00287063">
              <w:t xml:space="preserve">rên địa bàn </w:t>
            </w:r>
            <w:r w:rsidR="00203884">
              <w:t>khóm, ấp</w:t>
            </w:r>
            <w:r>
              <w:t xml:space="preserve"> có</w:t>
            </w:r>
            <w:r w:rsidRPr="00287063">
              <w:t xml:space="preserve"> </w:t>
            </w:r>
            <w:r w:rsidR="00203884">
              <w:t>thành lập</w:t>
            </w:r>
            <w:r w:rsidRPr="00287063">
              <w:t xml:space="preserve"> </w:t>
            </w:r>
            <w:r>
              <w:t xml:space="preserve">Câu lạc bộ </w:t>
            </w:r>
            <w:r w:rsidR="000516F8">
              <w:t xml:space="preserve">“Gia đình </w:t>
            </w:r>
            <w:r>
              <w:t>phát triển bền vững</w:t>
            </w:r>
            <w:r w:rsidR="000516F8">
              <w:t>” và N</w:t>
            </w:r>
            <w:r>
              <w:t>hóm</w:t>
            </w:r>
            <w:r w:rsidRPr="00287063">
              <w:t xml:space="preserve"> Phòng</w:t>
            </w:r>
            <w:r w:rsidR="000516F8">
              <w:t>,</w:t>
            </w:r>
            <w:r w:rsidRPr="00287063">
              <w:t xml:space="preserve"> chống bạo lực gia đình</w:t>
            </w:r>
            <w:r>
              <w:t>.</w:t>
            </w:r>
            <w:r w:rsidRPr="00BC4798">
              <w:rPr>
                <w:i/>
                <w:sz w:val="26"/>
                <w:szCs w:val="26"/>
                <w:lang w:val="nl-NL"/>
              </w:rPr>
              <w:t xml:space="preserve"> </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001F580A" w14:textId="77777777" w:rsidR="009A4F1D" w:rsidRPr="00BC4798" w:rsidRDefault="005149D2" w:rsidP="006416C0">
            <w:pPr>
              <w:spacing w:before="120"/>
              <w:jc w:val="center"/>
              <w:rPr>
                <w:sz w:val="26"/>
                <w:szCs w:val="26"/>
              </w:rPr>
            </w:pPr>
            <w:r>
              <w:rPr>
                <w:sz w:val="26"/>
                <w:szCs w:val="26"/>
              </w:rPr>
              <w:t>0</w:t>
            </w:r>
            <w:r w:rsidR="006416C0">
              <w:rPr>
                <w:sz w:val="26"/>
                <w:szCs w:val="26"/>
              </w:rPr>
              <w:t>2</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4D81379F" w14:textId="77777777" w:rsidR="009A4F1D" w:rsidRPr="00BC4798" w:rsidRDefault="00F75299" w:rsidP="00DF294C">
            <w:pPr>
              <w:spacing w:before="120"/>
              <w:jc w:val="center"/>
              <w:rPr>
                <w:sz w:val="26"/>
                <w:szCs w:val="26"/>
              </w:rPr>
            </w:pPr>
            <w:r>
              <w:rPr>
                <w:sz w:val="26"/>
                <w:szCs w:val="26"/>
              </w:rPr>
              <w:t>Quyết định thành lập của UBND cấp xã</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713FAD3F" w14:textId="77777777" w:rsidR="009A4F1D" w:rsidRPr="00BC4798" w:rsidRDefault="009A4F1D" w:rsidP="00DF294C">
            <w:pPr>
              <w:spacing w:before="120"/>
              <w:jc w:val="center"/>
              <w:rPr>
                <w:sz w:val="26"/>
                <w:szCs w:val="26"/>
              </w:rPr>
            </w:pPr>
          </w:p>
        </w:tc>
      </w:tr>
      <w:tr w:rsidR="00910F61" w:rsidRPr="00BC4798" w14:paraId="3DF5CDE6" w14:textId="77777777" w:rsidTr="00B93FE8">
        <w:tblPrEx>
          <w:tblBorders>
            <w:top w:val="none" w:sz="0" w:space="0" w:color="auto"/>
            <w:bottom w:val="none" w:sz="0" w:space="0" w:color="auto"/>
            <w:insideH w:val="none" w:sz="0" w:space="0" w:color="auto"/>
            <w:insideV w:val="none" w:sz="0" w:space="0" w:color="auto"/>
          </w:tblBorders>
        </w:tblPrEx>
        <w:tc>
          <w:tcPr>
            <w:tcW w:w="733" w:type="pct"/>
            <w:vMerge w:val="restart"/>
            <w:tcBorders>
              <w:top w:val="single" w:sz="8" w:space="0" w:color="auto"/>
              <w:left w:val="single" w:sz="8" w:space="0" w:color="auto"/>
              <w:right w:val="nil"/>
              <w:tl2br w:val="nil"/>
              <w:tr2bl w:val="nil"/>
            </w:tcBorders>
            <w:shd w:val="solid" w:color="FFFFFF" w:fill="auto"/>
            <w:tcMar>
              <w:top w:w="0" w:type="dxa"/>
              <w:left w:w="0" w:type="dxa"/>
              <w:bottom w:w="0" w:type="dxa"/>
              <w:right w:w="0" w:type="dxa"/>
            </w:tcMar>
            <w:vAlign w:val="center"/>
          </w:tcPr>
          <w:p w14:paraId="44652C2E" w14:textId="77777777" w:rsidR="007F7ED6" w:rsidRPr="00BC4798" w:rsidRDefault="007F7ED6" w:rsidP="009778EF">
            <w:pPr>
              <w:spacing w:before="120"/>
              <w:jc w:val="center"/>
              <w:rPr>
                <w:sz w:val="26"/>
                <w:szCs w:val="26"/>
              </w:rPr>
            </w:pPr>
            <w:r w:rsidRPr="00BC4798">
              <w:rPr>
                <w:b/>
                <w:bCs/>
                <w:sz w:val="26"/>
                <w:szCs w:val="26"/>
              </w:rPr>
              <w:t xml:space="preserve">V. Có tinh thần đoàn kết, tương trợ, giúp </w:t>
            </w:r>
            <w:r w:rsidRPr="00BC4798">
              <w:rPr>
                <w:b/>
                <w:bCs/>
                <w:sz w:val="26"/>
                <w:szCs w:val="26"/>
              </w:rPr>
              <w:lastRenderedPageBreak/>
              <w:t xml:space="preserve">đỡ lẫn nhau trong cộng đồng </w:t>
            </w:r>
            <w:r w:rsidRPr="00BC4798">
              <w:rPr>
                <w:b/>
                <w:bCs/>
                <w:sz w:val="26"/>
                <w:szCs w:val="26"/>
              </w:rPr>
              <w:br/>
              <w:t>(15 điểm)</w:t>
            </w:r>
          </w:p>
        </w:tc>
        <w:tc>
          <w:tcPr>
            <w:tcW w:w="2279" w:type="pct"/>
            <w:tcBorders>
              <w:top w:val="single" w:sz="8" w:space="0" w:color="auto"/>
              <w:left w:val="single" w:sz="8" w:space="0" w:color="auto"/>
              <w:bottom w:val="single" w:sz="4" w:space="0" w:color="auto"/>
              <w:right w:val="single" w:sz="8" w:space="0" w:color="auto"/>
              <w:tl2br w:val="nil"/>
              <w:tr2bl w:val="nil"/>
            </w:tcBorders>
            <w:shd w:val="solid" w:color="FFFFFF" w:fill="auto"/>
            <w:tcMar>
              <w:top w:w="0" w:type="dxa"/>
              <w:left w:w="0" w:type="dxa"/>
              <w:bottom w:w="0" w:type="dxa"/>
              <w:right w:w="0" w:type="dxa"/>
            </w:tcMar>
            <w:vAlign w:val="center"/>
          </w:tcPr>
          <w:p w14:paraId="785CAE2F" w14:textId="77777777" w:rsidR="007F7ED6" w:rsidRDefault="007F7ED6" w:rsidP="006A7E84">
            <w:pPr>
              <w:spacing w:before="120"/>
              <w:jc w:val="both"/>
              <w:rPr>
                <w:b/>
                <w:i/>
                <w:sz w:val="26"/>
                <w:szCs w:val="26"/>
              </w:rPr>
            </w:pPr>
            <w:r w:rsidRPr="00BC4798">
              <w:rPr>
                <w:b/>
                <w:i/>
                <w:sz w:val="26"/>
                <w:szCs w:val="26"/>
              </w:rPr>
              <w:lastRenderedPageBreak/>
              <w:t>1. Thực hiện các Cuộc vận động, Phong trào thi đua yêu nước do trung ương và địa phương phát động</w:t>
            </w:r>
          </w:p>
          <w:p w14:paraId="16933A3C" w14:textId="77777777" w:rsidR="00B93FE8" w:rsidRPr="00B93FE8" w:rsidRDefault="00B93FE8" w:rsidP="006A7E84">
            <w:pPr>
              <w:spacing w:before="120"/>
              <w:jc w:val="both"/>
              <w:rPr>
                <w:b/>
                <w:i/>
                <w:color w:val="FF0000"/>
                <w:sz w:val="26"/>
                <w:szCs w:val="26"/>
              </w:rPr>
            </w:pPr>
            <w:r w:rsidRPr="00B93FE8">
              <w:rPr>
                <w:color w:val="FF0000"/>
              </w:rPr>
              <w:lastRenderedPageBreak/>
              <w:t>Thực hiện đầy đủ các chính sách của Nhà nước về các hoạt động nhân đạo, từ thiện và đẩy mạnh thực hiện phong trào “Đền ơn đáp nghĩa”, “Uống nước nhớ nguồn”, “Cuộc vận động vì người nghèo” và các cuộc vận động khác.</w:t>
            </w:r>
          </w:p>
          <w:p w14:paraId="292DDEB3" w14:textId="77777777" w:rsidR="007F7ED6" w:rsidRPr="00BC4798" w:rsidRDefault="007F7ED6" w:rsidP="006A7E84">
            <w:pPr>
              <w:spacing w:before="120"/>
              <w:jc w:val="both"/>
              <w:rPr>
                <w:sz w:val="26"/>
                <w:szCs w:val="26"/>
              </w:rPr>
            </w:pPr>
            <w:r w:rsidRPr="00B93FE8">
              <w:rPr>
                <w:i/>
                <w:color w:val="FF0000"/>
                <w:sz w:val="26"/>
                <w:szCs w:val="26"/>
              </w:rPr>
              <w:t>(Nếu không thực hiện hoặc thực hiện chưa tốt thì chấm 0 điểm)</w:t>
            </w:r>
          </w:p>
        </w:tc>
        <w:tc>
          <w:tcPr>
            <w:tcW w:w="518" w:type="pct"/>
            <w:tcBorders>
              <w:top w:val="single" w:sz="8" w:space="0" w:color="auto"/>
              <w:left w:val="single" w:sz="8" w:space="0" w:color="auto"/>
              <w:bottom w:val="single" w:sz="4" w:space="0" w:color="auto"/>
              <w:right w:val="single" w:sz="8" w:space="0" w:color="auto"/>
              <w:tl2br w:val="nil"/>
              <w:tr2bl w:val="nil"/>
            </w:tcBorders>
            <w:shd w:val="solid" w:color="FFFFFF" w:fill="auto"/>
            <w:vAlign w:val="center"/>
          </w:tcPr>
          <w:p w14:paraId="5FC536C4" w14:textId="77777777" w:rsidR="007F7ED6" w:rsidRPr="00BC4798" w:rsidRDefault="007F7ED6" w:rsidP="00832E63">
            <w:pPr>
              <w:spacing w:before="120"/>
              <w:jc w:val="center"/>
              <w:rPr>
                <w:sz w:val="26"/>
                <w:szCs w:val="26"/>
              </w:rPr>
            </w:pPr>
            <w:r w:rsidRPr="00BC4798">
              <w:rPr>
                <w:sz w:val="26"/>
                <w:szCs w:val="26"/>
              </w:rPr>
              <w:lastRenderedPageBreak/>
              <w:t>05</w:t>
            </w:r>
          </w:p>
        </w:tc>
        <w:tc>
          <w:tcPr>
            <w:tcW w:w="765" w:type="pct"/>
            <w:tcBorders>
              <w:top w:val="single" w:sz="8" w:space="0" w:color="auto"/>
              <w:left w:val="single" w:sz="8" w:space="0" w:color="auto"/>
              <w:bottom w:val="single" w:sz="4" w:space="0" w:color="auto"/>
              <w:right w:val="single" w:sz="8" w:space="0" w:color="auto"/>
              <w:tl2br w:val="nil"/>
              <w:tr2bl w:val="nil"/>
            </w:tcBorders>
            <w:shd w:val="solid" w:color="FFFFFF" w:fill="auto"/>
          </w:tcPr>
          <w:p w14:paraId="2BD2F0D2" w14:textId="77777777" w:rsidR="007F7ED6" w:rsidRPr="00BC4798" w:rsidRDefault="00B93FE8" w:rsidP="007F7ED6">
            <w:pPr>
              <w:spacing w:before="120"/>
              <w:jc w:val="center"/>
              <w:rPr>
                <w:sz w:val="26"/>
                <w:szCs w:val="26"/>
              </w:rPr>
            </w:pPr>
            <w:r>
              <w:rPr>
                <w:sz w:val="26"/>
                <w:szCs w:val="26"/>
              </w:rPr>
              <w:t xml:space="preserve">Báo cáo, Danh sách hộ gia đình trên địa bàn </w:t>
            </w:r>
            <w:r>
              <w:rPr>
                <w:sz w:val="26"/>
                <w:szCs w:val="26"/>
              </w:rPr>
              <w:lastRenderedPageBreak/>
              <w:t>khóm, ấp</w:t>
            </w:r>
          </w:p>
        </w:tc>
        <w:tc>
          <w:tcPr>
            <w:tcW w:w="705" w:type="pct"/>
            <w:tcBorders>
              <w:top w:val="single" w:sz="8" w:space="0" w:color="auto"/>
              <w:left w:val="single" w:sz="8" w:space="0" w:color="auto"/>
              <w:bottom w:val="single" w:sz="4" w:space="0" w:color="auto"/>
              <w:right w:val="single" w:sz="8" w:space="0" w:color="auto"/>
              <w:tl2br w:val="nil"/>
              <w:tr2bl w:val="nil"/>
            </w:tcBorders>
            <w:shd w:val="solid" w:color="FFFFFF" w:fill="auto"/>
          </w:tcPr>
          <w:p w14:paraId="566D662E" w14:textId="77777777" w:rsidR="007F7ED6" w:rsidRPr="00BC4798" w:rsidRDefault="007F7ED6" w:rsidP="00BD3832">
            <w:pPr>
              <w:spacing w:before="120"/>
              <w:jc w:val="center"/>
              <w:rPr>
                <w:sz w:val="26"/>
                <w:szCs w:val="26"/>
              </w:rPr>
            </w:pPr>
            <w:r w:rsidRPr="00BC4798">
              <w:rPr>
                <w:sz w:val="26"/>
                <w:szCs w:val="26"/>
              </w:rPr>
              <w:lastRenderedPageBreak/>
              <w:t>Ủy ban Mặt trận Tổ quốc Việt Nam</w:t>
            </w:r>
          </w:p>
        </w:tc>
      </w:tr>
      <w:tr w:rsidR="00910F61" w:rsidRPr="00BC4798" w14:paraId="37BD14CC" w14:textId="77777777" w:rsidTr="00B93FE8">
        <w:tblPrEx>
          <w:tblBorders>
            <w:top w:val="none" w:sz="0" w:space="0" w:color="auto"/>
            <w:bottom w:val="none" w:sz="0" w:space="0" w:color="auto"/>
            <w:insideH w:val="none" w:sz="0" w:space="0" w:color="auto"/>
            <w:insideV w:val="none" w:sz="0" w:space="0" w:color="auto"/>
          </w:tblBorders>
        </w:tblPrEx>
        <w:trPr>
          <w:trHeight w:val="485"/>
        </w:trPr>
        <w:tc>
          <w:tcPr>
            <w:tcW w:w="733" w:type="pct"/>
            <w:vMerge/>
            <w:tcBorders>
              <w:left w:val="single" w:sz="8" w:space="0" w:color="auto"/>
              <w:right w:val="single" w:sz="4" w:space="0" w:color="auto"/>
              <w:tl2br w:val="nil"/>
              <w:tr2bl w:val="nil"/>
            </w:tcBorders>
            <w:shd w:val="clear" w:color="auto" w:fill="auto"/>
            <w:vAlign w:val="center"/>
          </w:tcPr>
          <w:p w14:paraId="19E8CC92" w14:textId="77777777" w:rsidR="007F7ED6" w:rsidRPr="00BC4798" w:rsidRDefault="007F7ED6" w:rsidP="00FB3E57">
            <w:pPr>
              <w:spacing w:before="120"/>
              <w:rPr>
                <w:sz w:val="26"/>
                <w:szCs w:val="26"/>
              </w:rPr>
            </w:pPr>
          </w:p>
        </w:tc>
        <w:tc>
          <w:tcPr>
            <w:tcW w:w="2279"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12FCB29E" w14:textId="77777777" w:rsidR="007F7ED6" w:rsidRPr="00BC4798" w:rsidRDefault="007F7ED6" w:rsidP="006A7E84">
            <w:pPr>
              <w:spacing w:before="120"/>
              <w:jc w:val="both"/>
              <w:rPr>
                <w:b/>
                <w:i/>
                <w:sz w:val="26"/>
                <w:szCs w:val="26"/>
              </w:rPr>
            </w:pPr>
            <w:r w:rsidRPr="00BC4798">
              <w:rPr>
                <w:b/>
                <w:i/>
                <w:sz w:val="26"/>
                <w:szCs w:val="26"/>
              </w:rPr>
              <w:t>2. Quan tâm, chăm sóc người cao tuổi, trẻ em, người có công, người khuyết tật, người lang thang, cơ nhỡ và người có hoàn cảnh khó khăn</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035D0602" w14:textId="77777777" w:rsidR="007F7ED6" w:rsidRPr="00BC4798" w:rsidRDefault="007F7ED6" w:rsidP="00832E63">
            <w:pPr>
              <w:spacing w:before="120"/>
              <w:jc w:val="center"/>
              <w:rPr>
                <w:sz w:val="26"/>
                <w:szCs w:val="26"/>
              </w:rPr>
            </w:pPr>
            <w:r w:rsidRPr="00BC4798">
              <w:rPr>
                <w:sz w:val="26"/>
                <w:szCs w:val="26"/>
              </w:rPr>
              <w:t>05</w:t>
            </w:r>
          </w:p>
        </w:tc>
        <w:tc>
          <w:tcPr>
            <w:tcW w:w="765"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22BC2D75" w14:textId="77777777" w:rsidR="007F7ED6" w:rsidRPr="00BC4798" w:rsidRDefault="007F7ED6" w:rsidP="00B93FE8">
            <w:pPr>
              <w:spacing w:before="120"/>
              <w:jc w:val="center"/>
              <w:rPr>
                <w:sz w:val="26"/>
                <w:szCs w:val="26"/>
              </w:rPr>
            </w:pPr>
          </w:p>
        </w:tc>
        <w:tc>
          <w:tcPr>
            <w:tcW w:w="705" w:type="pct"/>
            <w:tcBorders>
              <w:top w:val="single" w:sz="4" w:space="0" w:color="auto"/>
              <w:left w:val="single" w:sz="4" w:space="0" w:color="auto"/>
              <w:bottom w:val="single" w:sz="4" w:space="0" w:color="auto"/>
              <w:right w:val="single" w:sz="4" w:space="0" w:color="auto"/>
              <w:tl2br w:val="nil"/>
              <w:tr2bl w:val="nil"/>
            </w:tcBorders>
            <w:shd w:val="solid" w:color="FFFFFF" w:fill="auto"/>
          </w:tcPr>
          <w:p w14:paraId="282893DC" w14:textId="77777777" w:rsidR="007F7ED6" w:rsidRPr="00BC4798" w:rsidRDefault="007F7ED6" w:rsidP="00BD3832">
            <w:pPr>
              <w:spacing w:before="120"/>
              <w:jc w:val="center"/>
              <w:rPr>
                <w:sz w:val="26"/>
                <w:szCs w:val="26"/>
              </w:rPr>
            </w:pPr>
            <w:r w:rsidRPr="00BC4798">
              <w:rPr>
                <w:sz w:val="26"/>
                <w:szCs w:val="26"/>
              </w:rPr>
              <w:t>Ngành LĐTB&amp;XH</w:t>
            </w:r>
          </w:p>
        </w:tc>
      </w:tr>
      <w:tr w:rsidR="00910F61" w:rsidRPr="00BC4798" w14:paraId="36B69EAF" w14:textId="77777777" w:rsidTr="00B93FE8">
        <w:tblPrEx>
          <w:tblBorders>
            <w:top w:val="none" w:sz="0" w:space="0" w:color="auto"/>
            <w:bottom w:val="none" w:sz="0" w:space="0" w:color="auto"/>
            <w:insideH w:val="none" w:sz="0" w:space="0" w:color="auto"/>
            <w:insideV w:val="none" w:sz="0" w:space="0" w:color="auto"/>
          </w:tblBorders>
        </w:tblPrEx>
        <w:trPr>
          <w:trHeight w:val="484"/>
        </w:trPr>
        <w:tc>
          <w:tcPr>
            <w:tcW w:w="733" w:type="pct"/>
            <w:vMerge/>
            <w:tcBorders>
              <w:left w:val="single" w:sz="8" w:space="0" w:color="auto"/>
              <w:right w:val="single" w:sz="4" w:space="0" w:color="auto"/>
              <w:tl2br w:val="nil"/>
              <w:tr2bl w:val="nil"/>
            </w:tcBorders>
            <w:shd w:val="clear" w:color="auto" w:fill="auto"/>
            <w:vAlign w:val="center"/>
          </w:tcPr>
          <w:p w14:paraId="6BD3A096" w14:textId="77777777" w:rsidR="007F7ED6" w:rsidRPr="00BC4798" w:rsidRDefault="007F7ED6" w:rsidP="00FB3E57">
            <w:pPr>
              <w:spacing w:before="120"/>
              <w:rPr>
                <w:sz w:val="26"/>
                <w:szCs w:val="26"/>
              </w:rPr>
            </w:pPr>
          </w:p>
        </w:tc>
        <w:tc>
          <w:tcPr>
            <w:tcW w:w="2279"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tcPr>
          <w:p w14:paraId="30C48976" w14:textId="77777777" w:rsidR="007F7ED6" w:rsidRPr="00BC4798" w:rsidRDefault="007F7ED6" w:rsidP="004069D1">
            <w:pPr>
              <w:jc w:val="both"/>
              <w:rPr>
                <w:i/>
                <w:sz w:val="26"/>
                <w:szCs w:val="26"/>
                <w:lang w:val="nl-NL"/>
              </w:rPr>
            </w:pPr>
            <w:r w:rsidRPr="00BC4798">
              <w:rPr>
                <w:sz w:val="26"/>
                <w:szCs w:val="26"/>
                <w:lang w:val="nl-NL"/>
              </w:rPr>
              <w:t>a) Các đối tượng thuộc diện được hưởng trợ cấp theo quy định được quan tâm giúp đỡ, hoàn thành thủ tục và nhận trợ cấp xã hội đầy đủ.</w:t>
            </w:r>
          </w:p>
          <w:p w14:paraId="7EDA4E27" w14:textId="77777777" w:rsidR="007F7ED6" w:rsidRPr="00BC4798" w:rsidRDefault="007F7ED6" w:rsidP="004069D1">
            <w:pPr>
              <w:jc w:val="both"/>
              <w:rPr>
                <w:i/>
                <w:sz w:val="26"/>
                <w:szCs w:val="26"/>
                <w:lang w:val="nl-NL"/>
              </w:rPr>
            </w:pPr>
            <w:r w:rsidRPr="00BC4798">
              <w:rPr>
                <w:i/>
                <w:sz w:val="26"/>
                <w:szCs w:val="26"/>
                <w:lang w:val="nl-NL"/>
              </w:rPr>
              <w:t>(Nếu không thực hiện hoặc thực hiện chưa tốt thì chấm 0 điểm)</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17F529A7" w14:textId="77777777" w:rsidR="007F7ED6" w:rsidRPr="00BC4798" w:rsidRDefault="00B93FE8" w:rsidP="004069D1">
            <w:pPr>
              <w:jc w:val="center"/>
              <w:rPr>
                <w:sz w:val="26"/>
                <w:szCs w:val="26"/>
              </w:rPr>
            </w:pPr>
            <w:r>
              <w:rPr>
                <w:sz w:val="26"/>
                <w:szCs w:val="26"/>
              </w:rPr>
              <w:t>0</w:t>
            </w:r>
            <w:r w:rsidR="007F7ED6" w:rsidRPr="00BC4798">
              <w:rPr>
                <w:sz w:val="26"/>
                <w:szCs w:val="26"/>
              </w:rPr>
              <w:t>1</w:t>
            </w:r>
          </w:p>
        </w:tc>
        <w:tc>
          <w:tcPr>
            <w:tcW w:w="765"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334BAC55" w14:textId="77777777" w:rsidR="007F7ED6" w:rsidRPr="00B93FE8" w:rsidRDefault="00B93FE8" w:rsidP="00B93FE8">
            <w:pPr>
              <w:spacing w:before="120"/>
              <w:jc w:val="center"/>
              <w:rPr>
                <w:color w:val="FF0000"/>
                <w:sz w:val="26"/>
                <w:szCs w:val="26"/>
              </w:rPr>
            </w:pPr>
            <w:r>
              <w:rPr>
                <w:color w:val="FF0000"/>
                <w:sz w:val="26"/>
                <w:szCs w:val="26"/>
              </w:rPr>
              <w:t>Da</w:t>
            </w:r>
            <w:r w:rsidRPr="00B93FE8">
              <w:rPr>
                <w:color w:val="FF0000"/>
                <w:sz w:val="26"/>
                <w:szCs w:val="26"/>
              </w:rPr>
              <w:t>nh sách đối tượng trên địa bàn</w:t>
            </w:r>
          </w:p>
        </w:tc>
        <w:tc>
          <w:tcPr>
            <w:tcW w:w="705" w:type="pct"/>
            <w:tcBorders>
              <w:top w:val="single" w:sz="4" w:space="0" w:color="auto"/>
              <w:left w:val="single" w:sz="4" w:space="0" w:color="auto"/>
              <w:bottom w:val="single" w:sz="4" w:space="0" w:color="auto"/>
              <w:right w:val="single" w:sz="4" w:space="0" w:color="auto"/>
              <w:tl2br w:val="nil"/>
              <w:tr2bl w:val="nil"/>
            </w:tcBorders>
            <w:shd w:val="solid" w:color="FFFFFF" w:fill="auto"/>
          </w:tcPr>
          <w:p w14:paraId="791F0959" w14:textId="77777777" w:rsidR="007F7ED6" w:rsidRPr="00BC4798" w:rsidRDefault="007F7ED6" w:rsidP="00BD3832">
            <w:pPr>
              <w:spacing w:before="120"/>
              <w:jc w:val="center"/>
              <w:rPr>
                <w:sz w:val="26"/>
                <w:szCs w:val="26"/>
              </w:rPr>
            </w:pPr>
          </w:p>
        </w:tc>
      </w:tr>
      <w:tr w:rsidR="00910F61" w:rsidRPr="00BC4798" w14:paraId="35636584" w14:textId="77777777" w:rsidTr="00B93FE8">
        <w:tblPrEx>
          <w:tblBorders>
            <w:top w:val="none" w:sz="0" w:space="0" w:color="auto"/>
            <w:bottom w:val="none" w:sz="0" w:space="0" w:color="auto"/>
            <w:insideH w:val="none" w:sz="0" w:space="0" w:color="auto"/>
            <w:insideV w:val="none" w:sz="0" w:space="0" w:color="auto"/>
          </w:tblBorders>
        </w:tblPrEx>
        <w:trPr>
          <w:trHeight w:val="484"/>
        </w:trPr>
        <w:tc>
          <w:tcPr>
            <w:tcW w:w="733" w:type="pct"/>
            <w:vMerge/>
            <w:tcBorders>
              <w:left w:val="single" w:sz="8" w:space="0" w:color="auto"/>
              <w:right w:val="single" w:sz="4" w:space="0" w:color="auto"/>
              <w:tl2br w:val="nil"/>
              <w:tr2bl w:val="nil"/>
            </w:tcBorders>
            <w:shd w:val="clear" w:color="auto" w:fill="auto"/>
            <w:vAlign w:val="center"/>
          </w:tcPr>
          <w:p w14:paraId="16F26316" w14:textId="77777777" w:rsidR="007F7ED6" w:rsidRPr="00BC4798" w:rsidRDefault="007F7ED6" w:rsidP="00FB3E57">
            <w:pPr>
              <w:spacing w:before="120"/>
              <w:rPr>
                <w:sz w:val="26"/>
                <w:szCs w:val="26"/>
              </w:rPr>
            </w:pPr>
          </w:p>
        </w:tc>
        <w:tc>
          <w:tcPr>
            <w:tcW w:w="2279"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tcPr>
          <w:p w14:paraId="6BD00FB7" w14:textId="77777777" w:rsidR="007F7ED6" w:rsidRPr="00BC4798" w:rsidRDefault="007F7ED6" w:rsidP="004069D1">
            <w:pPr>
              <w:jc w:val="both"/>
              <w:rPr>
                <w:i/>
                <w:sz w:val="26"/>
                <w:szCs w:val="26"/>
                <w:lang w:val="nl-NL"/>
              </w:rPr>
            </w:pPr>
            <w:r w:rsidRPr="00BC4798">
              <w:rPr>
                <w:sz w:val="26"/>
                <w:szCs w:val="26"/>
                <w:lang w:val="nl-NL"/>
              </w:rPr>
              <w:t>b) Có các hoạt động hiệu quả nhằm chăm sóc, hỗ trợ thường xuyên của cộng đồng đối với đối tượng đặc biệt khó khăn.</w:t>
            </w:r>
          </w:p>
          <w:p w14:paraId="27F7DFAF" w14:textId="77777777" w:rsidR="007F7ED6" w:rsidRPr="00BC4798" w:rsidRDefault="007F7ED6" w:rsidP="004069D1">
            <w:pPr>
              <w:jc w:val="both"/>
              <w:rPr>
                <w:i/>
                <w:sz w:val="26"/>
                <w:szCs w:val="26"/>
                <w:lang w:val="nl-NL"/>
              </w:rPr>
            </w:pPr>
            <w:r w:rsidRPr="00BC4798">
              <w:rPr>
                <w:i/>
                <w:sz w:val="26"/>
                <w:szCs w:val="26"/>
                <w:lang w:val="nl-NL"/>
              </w:rPr>
              <w:t>(Nếu không thực hiện hoặc thực hiện chưa tốt thì chấm 0 điểm)</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6B4D0E52" w14:textId="77777777" w:rsidR="007F7ED6" w:rsidRPr="00BC4798" w:rsidRDefault="00B93FE8" w:rsidP="004069D1">
            <w:pPr>
              <w:jc w:val="center"/>
              <w:rPr>
                <w:sz w:val="26"/>
                <w:szCs w:val="26"/>
              </w:rPr>
            </w:pPr>
            <w:r>
              <w:rPr>
                <w:sz w:val="26"/>
                <w:szCs w:val="26"/>
              </w:rPr>
              <w:t>0</w:t>
            </w:r>
            <w:r w:rsidR="007F7ED6" w:rsidRPr="00BC4798">
              <w:rPr>
                <w:sz w:val="26"/>
                <w:szCs w:val="26"/>
              </w:rPr>
              <w:t>2</w:t>
            </w:r>
          </w:p>
        </w:tc>
        <w:tc>
          <w:tcPr>
            <w:tcW w:w="765"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062B4027" w14:textId="77777777" w:rsidR="007F7ED6" w:rsidRPr="00B93FE8" w:rsidRDefault="00B93FE8" w:rsidP="00B93FE8">
            <w:pPr>
              <w:spacing w:before="120"/>
              <w:jc w:val="center"/>
              <w:rPr>
                <w:color w:val="FF0000"/>
                <w:sz w:val="26"/>
                <w:szCs w:val="26"/>
              </w:rPr>
            </w:pPr>
            <w:r w:rsidRPr="00B93FE8">
              <w:rPr>
                <w:color w:val="FF0000"/>
                <w:sz w:val="26"/>
                <w:szCs w:val="26"/>
              </w:rPr>
              <w:t>Báo cáo của Khóm, ấp</w:t>
            </w:r>
          </w:p>
        </w:tc>
        <w:tc>
          <w:tcPr>
            <w:tcW w:w="705" w:type="pct"/>
            <w:tcBorders>
              <w:top w:val="single" w:sz="4" w:space="0" w:color="auto"/>
              <w:left w:val="single" w:sz="4" w:space="0" w:color="auto"/>
              <w:bottom w:val="single" w:sz="4" w:space="0" w:color="auto"/>
              <w:right w:val="single" w:sz="4" w:space="0" w:color="auto"/>
              <w:tl2br w:val="nil"/>
              <w:tr2bl w:val="nil"/>
            </w:tcBorders>
            <w:shd w:val="solid" w:color="FFFFFF" w:fill="auto"/>
          </w:tcPr>
          <w:p w14:paraId="4448BC0F" w14:textId="77777777" w:rsidR="007F7ED6" w:rsidRPr="00BC4798" w:rsidRDefault="007F7ED6" w:rsidP="00BD3832">
            <w:pPr>
              <w:spacing w:before="120"/>
              <w:jc w:val="center"/>
              <w:rPr>
                <w:sz w:val="26"/>
                <w:szCs w:val="26"/>
              </w:rPr>
            </w:pPr>
          </w:p>
        </w:tc>
      </w:tr>
      <w:tr w:rsidR="00910F61" w:rsidRPr="00BC4798" w14:paraId="4AD4A973" w14:textId="77777777" w:rsidTr="00B93FE8">
        <w:tblPrEx>
          <w:tblBorders>
            <w:top w:val="none" w:sz="0" w:space="0" w:color="auto"/>
            <w:bottom w:val="none" w:sz="0" w:space="0" w:color="auto"/>
            <w:insideH w:val="none" w:sz="0" w:space="0" w:color="auto"/>
            <w:insideV w:val="none" w:sz="0" w:space="0" w:color="auto"/>
          </w:tblBorders>
        </w:tblPrEx>
        <w:trPr>
          <w:trHeight w:val="484"/>
        </w:trPr>
        <w:tc>
          <w:tcPr>
            <w:tcW w:w="733" w:type="pct"/>
            <w:vMerge/>
            <w:tcBorders>
              <w:left w:val="single" w:sz="8" w:space="0" w:color="auto"/>
              <w:right w:val="single" w:sz="4" w:space="0" w:color="auto"/>
              <w:tl2br w:val="nil"/>
              <w:tr2bl w:val="nil"/>
            </w:tcBorders>
            <w:shd w:val="clear" w:color="auto" w:fill="auto"/>
            <w:vAlign w:val="center"/>
          </w:tcPr>
          <w:p w14:paraId="413A392B" w14:textId="77777777" w:rsidR="007F7ED6" w:rsidRPr="00BC4798" w:rsidRDefault="007F7ED6" w:rsidP="00FB3E57">
            <w:pPr>
              <w:spacing w:before="120"/>
              <w:rPr>
                <w:sz w:val="26"/>
                <w:szCs w:val="26"/>
              </w:rPr>
            </w:pPr>
          </w:p>
        </w:tc>
        <w:tc>
          <w:tcPr>
            <w:tcW w:w="2279"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tcPr>
          <w:p w14:paraId="71AFF3A5" w14:textId="77777777" w:rsidR="007F7ED6" w:rsidRPr="00BC4798" w:rsidRDefault="007F7ED6" w:rsidP="004069D1">
            <w:pPr>
              <w:jc w:val="both"/>
              <w:rPr>
                <w:sz w:val="26"/>
                <w:szCs w:val="26"/>
                <w:lang w:val="nl-NL"/>
              </w:rPr>
            </w:pPr>
            <w:r w:rsidRPr="00BC4798">
              <w:rPr>
                <w:sz w:val="26"/>
                <w:szCs w:val="26"/>
                <w:lang w:val="nl-NL"/>
              </w:rPr>
              <w:t>c) Xây dựng được mô hình vận động, xã hội hóa công tác từ thiện nhân đạo, huy động sự đóng góp của cộng đồng, kịp thời cứu trợ, giúp đỡ thiết thực cho các đối tượng xã hội gặp khó khăn, bất hạnh trong cuộc sống.</w:t>
            </w:r>
          </w:p>
          <w:p w14:paraId="0622F6A8" w14:textId="77777777" w:rsidR="007F7ED6" w:rsidRPr="00E731CC" w:rsidRDefault="007F7ED6" w:rsidP="004069D1">
            <w:pPr>
              <w:jc w:val="both"/>
              <w:rPr>
                <w:b/>
                <w:iCs/>
                <w:sz w:val="26"/>
                <w:szCs w:val="26"/>
                <w:lang w:val="nl-NL"/>
              </w:rPr>
            </w:pPr>
            <w:r w:rsidRPr="00BC4798">
              <w:rPr>
                <w:i/>
                <w:sz w:val="26"/>
                <w:szCs w:val="26"/>
                <w:lang w:val="nl-NL"/>
              </w:rPr>
              <w:t>(Nếu không thực hiện hoặc thực hiện chưa tốt thì chấm 0 điểm)</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065D4C4C" w14:textId="77777777" w:rsidR="007F7ED6" w:rsidRPr="00BC4798" w:rsidRDefault="00B93FE8" w:rsidP="004069D1">
            <w:pPr>
              <w:jc w:val="center"/>
              <w:rPr>
                <w:sz w:val="26"/>
                <w:szCs w:val="26"/>
              </w:rPr>
            </w:pPr>
            <w:r>
              <w:rPr>
                <w:sz w:val="26"/>
                <w:szCs w:val="26"/>
              </w:rPr>
              <w:t>0</w:t>
            </w:r>
            <w:r w:rsidR="007F7ED6" w:rsidRPr="00BC4798">
              <w:rPr>
                <w:sz w:val="26"/>
                <w:szCs w:val="26"/>
              </w:rPr>
              <w:t>2</w:t>
            </w:r>
          </w:p>
        </w:tc>
        <w:tc>
          <w:tcPr>
            <w:tcW w:w="765"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4444BB1A" w14:textId="77777777" w:rsidR="007F7ED6" w:rsidRPr="00B93FE8" w:rsidRDefault="00B93FE8" w:rsidP="00B93FE8">
            <w:pPr>
              <w:spacing w:before="120"/>
              <w:jc w:val="center"/>
              <w:rPr>
                <w:color w:val="FF0000"/>
                <w:sz w:val="26"/>
                <w:szCs w:val="26"/>
              </w:rPr>
            </w:pPr>
            <w:r w:rsidRPr="00B93FE8">
              <w:rPr>
                <w:color w:val="FF0000"/>
                <w:sz w:val="26"/>
                <w:szCs w:val="26"/>
              </w:rPr>
              <w:t>Văn bản triển khai; báo cáo kết quả thực hiện mô hình</w:t>
            </w:r>
          </w:p>
        </w:tc>
        <w:tc>
          <w:tcPr>
            <w:tcW w:w="705"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1BCAB6D4" w14:textId="77777777" w:rsidR="007F7ED6" w:rsidRPr="00BC4798" w:rsidRDefault="007F7ED6" w:rsidP="00B93FE8">
            <w:pPr>
              <w:spacing w:before="120"/>
              <w:jc w:val="center"/>
              <w:rPr>
                <w:sz w:val="26"/>
                <w:szCs w:val="26"/>
              </w:rPr>
            </w:pPr>
          </w:p>
        </w:tc>
      </w:tr>
      <w:tr w:rsidR="00910F61" w:rsidRPr="00BC4798" w14:paraId="0454D499" w14:textId="77777777" w:rsidTr="00B93FE8">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bottom w:val="single" w:sz="8" w:space="0" w:color="auto"/>
              <w:right w:val="nil"/>
              <w:tl2br w:val="nil"/>
              <w:tr2bl w:val="nil"/>
            </w:tcBorders>
            <w:shd w:val="clear" w:color="auto" w:fill="auto"/>
            <w:vAlign w:val="center"/>
          </w:tcPr>
          <w:p w14:paraId="5B7570B9" w14:textId="77777777" w:rsidR="007F7ED6" w:rsidRPr="00BC4798" w:rsidRDefault="007F7ED6" w:rsidP="00FB3E57">
            <w:pPr>
              <w:spacing w:before="120"/>
              <w:rPr>
                <w:sz w:val="26"/>
                <w:szCs w:val="26"/>
              </w:rPr>
            </w:pPr>
          </w:p>
        </w:tc>
        <w:tc>
          <w:tcPr>
            <w:tcW w:w="2279" w:type="pct"/>
            <w:tcBorders>
              <w:top w:val="single" w:sz="4"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3726224" w14:textId="77777777" w:rsidR="007F7ED6" w:rsidRDefault="007F7ED6" w:rsidP="006A7E84">
            <w:pPr>
              <w:spacing w:before="120"/>
              <w:jc w:val="both"/>
              <w:rPr>
                <w:b/>
                <w:i/>
                <w:sz w:val="26"/>
                <w:szCs w:val="26"/>
              </w:rPr>
            </w:pPr>
            <w:r w:rsidRPr="00770DE1">
              <w:rPr>
                <w:b/>
                <w:i/>
                <w:sz w:val="26"/>
                <w:szCs w:val="26"/>
              </w:rPr>
              <w:t>3. Triển khai hiệu quả các mô hình “Gia đình học tập”, “Dòng họ học tập”, “Cộng đồng học tập” và các mô hình về văn hóa, gia đình tại cơ sở</w:t>
            </w:r>
          </w:p>
          <w:p w14:paraId="162BDF5D" w14:textId="77777777" w:rsidR="00ED6260" w:rsidRPr="00ED6260" w:rsidRDefault="00ED6260" w:rsidP="006A7E84">
            <w:pPr>
              <w:spacing w:before="120"/>
              <w:jc w:val="both"/>
              <w:rPr>
                <w:b/>
                <w:i/>
                <w:color w:val="FF0000"/>
                <w:sz w:val="26"/>
                <w:szCs w:val="26"/>
              </w:rPr>
            </w:pPr>
            <w:r w:rsidRPr="00ED6260">
              <w:rPr>
                <w:color w:val="FF0000"/>
              </w:rPr>
              <w:t xml:space="preserve">Có tổ chức tuyên truyền, vận động, triển khai phong trào học tập suốt đời, nhân rộng các mô hình “Gia đình học tập”, “Dòng họ học tập”, “Cộng đồng học tập”, “Đơn vị học </w:t>
            </w:r>
            <w:r w:rsidRPr="00ED6260">
              <w:rPr>
                <w:color w:val="FF0000"/>
              </w:rPr>
              <w:lastRenderedPageBreak/>
              <w:t>tập”, “Công dân học tập” gắn với nội dung triển khai xây dựng “Gia đình văn hóa”, “Khóm, ấp văn hóa” tại cơ sở.</w:t>
            </w:r>
          </w:p>
          <w:p w14:paraId="2C24B5EC" w14:textId="77777777" w:rsidR="004F0139" w:rsidRPr="00BC4798" w:rsidRDefault="004F0139" w:rsidP="006A7E84">
            <w:pPr>
              <w:spacing w:before="120"/>
              <w:jc w:val="both"/>
              <w:rPr>
                <w:sz w:val="26"/>
                <w:szCs w:val="26"/>
              </w:rPr>
            </w:pPr>
            <w:r w:rsidRPr="00BC4798">
              <w:rPr>
                <w:i/>
                <w:sz w:val="26"/>
                <w:szCs w:val="26"/>
              </w:rPr>
              <w:t>(Nếu không thực hiện hoặc thực hiện chưa tốt thì chấm 0 điểm)</w:t>
            </w:r>
          </w:p>
        </w:tc>
        <w:tc>
          <w:tcPr>
            <w:tcW w:w="518" w:type="pct"/>
            <w:tcBorders>
              <w:top w:val="single" w:sz="4" w:space="0" w:color="auto"/>
              <w:left w:val="single" w:sz="8" w:space="0" w:color="auto"/>
              <w:bottom w:val="single" w:sz="8" w:space="0" w:color="auto"/>
              <w:right w:val="single" w:sz="8" w:space="0" w:color="auto"/>
              <w:tl2br w:val="nil"/>
              <w:tr2bl w:val="nil"/>
            </w:tcBorders>
            <w:shd w:val="solid" w:color="FFFFFF" w:fill="auto"/>
            <w:vAlign w:val="center"/>
          </w:tcPr>
          <w:p w14:paraId="1763EEFC" w14:textId="77777777" w:rsidR="007F7ED6" w:rsidRPr="00BC4798" w:rsidRDefault="007F7ED6" w:rsidP="00832E63">
            <w:pPr>
              <w:spacing w:before="120"/>
              <w:jc w:val="center"/>
              <w:rPr>
                <w:sz w:val="26"/>
                <w:szCs w:val="26"/>
              </w:rPr>
            </w:pPr>
            <w:r w:rsidRPr="00BC4798">
              <w:rPr>
                <w:sz w:val="26"/>
                <w:szCs w:val="26"/>
              </w:rPr>
              <w:lastRenderedPageBreak/>
              <w:t>05</w:t>
            </w:r>
          </w:p>
        </w:tc>
        <w:tc>
          <w:tcPr>
            <w:tcW w:w="765" w:type="pct"/>
            <w:tcBorders>
              <w:top w:val="single" w:sz="4" w:space="0" w:color="auto"/>
              <w:left w:val="single" w:sz="8" w:space="0" w:color="auto"/>
              <w:bottom w:val="single" w:sz="8" w:space="0" w:color="auto"/>
              <w:right w:val="single" w:sz="8" w:space="0" w:color="auto"/>
              <w:tl2br w:val="nil"/>
              <w:tr2bl w:val="nil"/>
            </w:tcBorders>
            <w:shd w:val="solid" w:color="FFFFFF" w:fill="auto"/>
            <w:vAlign w:val="center"/>
          </w:tcPr>
          <w:p w14:paraId="6FD401A0" w14:textId="77777777" w:rsidR="007F7ED6" w:rsidRPr="00BC4798" w:rsidRDefault="00ED6260" w:rsidP="004F0139">
            <w:pPr>
              <w:spacing w:before="120"/>
              <w:jc w:val="center"/>
              <w:rPr>
                <w:sz w:val="26"/>
                <w:szCs w:val="26"/>
              </w:rPr>
            </w:pPr>
            <w:r w:rsidRPr="00B93FE8">
              <w:rPr>
                <w:color w:val="FF0000"/>
                <w:sz w:val="26"/>
                <w:szCs w:val="26"/>
              </w:rPr>
              <w:t>Văn bản triển khai; báo cáo kết quả thực hiện mô hình</w:t>
            </w:r>
          </w:p>
        </w:tc>
        <w:tc>
          <w:tcPr>
            <w:tcW w:w="705" w:type="pct"/>
            <w:tcBorders>
              <w:top w:val="single" w:sz="4" w:space="0" w:color="auto"/>
              <w:left w:val="single" w:sz="8" w:space="0" w:color="auto"/>
              <w:bottom w:val="single" w:sz="8" w:space="0" w:color="auto"/>
              <w:right w:val="single" w:sz="8" w:space="0" w:color="auto"/>
              <w:tl2br w:val="nil"/>
              <w:tr2bl w:val="nil"/>
            </w:tcBorders>
            <w:shd w:val="solid" w:color="FFFFFF" w:fill="auto"/>
            <w:vAlign w:val="center"/>
          </w:tcPr>
          <w:p w14:paraId="334F4D4A" w14:textId="77777777" w:rsidR="007F7ED6" w:rsidRPr="00BC4798" w:rsidRDefault="007F7ED6" w:rsidP="004F0139">
            <w:pPr>
              <w:spacing w:before="120"/>
              <w:jc w:val="center"/>
              <w:rPr>
                <w:sz w:val="26"/>
                <w:szCs w:val="26"/>
              </w:rPr>
            </w:pPr>
            <w:r w:rsidRPr="00BC4798">
              <w:rPr>
                <w:sz w:val="26"/>
                <w:szCs w:val="26"/>
              </w:rPr>
              <w:t>Hội Khuyến học, VHTT&amp;DL</w:t>
            </w:r>
          </w:p>
        </w:tc>
      </w:tr>
      <w:tr w:rsidR="00910F61" w:rsidRPr="00BC4798" w14:paraId="36D5337C" w14:textId="77777777" w:rsidTr="001268F5">
        <w:tblPrEx>
          <w:tblBorders>
            <w:top w:val="none" w:sz="0" w:space="0" w:color="auto"/>
            <w:bottom w:val="none" w:sz="0" w:space="0" w:color="auto"/>
            <w:insideH w:val="none" w:sz="0" w:space="0" w:color="auto"/>
            <w:insideV w:val="none" w:sz="0" w:space="0" w:color="auto"/>
          </w:tblBorders>
        </w:tblPrEx>
        <w:tc>
          <w:tcPr>
            <w:tcW w:w="733" w:type="pct"/>
            <w:tcBorders>
              <w:top w:val="single" w:sz="8" w:space="0" w:color="auto"/>
              <w:left w:val="single" w:sz="8" w:space="0" w:color="auto"/>
              <w:bottom w:val="single" w:sz="8" w:space="0" w:color="auto"/>
              <w:right w:val="nil"/>
              <w:tl2br w:val="nil"/>
              <w:tr2bl w:val="nil"/>
            </w:tcBorders>
            <w:shd w:val="clear" w:color="auto" w:fill="auto"/>
            <w:vAlign w:val="center"/>
          </w:tcPr>
          <w:p w14:paraId="456C9459" w14:textId="77777777" w:rsidR="007F7ED6" w:rsidRPr="00BC4798" w:rsidRDefault="007F7ED6" w:rsidP="00FB3E57">
            <w:pPr>
              <w:spacing w:before="120"/>
              <w:rPr>
                <w:b/>
                <w:sz w:val="26"/>
                <w:szCs w:val="26"/>
              </w:rPr>
            </w:pPr>
          </w:p>
        </w:tc>
        <w:tc>
          <w:tcPr>
            <w:tcW w:w="2279"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183FEF5" w14:textId="77777777" w:rsidR="007F7ED6" w:rsidRPr="00BC4798" w:rsidRDefault="007F7ED6" w:rsidP="00BD3832">
            <w:pPr>
              <w:spacing w:before="120"/>
              <w:jc w:val="center"/>
              <w:rPr>
                <w:b/>
                <w:sz w:val="26"/>
                <w:szCs w:val="26"/>
              </w:rPr>
            </w:pPr>
            <w:r w:rsidRPr="00BC4798">
              <w:rPr>
                <w:b/>
                <w:sz w:val="26"/>
                <w:szCs w:val="26"/>
              </w:rPr>
              <w:t>Tổng số:</w:t>
            </w:r>
          </w:p>
        </w:tc>
        <w:tc>
          <w:tcPr>
            <w:tcW w:w="518" w:type="pct"/>
            <w:tcBorders>
              <w:top w:val="single" w:sz="8" w:space="0" w:color="auto"/>
              <w:left w:val="single" w:sz="8" w:space="0" w:color="auto"/>
              <w:bottom w:val="single" w:sz="8" w:space="0" w:color="auto"/>
              <w:right w:val="single" w:sz="8" w:space="0" w:color="auto"/>
              <w:tl2br w:val="nil"/>
              <w:tr2bl w:val="nil"/>
            </w:tcBorders>
            <w:shd w:val="solid" w:color="FFFFFF" w:fill="auto"/>
          </w:tcPr>
          <w:p w14:paraId="6FD8FB08" w14:textId="77777777" w:rsidR="007F7ED6" w:rsidRPr="00BC4798" w:rsidRDefault="007F7ED6" w:rsidP="00BD3832">
            <w:pPr>
              <w:spacing w:before="120"/>
              <w:jc w:val="center"/>
              <w:rPr>
                <w:b/>
                <w:sz w:val="26"/>
                <w:szCs w:val="26"/>
              </w:rPr>
            </w:pPr>
            <w:r w:rsidRPr="00BC4798">
              <w:rPr>
                <w:b/>
                <w:sz w:val="26"/>
                <w:szCs w:val="26"/>
              </w:rPr>
              <w:t>100</w:t>
            </w:r>
          </w:p>
        </w:tc>
        <w:tc>
          <w:tcPr>
            <w:tcW w:w="765" w:type="pct"/>
            <w:tcBorders>
              <w:top w:val="single" w:sz="8" w:space="0" w:color="auto"/>
              <w:left w:val="single" w:sz="8" w:space="0" w:color="auto"/>
              <w:bottom w:val="single" w:sz="8" w:space="0" w:color="auto"/>
              <w:right w:val="single" w:sz="8" w:space="0" w:color="auto"/>
              <w:tl2br w:val="nil"/>
              <w:tr2bl w:val="nil"/>
            </w:tcBorders>
            <w:shd w:val="solid" w:color="FFFFFF" w:fill="auto"/>
          </w:tcPr>
          <w:p w14:paraId="72234FD3" w14:textId="77777777" w:rsidR="007F7ED6" w:rsidRPr="00BC4798" w:rsidRDefault="007F7ED6" w:rsidP="00BD3832">
            <w:pPr>
              <w:spacing w:before="120"/>
              <w:jc w:val="center"/>
              <w:rPr>
                <w:b/>
                <w:sz w:val="26"/>
                <w:szCs w:val="26"/>
              </w:rPr>
            </w:pPr>
          </w:p>
        </w:tc>
        <w:tc>
          <w:tcPr>
            <w:tcW w:w="705" w:type="pct"/>
            <w:tcBorders>
              <w:top w:val="single" w:sz="8" w:space="0" w:color="auto"/>
              <w:left w:val="single" w:sz="8" w:space="0" w:color="auto"/>
              <w:bottom w:val="single" w:sz="8" w:space="0" w:color="auto"/>
              <w:right w:val="single" w:sz="8" w:space="0" w:color="auto"/>
              <w:tl2br w:val="nil"/>
              <w:tr2bl w:val="nil"/>
            </w:tcBorders>
            <w:shd w:val="solid" w:color="FFFFFF" w:fill="auto"/>
          </w:tcPr>
          <w:p w14:paraId="4FBA3D79" w14:textId="77777777" w:rsidR="007F7ED6" w:rsidRPr="00BC4798" w:rsidRDefault="007F7ED6" w:rsidP="00BD3832">
            <w:pPr>
              <w:spacing w:before="120"/>
              <w:jc w:val="center"/>
              <w:rPr>
                <w:b/>
                <w:sz w:val="26"/>
                <w:szCs w:val="26"/>
              </w:rPr>
            </w:pPr>
          </w:p>
        </w:tc>
      </w:tr>
    </w:tbl>
    <w:p w14:paraId="2C24DE6F" w14:textId="77777777" w:rsidR="00FB3E57" w:rsidRPr="00FB3E57" w:rsidRDefault="00FB3E57" w:rsidP="00FB3E57">
      <w:pPr>
        <w:spacing w:before="120" w:after="280" w:afterAutospacing="1"/>
        <w:jc w:val="center"/>
        <w:rPr>
          <w:sz w:val="24"/>
          <w:szCs w:val="24"/>
        </w:rPr>
      </w:pPr>
      <w:r w:rsidRPr="00FB3E57">
        <w:rPr>
          <w:b/>
          <w:bCs/>
          <w:sz w:val="24"/>
          <w:szCs w:val="24"/>
        </w:rPr>
        <w:t> </w:t>
      </w:r>
    </w:p>
    <w:p w14:paraId="1D761F9E" w14:textId="77777777" w:rsidR="004F0139" w:rsidRDefault="004F0139" w:rsidP="009778EF">
      <w:pPr>
        <w:jc w:val="center"/>
        <w:rPr>
          <w:b/>
          <w:bCs/>
          <w:sz w:val="26"/>
          <w:szCs w:val="26"/>
        </w:rPr>
      </w:pPr>
      <w:bookmarkStart w:id="12" w:name="chuong_pl_2"/>
    </w:p>
    <w:p w14:paraId="57A7BB53" w14:textId="77777777" w:rsidR="004F0139" w:rsidRDefault="004F0139" w:rsidP="009778EF">
      <w:pPr>
        <w:jc w:val="center"/>
        <w:rPr>
          <w:b/>
          <w:bCs/>
          <w:sz w:val="26"/>
          <w:szCs w:val="26"/>
        </w:rPr>
      </w:pPr>
    </w:p>
    <w:p w14:paraId="58CA5191" w14:textId="77777777" w:rsidR="004F0139" w:rsidRDefault="004F0139" w:rsidP="009778EF">
      <w:pPr>
        <w:jc w:val="center"/>
        <w:rPr>
          <w:b/>
          <w:bCs/>
          <w:sz w:val="26"/>
          <w:szCs w:val="26"/>
        </w:rPr>
      </w:pPr>
    </w:p>
    <w:p w14:paraId="64A80F86" w14:textId="77777777" w:rsidR="004F0139" w:rsidRDefault="004F0139" w:rsidP="009778EF">
      <w:pPr>
        <w:jc w:val="center"/>
        <w:rPr>
          <w:b/>
          <w:bCs/>
          <w:sz w:val="26"/>
          <w:szCs w:val="26"/>
        </w:rPr>
      </w:pPr>
    </w:p>
    <w:p w14:paraId="1E687E72" w14:textId="77777777" w:rsidR="004F0139" w:rsidRDefault="004F0139" w:rsidP="009778EF">
      <w:pPr>
        <w:jc w:val="center"/>
        <w:rPr>
          <w:b/>
          <w:bCs/>
          <w:sz w:val="26"/>
          <w:szCs w:val="26"/>
        </w:rPr>
      </w:pPr>
    </w:p>
    <w:p w14:paraId="29C78B12" w14:textId="77777777" w:rsidR="00ED6260" w:rsidRDefault="00ED6260" w:rsidP="009778EF">
      <w:pPr>
        <w:jc w:val="center"/>
        <w:rPr>
          <w:b/>
          <w:bCs/>
          <w:sz w:val="26"/>
          <w:szCs w:val="26"/>
        </w:rPr>
      </w:pPr>
    </w:p>
    <w:p w14:paraId="672EF918" w14:textId="77777777" w:rsidR="00ED6260" w:rsidRDefault="00ED6260" w:rsidP="009778EF">
      <w:pPr>
        <w:jc w:val="center"/>
        <w:rPr>
          <w:b/>
          <w:bCs/>
          <w:sz w:val="26"/>
          <w:szCs w:val="26"/>
        </w:rPr>
      </w:pPr>
    </w:p>
    <w:p w14:paraId="1016F978" w14:textId="77777777" w:rsidR="00ED6260" w:rsidRDefault="00ED6260" w:rsidP="009778EF">
      <w:pPr>
        <w:jc w:val="center"/>
        <w:rPr>
          <w:b/>
          <w:bCs/>
          <w:sz w:val="26"/>
          <w:szCs w:val="26"/>
        </w:rPr>
      </w:pPr>
    </w:p>
    <w:p w14:paraId="5C6D2BB6" w14:textId="77777777" w:rsidR="00ED6260" w:rsidRDefault="00ED6260" w:rsidP="009778EF">
      <w:pPr>
        <w:jc w:val="center"/>
        <w:rPr>
          <w:b/>
          <w:bCs/>
          <w:sz w:val="26"/>
          <w:szCs w:val="26"/>
        </w:rPr>
      </w:pPr>
    </w:p>
    <w:p w14:paraId="6332CB05" w14:textId="77777777" w:rsidR="00ED6260" w:rsidRDefault="00ED6260" w:rsidP="009778EF">
      <w:pPr>
        <w:jc w:val="center"/>
        <w:rPr>
          <w:b/>
          <w:bCs/>
          <w:sz w:val="26"/>
          <w:szCs w:val="26"/>
        </w:rPr>
      </w:pPr>
    </w:p>
    <w:p w14:paraId="2EA359DB" w14:textId="77777777" w:rsidR="00ED6260" w:rsidRDefault="00ED6260" w:rsidP="009778EF">
      <w:pPr>
        <w:jc w:val="center"/>
        <w:rPr>
          <w:b/>
          <w:bCs/>
          <w:sz w:val="26"/>
          <w:szCs w:val="26"/>
        </w:rPr>
      </w:pPr>
    </w:p>
    <w:p w14:paraId="4BBAF4A2" w14:textId="77777777" w:rsidR="00ED6260" w:rsidRDefault="00ED6260" w:rsidP="009778EF">
      <w:pPr>
        <w:jc w:val="center"/>
        <w:rPr>
          <w:b/>
          <w:bCs/>
          <w:sz w:val="26"/>
          <w:szCs w:val="26"/>
        </w:rPr>
      </w:pPr>
    </w:p>
    <w:p w14:paraId="5E47CF07" w14:textId="77777777" w:rsidR="00ED6260" w:rsidRDefault="00ED6260" w:rsidP="009778EF">
      <w:pPr>
        <w:jc w:val="center"/>
        <w:rPr>
          <w:b/>
          <w:bCs/>
          <w:sz w:val="26"/>
          <w:szCs w:val="26"/>
        </w:rPr>
      </w:pPr>
    </w:p>
    <w:p w14:paraId="03DE3A21" w14:textId="77777777" w:rsidR="00ED6260" w:rsidRDefault="00ED6260" w:rsidP="009778EF">
      <w:pPr>
        <w:jc w:val="center"/>
        <w:rPr>
          <w:b/>
          <w:bCs/>
          <w:sz w:val="26"/>
          <w:szCs w:val="26"/>
        </w:rPr>
      </w:pPr>
    </w:p>
    <w:p w14:paraId="7F68BDC1" w14:textId="77777777" w:rsidR="00ED6260" w:rsidRDefault="00ED6260" w:rsidP="009778EF">
      <w:pPr>
        <w:jc w:val="center"/>
        <w:rPr>
          <w:b/>
          <w:bCs/>
          <w:sz w:val="26"/>
          <w:szCs w:val="26"/>
        </w:rPr>
      </w:pPr>
    </w:p>
    <w:p w14:paraId="70449709" w14:textId="77777777" w:rsidR="00ED6260" w:rsidRDefault="00ED6260" w:rsidP="009778EF">
      <w:pPr>
        <w:jc w:val="center"/>
        <w:rPr>
          <w:b/>
          <w:bCs/>
          <w:sz w:val="26"/>
          <w:szCs w:val="26"/>
        </w:rPr>
      </w:pPr>
    </w:p>
    <w:p w14:paraId="12633347" w14:textId="77777777" w:rsidR="00ED6260" w:rsidRDefault="00ED6260" w:rsidP="009778EF">
      <w:pPr>
        <w:jc w:val="center"/>
        <w:rPr>
          <w:b/>
          <w:bCs/>
          <w:sz w:val="26"/>
          <w:szCs w:val="26"/>
        </w:rPr>
      </w:pPr>
    </w:p>
    <w:p w14:paraId="02B2D9C7" w14:textId="77777777" w:rsidR="00ED6260" w:rsidRDefault="00ED6260" w:rsidP="009778EF">
      <w:pPr>
        <w:jc w:val="center"/>
        <w:rPr>
          <w:b/>
          <w:bCs/>
          <w:sz w:val="26"/>
          <w:szCs w:val="26"/>
        </w:rPr>
      </w:pPr>
    </w:p>
    <w:p w14:paraId="22595680" w14:textId="77777777" w:rsidR="00ED6260" w:rsidRDefault="00ED6260" w:rsidP="009778EF">
      <w:pPr>
        <w:jc w:val="center"/>
        <w:rPr>
          <w:b/>
          <w:bCs/>
          <w:sz w:val="26"/>
          <w:szCs w:val="26"/>
        </w:rPr>
      </w:pPr>
    </w:p>
    <w:p w14:paraId="5858309C" w14:textId="77777777" w:rsidR="00ED6260" w:rsidRDefault="00ED6260" w:rsidP="009778EF">
      <w:pPr>
        <w:jc w:val="center"/>
        <w:rPr>
          <w:b/>
          <w:bCs/>
          <w:sz w:val="26"/>
          <w:szCs w:val="26"/>
        </w:rPr>
      </w:pPr>
    </w:p>
    <w:p w14:paraId="4A4DC5C9" w14:textId="77777777" w:rsidR="00ED6260" w:rsidRDefault="00ED6260" w:rsidP="009778EF">
      <w:pPr>
        <w:jc w:val="center"/>
        <w:rPr>
          <w:b/>
          <w:bCs/>
          <w:sz w:val="26"/>
          <w:szCs w:val="26"/>
        </w:rPr>
      </w:pPr>
    </w:p>
    <w:p w14:paraId="24A98630" w14:textId="77777777" w:rsidR="00ED6260" w:rsidRDefault="00ED6260" w:rsidP="009778EF">
      <w:pPr>
        <w:jc w:val="center"/>
        <w:rPr>
          <w:b/>
          <w:bCs/>
          <w:sz w:val="26"/>
          <w:szCs w:val="26"/>
        </w:rPr>
      </w:pPr>
    </w:p>
    <w:p w14:paraId="168DB4EF" w14:textId="77777777" w:rsidR="00ED6260" w:rsidRDefault="00ED6260" w:rsidP="009778EF">
      <w:pPr>
        <w:jc w:val="center"/>
        <w:rPr>
          <w:b/>
          <w:bCs/>
          <w:sz w:val="26"/>
          <w:szCs w:val="26"/>
        </w:rPr>
      </w:pPr>
    </w:p>
    <w:p w14:paraId="5562F1F7" w14:textId="77777777" w:rsidR="00ED6260" w:rsidRDefault="00ED6260" w:rsidP="009778EF">
      <w:pPr>
        <w:jc w:val="center"/>
        <w:rPr>
          <w:b/>
          <w:bCs/>
          <w:sz w:val="26"/>
          <w:szCs w:val="26"/>
        </w:rPr>
      </w:pPr>
    </w:p>
    <w:p w14:paraId="4FE972F6" w14:textId="77777777" w:rsidR="00ED6260" w:rsidRDefault="00ED6260" w:rsidP="009778EF">
      <w:pPr>
        <w:jc w:val="center"/>
        <w:rPr>
          <w:b/>
          <w:bCs/>
          <w:sz w:val="26"/>
          <w:szCs w:val="26"/>
        </w:rPr>
      </w:pPr>
    </w:p>
    <w:p w14:paraId="49EC263A" w14:textId="77777777" w:rsidR="00ED6260" w:rsidRDefault="00ED6260" w:rsidP="009778EF">
      <w:pPr>
        <w:jc w:val="center"/>
        <w:rPr>
          <w:b/>
          <w:bCs/>
          <w:sz w:val="26"/>
          <w:szCs w:val="26"/>
        </w:rPr>
      </w:pPr>
    </w:p>
    <w:p w14:paraId="03835744" w14:textId="77777777" w:rsidR="004F0139" w:rsidRDefault="004F0139" w:rsidP="009778EF">
      <w:pPr>
        <w:jc w:val="center"/>
        <w:rPr>
          <w:b/>
          <w:bCs/>
          <w:sz w:val="26"/>
          <w:szCs w:val="26"/>
        </w:rPr>
      </w:pPr>
    </w:p>
    <w:p w14:paraId="60B77729" w14:textId="77777777" w:rsidR="004F0139" w:rsidRDefault="004F0139" w:rsidP="009778EF">
      <w:pPr>
        <w:jc w:val="center"/>
        <w:rPr>
          <w:b/>
          <w:bCs/>
          <w:sz w:val="26"/>
          <w:szCs w:val="26"/>
        </w:rPr>
      </w:pPr>
    </w:p>
    <w:p w14:paraId="79634738" w14:textId="77777777" w:rsidR="004F0139" w:rsidRDefault="004F0139" w:rsidP="009778EF">
      <w:pPr>
        <w:jc w:val="center"/>
        <w:rPr>
          <w:b/>
          <w:bCs/>
          <w:sz w:val="26"/>
          <w:szCs w:val="26"/>
        </w:rPr>
      </w:pPr>
    </w:p>
    <w:p w14:paraId="70B01BB0" w14:textId="77777777" w:rsidR="00040948" w:rsidRDefault="00040948" w:rsidP="009778EF">
      <w:pPr>
        <w:jc w:val="center"/>
        <w:rPr>
          <w:b/>
          <w:bCs/>
          <w:sz w:val="26"/>
          <w:szCs w:val="26"/>
        </w:rPr>
      </w:pPr>
    </w:p>
    <w:p w14:paraId="2F2321F4" w14:textId="77777777" w:rsidR="00040948" w:rsidRDefault="00040948" w:rsidP="009778EF">
      <w:pPr>
        <w:jc w:val="center"/>
        <w:rPr>
          <w:b/>
          <w:bCs/>
          <w:sz w:val="26"/>
          <w:szCs w:val="26"/>
        </w:rPr>
      </w:pPr>
    </w:p>
    <w:p w14:paraId="71DA6095" w14:textId="77777777" w:rsidR="004F0139" w:rsidRDefault="004F0139" w:rsidP="009778EF">
      <w:pPr>
        <w:jc w:val="center"/>
        <w:rPr>
          <w:b/>
          <w:bCs/>
          <w:sz w:val="26"/>
          <w:szCs w:val="26"/>
        </w:rPr>
      </w:pPr>
    </w:p>
    <w:p w14:paraId="61B83740" w14:textId="77777777" w:rsidR="004F0139" w:rsidRDefault="004F0139" w:rsidP="009778EF">
      <w:pPr>
        <w:jc w:val="center"/>
        <w:rPr>
          <w:b/>
          <w:bCs/>
          <w:sz w:val="26"/>
          <w:szCs w:val="26"/>
        </w:rPr>
      </w:pPr>
    </w:p>
    <w:p w14:paraId="732C8DA7" w14:textId="77777777" w:rsidR="004F0139" w:rsidRDefault="004F0139" w:rsidP="009778EF">
      <w:pPr>
        <w:jc w:val="center"/>
        <w:rPr>
          <w:b/>
          <w:bCs/>
          <w:sz w:val="26"/>
          <w:szCs w:val="26"/>
        </w:rPr>
      </w:pPr>
    </w:p>
    <w:p w14:paraId="0F434618" w14:textId="77777777" w:rsidR="004F0139" w:rsidRDefault="004F0139" w:rsidP="009778EF">
      <w:pPr>
        <w:jc w:val="center"/>
        <w:rPr>
          <w:b/>
          <w:bCs/>
          <w:sz w:val="26"/>
          <w:szCs w:val="26"/>
        </w:rPr>
      </w:pPr>
    </w:p>
    <w:p w14:paraId="22E4B51A" w14:textId="77777777" w:rsidR="00FB3E57" w:rsidRPr="00044810" w:rsidRDefault="00FB3E57" w:rsidP="009778EF">
      <w:pPr>
        <w:jc w:val="center"/>
        <w:rPr>
          <w:sz w:val="26"/>
          <w:szCs w:val="26"/>
        </w:rPr>
      </w:pPr>
      <w:r w:rsidRPr="00044810">
        <w:rPr>
          <w:b/>
          <w:bCs/>
          <w:sz w:val="26"/>
          <w:szCs w:val="26"/>
        </w:rPr>
        <w:lastRenderedPageBreak/>
        <w:t>P</w:t>
      </w:r>
      <w:bookmarkEnd w:id="12"/>
      <w:r w:rsidR="00BE610F">
        <w:rPr>
          <w:b/>
          <w:bCs/>
          <w:sz w:val="26"/>
          <w:szCs w:val="26"/>
        </w:rPr>
        <w:t>hụ lục</w:t>
      </w:r>
      <w:r w:rsidR="006120EF" w:rsidRPr="00044810">
        <w:rPr>
          <w:b/>
          <w:bCs/>
          <w:sz w:val="26"/>
          <w:szCs w:val="26"/>
        </w:rPr>
        <w:t xml:space="preserve"> 3</w:t>
      </w:r>
    </w:p>
    <w:p w14:paraId="3B046AA1" w14:textId="77777777" w:rsidR="009778EF" w:rsidRDefault="00FB3E57" w:rsidP="009778EF">
      <w:pPr>
        <w:jc w:val="center"/>
        <w:rPr>
          <w:i/>
          <w:iCs/>
          <w:sz w:val="24"/>
          <w:szCs w:val="24"/>
        </w:rPr>
      </w:pPr>
      <w:bookmarkStart w:id="13" w:name="chuong_pl_2_name"/>
      <w:r w:rsidRPr="00044810">
        <w:rPr>
          <w:b/>
          <w:sz w:val="26"/>
          <w:szCs w:val="26"/>
        </w:rPr>
        <w:t>TIÊU CHUẨN DANH HIỆU XÃ, PHƯỜNG, THỊ TRẤN TIÊU BIỂU</w:t>
      </w:r>
      <w:bookmarkEnd w:id="13"/>
      <w:r w:rsidRPr="00044810">
        <w:rPr>
          <w:b/>
          <w:bCs/>
          <w:sz w:val="26"/>
          <w:szCs w:val="26"/>
        </w:rPr>
        <w:br/>
      </w:r>
      <w:r w:rsidR="009778EF" w:rsidRPr="00FB3E57">
        <w:rPr>
          <w:i/>
          <w:iCs/>
          <w:sz w:val="24"/>
          <w:szCs w:val="24"/>
        </w:rPr>
        <w:t xml:space="preserve">(Kèm theo </w:t>
      </w:r>
      <w:r w:rsidR="009778EF">
        <w:rPr>
          <w:i/>
          <w:iCs/>
          <w:sz w:val="24"/>
          <w:szCs w:val="24"/>
        </w:rPr>
        <w:t>Quyết định   /2024</w:t>
      </w:r>
      <w:r w:rsidR="009778EF" w:rsidRPr="00FB3E57">
        <w:rPr>
          <w:i/>
          <w:iCs/>
          <w:sz w:val="24"/>
          <w:szCs w:val="24"/>
        </w:rPr>
        <w:t>/</w:t>
      </w:r>
      <w:r w:rsidR="009778EF">
        <w:rPr>
          <w:i/>
          <w:iCs/>
          <w:sz w:val="24"/>
          <w:szCs w:val="24"/>
        </w:rPr>
        <w:t>QĐ-UBND</w:t>
      </w:r>
      <w:r w:rsidR="009778EF" w:rsidRPr="00FB3E57">
        <w:rPr>
          <w:i/>
          <w:iCs/>
          <w:sz w:val="24"/>
          <w:szCs w:val="24"/>
        </w:rPr>
        <w:t xml:space="preserve"> ngày </w:t>
      </w:r>
      <w:r w:rsidR="009778EF">
        <w:rPr>
          <w:i/>
          <w:iCs/>
          <w:sz w:val="24"/>
          <w:szCs w:val="24"/>
        </w:rPr>
        <w:t xml:space="preserve">     </w:t>
      </w:r>
      <w:r w:rsidR="009778EF" w:rsidRPr="00FB3E57">
        <w:rPr>
          <w:i/>
          <w:iCs/>
          <w:sz w:val="24"/>
          <w:szCs w:val="24"/>
        </w:rPr>
        <w:t xml:space="preserve"> tháng</w:t>
      </w:r>
      <w:r w:rsidR="009778EF">
        <w:rPr>
          <w:i/>
          <w:iCs/>
          <w:sz w:val="24"/>
          <w:szCs w:val="24"/>
        </w:rPr>
        <w:t xml:space="preserve">     </w:t>
      </w:r>
      <w:r w:rsidR="009778EF" w:rsidRPr="00FB3E57">
        <w:rPr>
          <w:i/>
          <w:iCs/>
          <w:sz w:val="24"/>
          <w:szCs w:val="24"/>
        </w:rPr>
        <w:t xml:space="preserve"> năm 202</w:t>
      </w:r>
      <w:r w:rsidR="009778EF">
        <w:rPr>
          <w:i/>
          <w:iCs/>
          <w:sz w:val="24"/>
          <w:szCs w:val="24"/>
        </w:rPr>
        <w:t>4</w:t>
      </w:r>
      <w:r w:rsidR="009778EF" w:rsidRPr="00FB3E57">
        <w:rPr>
          <w:i/>
          <w:iCs/>
          <w:sz w:val="24"/>
          <w:szCs w:val="24"/>
        </w:rPr>
        <w:t xml:space="preserve"> của </w:t>
      </w:r>
      <w:r w:rsidR="009778EF">
        <w:rPr>
          <w:i/>
          <w:iCs/>
          <w:sz w:val="24"/>
          <w:szCs w:val="24"/>
        </w:rPr>
        <w:t>Ủy ban nhân dân tỉnh Đồng Tháp</w:t>
      </w:r>
      <w:r w:rsidR="009778EF" w:rsidRPr="00FB3E57">
        <w:rPr>
          <w:i/>
          <w:iCs/>
          <w:sz w:val="24"/>
          <w:szCs w:val="24"/>
        </w:rPr>
        <w:t>)</w:t>
      </w:r>
    </w:p>
    <w:p w14:paraId="337B8791" w14:textId="77777777" w:rsidR="00580711" w:rsidRPr="00FB3E57" w:rsidRDefault="00580711" w:rsidP="009778EF">
      <w:pPr>
        <w:jc w:val="center"/>
        <w:rPr>
          <w:sz w:val="24"/>
          <w:szCs w:val="24"/>
        </w:rPr>
      </w:pPr>
    </w:p>
    <w:tbl>
      <w:tblPr>
        <w:tblW w:w="5151" w:type="pct"/>
        <w:tblBorders>
          <w:top w:val="nil"/>
          <w:bottom w:val="nil"/>
          <w:insideH w:val="nil"/>
          <w:insideV w:val="nil"/>
        </w:tblBorders>
        <w:tblCellMar>
          <w:left w:w="0" w:type="dxa"/>
          <w:right w:w="0" w:type="dxa"/>
        </w:tblCellMar>
        <w:tblLook w:val="04A0" w:firstRow="1" w:lastRow="0" w:firstColumn="1" w:lastColumn="0" w:noHBand="0" w:noVBand="1"/>
      </w:tblPr>
      <w:tblGrid>
        <w:gridCol w:w="1861"/>
        <w:gridCol w:w="3586"/>
        <w:gridCol w:w="1184"/>
        <w:gridCol w:w="1458"/>
        <w:gridCol w:w="1278"/>
      </w:tblGrid>
      <w:tr w:rsidR="00B63524" w:rsidRPr="007A5F89" w14:paraId="0A3FD767" w14:textId="77777777" w:rsidTr="009D3E88">
        <w:trPr>
          <w:tblHeader/>
        </w:trPr>
        <w:tc>
          <w:tcPr>
            <w:tcW w:w="99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50CA0CA" w14:textId="77777777" w:rsidR="00CD51DF" w:rsidRPr="007A5F89" w:rsidRDefault="00CD51DF" w:rsidP="00FB3E57">
            <w:pPr>
              <w:spacing w:before="120"/>
              <w:jc w:val="center"/>
              <w:rPr>
                <w:sz w:val="26"/>
                <w:szCs w:val="26"/>
              </w:rPr>
            </w:pPr>
            <w:r w:rsidRPr="007A5F89">
              <w:rPr>
                <w:b/>
                <w:bCs/>
                <w:sz w:val="26"/>
                <w:szCs w:val="26"/>
              </w:rPr>
              <w:t>Tên tiêu chuẩn</w:t>
            </w: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0813A6C" w14:textId="77777777" w:rsidR="00CD51DF" w:rsidRPr="007A5F89" w:rsidRDefault="00CD51DF" w:rsidP="00FB3E57">
            <w:pPr>
              <w:spacing w:before="120"/>
              <w:jc w:val="center"/>
              <w:rPr>
                <w:sz w:val="26"/>
                <w:szCs w:val="26"/>
              </w:rPr>
            </w:pPr>
            <w:r w:rsidRPr="007A5F89">
              <w:rPr>
                <w:b/>
                <w:bCs/>
                <w:sz w:val="26"/>
                <w:szCs w:val="26"/>
              </w:rPr>
              <w:t>Nội dung tiêu chuẩn</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28AB47A8" w14:textId="77777777" w:rsidR="00CD51DF" w:rsidRPr="007A5F89" w:rsidRDefault="00CD51DF" w:rsidP="00832E63">
            <w:pPr>
              <w:spacing w:before="120"/>
              <w:jc w:val="center"/>
              <w:rPr>
                <w:b/>
                <w:bCs/>
                <w:sz w:val="26"/>
                <w:szCs w:val="26"/>
              </w:rPr>
            </w:pPr>
            <w:r w:rsidRPr="007A5F89">
              <w:rPr>
                <w:b/>
                <w:bCs/>
                <w:sz w:val="26"/>
                <w:szCs w:val="26"/>
              </w:rPr>
              <w:t>Số điểm</w:t>
            </w:r>
          </w:p>
        </w:tc>
        <w:tc>
          <w:tcPr>
            <w:tcW w:w="778" w:type="pct"/>
            <w:tcBorders>
              <w:top w:val="single" w:sz="8" w:space="0" w:color="auto"/>
              <w:left w:val="single" w:sz="8" w:space="0" w:color="auto"/>
              <w:bottom w:val="nil"/>
              <w:right w:val="single" w:sz="8" w:space="0" w:color="auto"/>
              <w:tl2br w:val="nil"/>
              <w:tr2bl w:val="nil"/>
            </w:tcBorders>
            <w:shd w:val="solid" w:color="FFFFFF" w:fill="auto"/>
          </w:tcPr>
          <w:p w14:paraId="4DE8CCC6" w14:textId="77777777" w:rsidR="00CD51DF" w:rsidRPr="007A5F89" w:rsidRDefault="00ED6260" w:rsidP="00832E63">
            <w:pPr>
              <w:spacing w:before="120"/>
              <w:jc w:val="center"/>
              <w:rPr>
                <w:b/>
                <w:bCs/>
                <w:sz w:val="26"/>
                <w:szCs w:val="26"/>
              </w:rPr>
            </w:pPr>
            <w:r>
              <w:rPr>
                <w:b/>
                <w:bCs/>
                <w:sz w:val="26"/>
                <w:szCs w:val="26"/>
              </w:rPr>
              <w:t>Hồ sơ minh chứng</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7704B27A" w14:textId="77777777" w:rsidR="00CD51DF" w:rsidRPr="007A5F89" w:rsidRDefault="00CD51DF" w:rsidP="00832E63">
            <w:pPr>
              <w:spacing w:before="120"/>
              <w:jc w:val="center"/>
              <w:rPr>
                <w:b/>
                <w:bCs/>
                <w:sz w:val="26"/>
                <w:szCs w:val="26"/>
              </w:rPr>
            </w:pPr>
            <w:r w:rsidRPr="007A5F89">
              <w:rPr>
                <w:b/>
                <w:bCs/>
                <w:sz w:val="26"/>
                <w:szCs w:val="26"/>
              </w:rPr>
              <w:t>Tên ngành</w:t>
            </w:r>
            <w:r w:rsidRPr="007A5F89">
              <w:rPr>
                <w:b/>
                <w:bCs/>
                <w:sz w:val="26"/>
                <w:szCs w:val="26"/>
              </w:rPr>
              <w:br/>
              <w:t xml:space="preserve"> phụ trách</w:t>
            </w:r>
          </w:p>
        </w:tc>
      </w:tr>
      <w:tr w:rsidR="00B63524" w:rsidRPr="007A5F89" w14:paraId="3F7C816D" w14:textId="77777777" w:rsidTr="009D3E88">
        <w:tblPrEx>
          <w:tblBorders>
            <w:top w:val="none" w:sz="0" w:space="0" w:color="auto"/>
            <w:bottom w:val="none" w:sz="0" w:space="0" w:color="auto"/>
            <w:insideH w:val="none" w:sz="0" w:space="0" w:color="auto"/>
            <w:insideV w:val="none" w:sz="0" w:space="0" w:color="auto"/>
          </w:tblBorders>
        </w:tblPrEx>
        <w:tc>
          <w:tcPr>
            <w:tcW w:w="993"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E373F3E" w14:textId="77777777" w:rsidR="00CD51DF" w:rsidRPr="007A5F89" w:rsidRDefault="00CD51DF" w:rsidP="009778EF">
            <w:pPr>
              <w:spacing w:before="120"/>
              <w:jc w:val="center"/>
              <w:rPr>
                <w:sz w:val="26"/>
                <w:szCs w:val="26"/>
              </w:rPr>
            </w:pPr>
            <w:r w:rsidRPr="007A5F89">
              <w:rPr>
                <w:b/>
                <w:bCs/>
                <w:sz w:val="26"/>
                <w:szCs w:val="26"/>
              </w:rPr>
              <w:t xml:space="preserve">I. Thực hiện tốt các nhiệm vụ kinh tế - xã hội, quốc phòng, an ninh, trật tự, an toàn xã hội được giao </w:t>
            </w:r>
            <w:r w:rsidRPr="007A5F89">
              <w:rPr>
                <w:b/>
                <w:bCs/>
                <w:sz w:val="26"/>
                <w:szCs w:val="26"/>
              </w:rPr>
              <w:br/>
              <w:t>(20 điểm)</w:t>
            </w: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8820989" w14:textId="77777777" w:rsidR="00CD51DF" w:rsidRPr="00770DE1" w:rsidRDefault="00CD51DF" w:rsidP="006120EF">
            <w:pPr>
              <w:spacing w:before="120"/>
              <w:jc w:val="both"/>
              <w:rPr>
                <w:b/>
                <w:i/>
                <w:sz w:val="26"/>
                <w:szCs w:val="26"/>
              </w:rPr>
            </w:pPr>
            <w:r w:rsidRPr="00770DE1">
              <w:rPr>
                <w:b/>
                <w:i/>
                <w:sz w:val="26"/>
                <w:szCs w:val="26"/>
              </w:rPr>
              <w:t>1. Bảo đảm trật tự, an toàn xã hội, đấu tranh, phòng, chống tội phạm và các hành vi vi phạm pháp luật khác</w:t>
            </w:r>
          </w:p>
          <w:p w14:paraId="6FB4A8B4" w14:textId="77777777" w:rsidR="00B921DF" w:rsidRDefault="00770DE1" w:rsidP="006120EF">
            <w:pPr>
              <w:spacing w:before="120"/>
              <w:jc w:val="both"/>
              <w:rPr>
                <w:sz w:val="26"/>
                <w:szCs w:val="26"/>
              </w:rPr>
            </w:pPr>
            <w:r>
              <w:rPr>
                <w:sz w:val="26"/>
                <w:szCs w:val="26"/>
              </w:rPr>
              <w:t>Xã, phường, thị trấn đạt tiêu chuẩn “An toàn về an ninh trật tự” theo Hướng dẫn số 03-HD/BCDD138 ngày 02/6/2022 của Ban Chỉ đạo 138/ĐP Tỉnh.</w:t>
            </w:r>
          </w:p>
          <w:p w14:paraId="00B8FCBA" w14:textId="77777777" w:rsidR="00770DE1" w:rsidRPr="007A5F89" w:rsidRDefault="00770DE1" w:rsidP="00770DE1">
            <w:pPr>
              <w:spacing w:before="120"/>
              <w:jc w:val="both"/>
              <w:rPr>
                <w:sz w:val="26"/>
                <w:szCs w:val="26"/>
              </w:rPr>
            </w:pPr>
            <w:r w:rsidRPr="007A5F89">
              <w:rPr>
                <w:i/>
                <w:sz w:val="26"/>
                <w:szCs w:val="26"/>
              </w:rPr>
              <w:t xml:space="preserve">(Nếu không </w:t>
            </w:r>
            <w:r>
              <w:rPr>
                <w:i/>
                <w:sz w:val="26"/>
                <w:szCs w:val="26"/>
              </w:rPr>
              <w:t xml:space="preserve">đạt </w:t>
            </w:r>
            <w:r w:rsidRPr="007A5F89">
              <w:rPr>
                <w:i/>
                <w:sz w:val="26"/>
                <w:szCs w:val="26"/>
              </w:rPr>
              <w:t>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53C41E72" w14:textId="77777777" w:rsidR="00CD51DF" w:rsidRPr="007A5F89" w:rsidRDefault="00CD51DF" w:rsidP="00B515D5">
            <w:pPr>
              <w:spacing w:before="120"/>
              <w:jc w:val="center"/>
              <w:rPr>
                <w:sz w:val="26"/>
                <w:szCs w:val="26"/>
              </w:rPr>
            </w:pPr>
            <w:r w:rsidRPr="007A5F89">
              <w:rPr>
                <w:sz w:val="26"/>
                <w:szCs w:val="26"/>
              </w:rPr>
              <w:t>07</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25D0E212" w14:textId="77777777" w:rsidR="00CD51DF" w:rsidRPr="007A5F89" w:rsidRDefault="00ED6260" w:rsidP="002D31B9">
            <w:pPr>
              <w:spacing w:before="120"/>
              <w:jc w:val="center"/>
              <w:rPr>
                <w:sz w:val="26"/>
                <w:szCs w:val="26"/>
              </w:rPr>
            </w:pPr>
            <w:r w:rsidRPr="00ED6260">
              <w:rPr>
                <w:color w:val="FF0000"/>
                <w:sz w:val="26"/>
                <w:szCs w:val="26"/>
              </w:rPr>
              <w:t>Quyết định công nhận</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597D85A2" w14:textId="77777777" w:rsidR="00CD51DF" w:rsidRPr="007A5F89" w:rsidRDefault="00CD51DF" w:rsidP="00BD3832">
            <w:pPr>
              <w:spacing w:before="120"/>
              <w:jc w:val="center"/>
              <w:rPr>
                <w:sz w:val="26"/>
                <w:szCs w:val="26"/>
              </w:rPr>
            </w:pPr>
            <w:r w:rsidRPr="007A5F89">
              <w:rPr>
                <w:sz w:val="26"/>
                <w:szCs w:val="26"/>
              </w:rPr>
              <w:t>Ngành Công an</w:t>
            </w:r>
          </w:p>
        </w:tc>
      </w:tr>
      <w:tr w:rsidR="00B63524" w:rsidRPr="007A5F89" w14:paraId="0B6A1AB9"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267E09D1" w14:textId="77777777" w:rsidR="00CD51DF" w:rsidRPr="007A5F89" w:rsidRDefault="00CD51DF"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C4B5AE3" w14:textId="77777777" w:rsidR="00CD51DF" w:rsidRPr="007A5F89" w:rsidRDefault="00CD51DF" w:rsidP="006A7E84">
            <w:pPr>
              <w:spacing w:before="120"/>
              <w:jc w:val="both"/>
              <w:rPr>
                <w:b/>
                <w:i/>
                <w:sz w:val="26"/>
                <w:szCs w:val="26"/>
              </w:rPr>
            </w:pPr>
            <w:r w:rsidRPr="007A5F89">
              <w:rPr>
                <w:b/>
                <w:i/>
                <w:sz w:val="26"/>
                <w:szCs w:val="26"/>
              </w:rPr>
              <w:t>2. Hợp tác và liên kết phát triển kinh tế xã hội</w:t>
            </w:r>
          </w:p>
          <w:p w14:paraId="01EA86A4" w14:textId="77777777" w:rsidR="004069D1" w:rsidRPr="007A5F89" w:rsidRDefault="004069D1" w:rsidP="006A7E84">
            <w:pPr>
              <w:spacing w:before="120"/>
              <w:jc w:val="both"/>
              <w:rPr>
                <w:sz w:val="26"/>
                <w:szCs w:val="26"/>
              </w:rPr>
            </w:pPr>
            <w:r w:rsidRPr="007A5F89">
              <w:rPr>
                <w:sz w:val="26"/>
                <w:szCs w:val="26"/>
              </w:rPr>
              <w:t xml:space="preserve">Có một trong các mô hình: Hợp tác xã, Tổ hợp tác, hội quán, liên doanh, liên kết trong sản xuất, kinh doanh… hoặc hình thức khác đạt hiệu quả. </w:t>
            </w:r>
          </w:p>
          <w:p w14:paraId="1D3C02B1" w14:textId="77777777" w:rsidR="004069D1" w:rsidRPr="007A5F89" w:rsidRDefault="004069D1" w:rsidP="006A7E84">
            <w:pPr>
              <w:spacing w:before="120"/>
              <w:jc w:val="both"/>
              <w:rPr>
                <w:i/>
                <w:sz w:val="26"/>
                <w:szCs w:val="26"/>
              </w:rPr>
            </w:pPr>
            <w:r w:rsidRPr="007A5F89">
              <w:rPr>
                <w:i/>
                <w:sz w:val="26"/>
                <w:szCs w:val="26"/>
              </w:rPr>
              <w:t>(Nếu không có mô hình nào hoặc mô hình không hoạt động hiệu quả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2240143A" w14:textId="77777777" w:rsidR="00CD51DF" w:rsidRPr="007A5F89" w:rsidRDefault="00CD51DF" w:rsidP="00B515D5">
            <w:pPr>
              <w:spacing w:before="120"/>
              <w:jc w:val="center"/>
              <w:rPr>
                <w:sz w:val="26"/>
                <w:szCs w:val="26"/>
              </w:rPr>
            </w:pPr>
            <w:r w:rsidRPr="007A5F89">
              <w:rPr>
                <w:sz w:val="26"/>
                <w:szCs w:val="26"/>
              </w:rPr>
              <w:t>07</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0F54A9F9" w14:textId="77777777" w:rsidR="004069D1" w:rsidRPr="007A5F89" w:rsidRDefault="00ED6260" w:rsidP="00ED6260">
            <w:pPr>
              <w:spacing w:before="120"/>
              <w:jc w:val="center"/>
              <w:rPr>
                <w:sz w:val="26"/>
                <w:szCs w:val="26"/>
              </w:rPr>
            </w:pPr>
            <w:r w:rsidRPr="00ED6260">
              <w:rPr>
                <w:color w:val="FF0000"/>
                <w:sz w:val="26"/>
                <w:szCs w:val="26"/>
              </w:rPr>
              <w:t>Có văn bản thành lập, hình ảnh hoạt động, báo cáo kết quả thực hiện</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3E097213" w14:textId="77777777" w:rsidR="00CD51DF" w:rsidRPr="007A5F89" w:rsidRDefault="00CD51DF" w:rsidP="004F5392">
            <w:pPr>
              <w:spacing w:before="120"/>
              <w:jc w:val="center"/>
              <w:rPr>
                <w:sz w:val="26"/>
                <w:szCs w:val="26"/>
              </w:rPr>
            </w:pPr>
            <w:r w:rsidRPr="007A5F89">
              <w:rPr>
                <w:sz w:val="26"/>
                <w:szCs w:val="26"/>
              </w:rPr>
              <w:t>Ngành Công thương, NN&amp;PTNT</w:t>
            </w:r>
          </w:p>
        </w:tc>
      </w:tr>
      <w:tr w:rsidR="007F0380" w:rsidRPr="007A5F89" w14:paraId="7B4870E2"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008FDA31" w14:textId="77777777" w:rsidR="007F0380" w:rsidRPr="007A5F89" w:rsidRDefault="007F0380"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9B23902" w14:textId="77777777" w:rsidR="007F0380" w:rsidRPr="007A5F89" w:rsidRDefault="007F0380" w:rsidP="006A7E84">
            <w:pPr>
              <w:spacing w:before="120"/>
              <w:jc w:val="both"/>
              <w:rPr>
                <w:b/>
                <w:i/>
                <w:sz w:val="26"/>
                <w:szCs w:val="26"/>
              </w:rPr>
            </w:pPr>
            <w:r w:rsidRPr="007A5F89">
              <w:rPr>
                <w:b/>
                <w:i/>
                <w:sz w:val="26"/>
                <w:szCs w:val="26"/>
              </w:rPr>
              <w:t>3. Thực hiện tốt công tác quân sự, quốc phòng của địa phương</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3541C5D7" w14:textId="77777777" w:rsidR="007F0380" w:rsidRPr="007A5F89" w:rsidRDefault="007F0380" w:rsidP="00B515D5">
            <w:pPr>
              <w:spacing w:before="120"/>
              <w:jc w:val="center"/>
              <w:rPr>
                <w:sz w:val="26"/>
                <w:szCs w:val="26"/>
              </w:rPr>
            </w:pPr>
            <w:r>
              <w:rPr>
                <w:sz w:val="26"/>
                <w:szCs w:val="26"/>
              </w:rPr>
              <w:t>06</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374F8C5B" w14:textId="77777777" w:rsidR="007F0380" w:rsidRPr="007A5F89" w:rsidRDefault="007F0380" w:rsidP="002D31B9">
            <w:pPr>
              <w:spacing w:before="120"/>
              <w:jc w:val="center"/>
              <w:rPr>
                <w:sz w:val="26"/>
                <w:szCs w:val="26"/>
              </w:rPr>
            </w:pP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01C84695" w14:textId="77777777" w:rsidR="007F0380" w:rsidRPr="007A5F89" w:rsidRDefault="007F0380" w:rsidP="00BD3832">
            <w:pPr>
              <w:spacing w:before="120"/>
              <w:jc w:val="center"/>
              <w:rPr>
                <w:sz w:val="26"/>
                <w:szCs w:val="26"/>
              </w:rPr>
            </w:pPr>
            <w:r w:rsidRPr="007A5F89">
              <w:rPr>
                <w:sz w:val="26"/>
                <w:szCs w:val="26"/>
              </w:rPr>
              <w:t>Ngành Công an</w:t>
            </w:r>
          </w:p>
        </w:tc>
      </w:tr>
      <w:tr w:rsidR="007F0380" w:rsidRPr="007A5F89" w14:paraId="4D73563E"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251F7522" w14:textId="77777777" w:rsidR="007F0380" w:rsidRPr="007A5F89" w:rsidRDefault="007F0380"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2DD5A77" w14:textId="77777777" w:rsidR="007F0380" w:rsidRPr="007F0380" w:rsidRDefault="007F0380" w:rsidP="007F0380">
            <w:pPr>
              <w:spacing w:before="40" w:after="40"/>
              <w:ind w:right="49" w:firstLine="5"/>
              <w:jc w:val="both"/>
            </w:pPr>
            <w:r>
              <w:t>a)</w:t>
            </w:r>
            <w:r w:rsidRPr="007F0380">
              <w:t xml:space="preserve"> Tổ chức quán triệt, triển khai thực hiện nghiêm các nghị quyết của Đảng, Quân ủy Trung ương, chỉ thị, mệnh lệnh của Bộ Quốc phòng, Bộ Tư lệnh Quân khu về thực hiện nhiệm vụ quân sự quốc phòng, sẵn sàng chiến đấu, cứu hộ, cứu nạn;</w:t>
            </w:r>
            <w:r w:rsidR="00222561">
              <w:t xml:space="preserve">     </w:t>
            </w:r>
          </w:p>
          <w:p w14:paraId="40E45B27" w14:textId="77777777" w:rsidR="007F0380" w:rsidRPr="007A5F89" w:rsidRDefault="007F0380" w:rsidP="007F0380">
            <w:pPr>
              <w:spacing w:before="120"/>
              <w:jc w:val="both"/>
              <w:rPr>
                <w:b/>
                <w:i/>
                <w:sz w:val="26"/>
                <w:szCs w:val="26"/>
              </w:rPr>
            </w:pPr>
            <w:r w:rsidRPr="007A5F89">
              <w:rPr>
                <w:i/>
                <w:sz w:val="26"/>
                <w:szCs w:val="26"/>
              </w:rPr>
              <w:t>(Nếu không thực hiện tốt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1389AB6E" w14:textId="77777777" w:rsidR="007F0380" w:rsidRPr="007A5F89" w:rsidRDefault="007F0380" w:rsidP="009358B5">
            <w:pPr>
              <w:spacing w:before="120"/>
              <w:jc w:val="center"/>
              <w:rPr>
                <w:sz w:val="26"/>
                <w:szCs w:val="26"/>
              </w:rPr>
            </w:pPr>
            <w:r>
              <w:rPr>
                <w:sz w:val="26"/>
                <w:szCs w:val="26"/>
              </w:rPr>
              <w:t>0</w:t>
            </w:r>
            <w:r w:rsidR="009358B5">
              <w:rPr>
                <w:sz w:val="26"/>
                <w:szCs w:val="26"/>
              </w:rPr>
              <w:t>3</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238260A5" w14:textId="77777777" w:rsidR="007F0380" w:rsidRPr="007A5F89" w:rsidRDefault="007F0380" w:rsidP="002D31B9">
            <w:pPr>
              <w:spacing w:before="120"/>
              <w:jc w:val="center"/>
              <w:rPr>
                <w:sz w:val="26"/>
                <w:szCs w:val="26"/>
              </w:rPr>
            </w:pPr>
            <w:r>
              <w:rPr>
                <w:sz w:val="26"/>
                <w:szCs w:val="26"/>
              </w:rPr>
              <w:t>Văn bản triển khai hoặc báo cáo của UBNC cấp xã</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5BC270EF" w14:textId="77777777" w:rsidR="007F0380" w:rsidRPr="007A5F89" w:rsidRDefault="007F0380" w:rsidP="00BD3832">
            <w:pPr>
              <w:spacing w:before="120"/>
              <w:jc w:val="center"/>
              <w:rPr>
                <w:sz w:val="26"/>
                <w:szCs w:val="26"/>
              </w:rPr>
            </w:pPr>
          </w:p>
        </w:tc>
      </w:tr>
      <w:tr w:rsidR="00B63524" w:rsidRPr="007A5F89" w14:paraId="0FC438E4"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5CC0650F" w14:textId="77777777" w:rsidR="00CD51DF" w:rsidRPr="007A5F89" w:rsidRDefault="00CD51DF"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BF1D6CD" w14:textId="77777777" w:rsidR="007F0380" w:rsidRPr="007F0380" w:rsidRDefault="007F0380" w:rsidP="007F0380">
            <w:pPr>
              <w:spacing w:before="40" w:after="40"/>
              <w:ind w:right="49" w:firstLine="5"/>
              <w:jc w:val="both"/>
            </w:pPr>
            <w:r w:rsidRPr="007A5F89">
              <w:rPr>
                <w:i/>
                <w:sz w:val="26"/>
                <w:szCs w:val="26"/>
              </w:rPr>
              <w:t xml:space="preserve"> </w:t>
            </w:r>
            <w:r w:rsidR="009358B5">
              <w:t>b)</w:t>
            </w:r>
            <w:r w:rsidRPr="007F0380">
              <w:t xml:space="preserve"> Đẩy mạnh nâng cao chất lượng xây dựng các mô hình về quốc phòng địa phương, </w:t>
            </w:r>
            <w:r w:rsidRPr="007F0380">
              <w:lastRenderedPageBreak/>
              <w:t>dân quân tự vệ;</w:t>
            </w:r>
          </w:p>
          <w:p w14:paraId="67CA54F5" w14:textId="77777777" w:rsidR="002D31B9" w:rsidRPr="009358B5" w:rsidRDefault="002D31B9" w:rsidP="009358B5">
            <w:pPr>
              <w:spacing w:before="40" w:after="40"/>
            </w:pPr>
            <w:r w:rsidRPr="007A5F89">
              <w:rPr>
                <w:i/>
                <w:sz w:val="26"/>
                <w:szCs w:val="26"/>
              </w:rPr>
              <w:t>(Nếu không thực hiện tốt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582A16B7" w14:textId="77777777" w:rsidR="00CD51DF" w:rsidRPr="007A5F89" w:rsidRDefault="00CD51DF" w:rsidP="009358B5">
            <w:pPr>
              <w:spacing w:before="120"/>
              <w:jc w:val="center"/>
              <w:rPr>
                <w:sz w:val="26"/>
                <w:szCs w:val="26"/>
              </w:rPr>
            </w:pPr>
            <w:r w:rsidRPr="007A5F89">
              <w:rPr>
                <w:sz w:val="26"/>
                <w:szCs w:val="26"/>
              </w:rPr>
              <w:lastRenderedPageBreak/>
              <w:t>0</w:t>
            </w:r>
            <w:r w:rsidR="009358B5">
              <w:rPr>
                <w:sz w:val="26"/>
                <w:szCs w:val="26"/>
              </w:rPr>
              <w:t>3</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61B650E8" w14:textId="77777777" w:rsidR="00CD51DF" w:rsidRPr="007A5F89" w:rsidRDefault="009358B5" w:rsidP="002D31B9">
            <w:pPr>
              <w:spacing w:before="120"/>
              <w:jc w:val="center"/>
              <w:rPr>
                <w:sz w:val="26"/>
                <w:szCs w:val="26"/>
              </w:rPr>
            </w:pPr>
            <w:r>
              <w:rPr>
                <w:sz w:val="26"/>
                <w:szCs w:val="26"/>
              </w:rPr>
              <w:t xml:space="preserve">Văn bản triển khai hoặc báo cáo của </w:t>
            </w:r>
            <w:r>
              <w:rPr>
                <w:sz w:val="26"/>
                <w:szCs w:val="26"/>
              </w:rPr>
              <w:lastRenderedPageBreak/>
              <w:t>UBNC cấp xã</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2A4AB9BC" w14:textId="77777777" w:rsidR="00CD51DF" w:rsidRPr="007A5F89" w:rsidRDefault="00CD51DF" w:rsidP="00BD3832">
            <w:pPr>
              <w:spacing w:before="120"/>
              <w:jc w:val="center"/>
              <w:rPr>
                <w:sz w:val="26"/>
                <w:szCs w:val="26"/>
              </w:rPr>
            </w:pPr>
          </w:p>
        </w:tc>
      </w:tr>
      <w:tr w:rsidR="00B63524" w:rsidRPr="007A5F89" w14:paraId="485F53FE" w14:textId="77777777" w:rsidTr="009D3E88">
        <w:tblPrEx>
          <w:tblBorders>
            <w:top w:val="none" w:sz="0" w:space="0" w:color="auto"/>
            <w:bottom w:val="none" w:sz="0" w:space="0" w:color="auto"/>
            <w:insideH w:val="none" w:sz="0" w:space="0" w:color="auto"/>
            <w:insideV w:val="none" w:sz="0" w:space="0" w:color="auto"/>
          </w:tblBorders>
        </w:tblPrEx>
        <w:tc>
          <w:tcPr>
            <w:tcW w:w="993"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5C74343" w14:textId="77777777" w:rsidR="00CD51DF" w:rsidRPr="007A5F89" w:rsidRDefault="00CD51DF" w:rsidP="009778EF">
            <w:pPr>
              <w:spacing w:before="120"/>
              <w:jc w:val="center"/>
              <w:rPr>
                <w:sz w:val="26"/>
                <w:szCs w:val="26"/>
              </w:rPr>
            </w:pPr>
            <w:r w:rsidRPr="007A5F89">
              <w:rPr>
                <w:b/>
                <w:bCs/>
                <w:sz w:val="26"/>
                <w:szCs w:val="26"/>
              </w:rPr>
              <w:t xml:space="preserve">II. Đời sống kinh tế ổn định và từng bước phát triển </w:t>
            </w:r>
            <w:r w:rsidRPr="007A5F89">
              <w:rPr>
                <w:b/>
                <w:bCs/>
                <w:sz w:val="26"/>
                <w:szCs w:val="26"/>
              </w:rPr>
              <w:br/>
              <w:t>(20 điểm)</w:t>
            </w: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86C69A2" w14:textId="77777777" w:rsidR="00C67C59" w:rsidRPr="009D3E88" w:rsidRDefault="00CD51DF" w:rsidP="006A7E84">
            <w:pPr>
              <w:spacing w:before="120"/>
              <w:jc w:val="both"/>
              <w:rPr>
                <w:b/>
                <w:i/>
                <w:sz w:val="26"/>
                <w:szCs w:val="26"/>
              </w:rPr>
            </w:pPr>
            <w:r w:rsidRPr="007A5F89">
              <w:rPr>
                <w:b/>
                <w:i/>
                <w:sz w:val="26"/>
                <w:szCs w:val="26"/>
              </w:rPr>
              <w:t>1. Thu nhập bình quân đầu người bằng hoặc cao hơn năm trước</w:t>
            </w:r>
            <w:r w:rsidR="00FD3DE2" w:rsidRPr="007A5F89">
              <w:rPr>
                <w:b/>
                <w:i/>
                <w:sz w:val="26"/>
                <w:szCs w:val="26"/>
              </w:rPr>
              <w:t xml:space="preserve"> </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721D5546" w14:textId="77777777" w:rsidR="00CD51DF" w:rsidRPr="009D3E88" w:rsidRDefault="009D3E88" w:rsidP="00832E63">
            <w:pPr>
              <w:spacing w:before="120"/>
              <w:jc w:val="center"/>
              <w:rPr>
                <w:sz w:val="26"/>
                <w:szCs w:val="26"/>
              </w:rPr>
            </w:pPr>
            <w:r w:rsidRPr="009D3E88">
              <w:rPr>
                <w:sz w:val="26"/>
                <w:szCs w:val="26"/>
              </w:rPr>
              <w:t>05</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6A5D4E25" w14:textId="77777777" w:rsidR="00CD51DF" w:rsidRPr="007A5F89" w:rsidRDefault="00CD51DF" w:rsidP="00FD3DE2">
            <w:pPr>
              <w:spacing w:before="120"/>
              <w:jc w:val="center"/>
              <w:rPr>
                <w:sz w:val="26"/>
                <w:szCs w:val="26"/>
              </w:rPr>
            </w:pP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188BDB0E" w14:textId="77777777" w:rsidR="00CD51DF" w:rsidRPr="007A5F89" w:rsidRDefault="00CD51DF" w:rsidP="00BD3832">
            <w:pPr>
              <w:spacing w:before="120"/>
              <w:jc w:val="center"/>
              <w:rPr>
                <w:sz w:val="26"/>
                <w:szCs w:val="26"/>
              </w:rPr>
            </w:pPr>
            <w:r w:rsidRPr="007A5F89">
              <w:rPr>
                <w:sz w:val="26"/>
                <w:szCs w:val="26"/>
              </w:rPr>
              <w:t>Ngành LĐTB&amp;XH</w:t>
            </w:r>
          </w:p>
        </w:tc>
      </w:tr>
      <w:tr w:rsidR="009D3E88" w:rsidRPr="007A5F89" w14:paraId="71D4E6FB"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C26220D" w14:textId="77777777" w:rsidR="009D3E88" w:rsidRPr="007A5F89" w:rsidRDefault="009D3E88" w:rsidP="009778EF">
            <w:pPr>
              <w:spacing w:before="120"/>
              <w:jc w:val="center"/>
              <w:rPr>
                <w:b/>
                <w:bCs/>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DF4F9FB" w14:textId="77777777" w:rsidR="009D3E88" w:rsidRPr="00610921" w:rsidRDefault="009D3E88" w:rsidP="009D3E88">
            <w:pPr>
              <w:spacing w:before="40" w:after="40"/>
              <w:ind w:right="49" w:firstLine="5"/>
              <w:jc w:val="both"/>
            </w:pPr>
            <w:r>
              <w:t>a)</w:t>
            </w:r>
            <w:r w:rsidRPr="00610921">
              <w:t xml:space="preserve"> Tỷ lệ người có việc làm trên dân số trong độ tuổi lao động có khả năng tham gia lao động từ 90% trở lên (đối với phường), 80% trở lên (đối với thị trấn)</w:t>
            </w:r>
            <w:r>
              <w:t xml:space="preserve">, 70% trở lên (đối với xã). </w:t>
            </w:r>
          </w:p>
          <w:p w14:paraId="2A26E0EF" w14:textId="77777777" w:rsidR="009D3E88" w:rsidRPr="007A5F89" w:rsidRDefault="009D3E88" w:rsidP="009D3E88">
            <w:pPr>
              <w:spacing w:before="120"/>
              <w:jc w:val="both"/>
              <w:rPr>
                <w:b/>
                <w:i/>
                <w:sz w:val="26"/>
                <w:szCs w:val="26"/>
              </w:rPr>
            </w:pPr>
            <w:r w:rsidRPr="007A5F89">
              <w:rPr>
                <w:i/>
                <w:sz w:val="26"/>
                <w:szCs w:val="26"/>
              </w:rPr>
              <w:t xml:space="preserve"> (Nếu không đạt thì chấm 0 điểm</w:t>
            </w:r>
            <w:r>
              <w:rPr>
                <w:i/>
                <w:sz w:val="26"/>
                <w:szCs w:val="26"/>
              </w:rPr>
              <w:t>)</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309006FE" w14:textId="77777777" w:rsidR="009D3E88" w:rsidRPr="007A5F89" w:rsidRDefault="009D3E88" w:rsidP="00D571D2">
            <w:pPr>
              <w:spacing w:before="120"/>
              <w:jc w:val="center"/>
              <w:rPr>
                <w:sz w:val="26"/>
                <w:szCs w:val="26"/>
              </w:rPr>
            </w:pPr>
            <w:r>
              <w:rPr>
                <w:sz w:val="26"/>
                <w:szCs w:val="26"/>
              </w:rPr>
              <w:t>02</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206913C5" w14:textId="77777777" w:rsidR="009D3E88" w:rsidRPr="007A5F89" w:rsidRDefault="009D3E88" w:rsidP="00D571D2">
            <w:pPr>
              <w:spacing w:before="120"/>
              <w:jc w:val="center"/>
              <w:rPr>
                <w:sz w:val="26"/>
                <w:szCs w:val="26"/>
              </w:rPr>
            </w:pPr>
            <w:r>
              <w:rPr>
                <w:sz w:val="26"/>
                <w:szCs w:val="26"/>
              </w:rPr>
              <w:t>Báo cáo của UBND cấp xã</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7A2829B4" w14:textId="77777777" w:rsidR="009D3E88" w:rsidRPr="007A5F89" w:rsidRDefault="009D3E88" w:rsidP="00BD3832">
            <w:pPr>
              <w:spacing w:before="120"/>
              <w:jc w:val="center"/>
              <w:rPr>
                <w:sz w:val="26"/>
                <w:szCs w:val="26"/>
              </w:rPr>
            </w:pPr>
          </w:p>
        </w:tc>
      </w:tr>
      <w:tr w:rsidR="009D3E88" w:rsidRPr="007A5F89" w14:paraId="1F6E0253"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FAE307C" w14:textId="77777777" w:rsidR="009D3E88" w:rsidRPr="007A5F89" w:rsidRDefault="009D3E88" w:rsidP="009778EF">
            <w:pPr>
              <w:spacing w:before="120"/>
              <w:jc w:val="center"/>
              <w:rPr>
                <w:b/>
                <w:bCs/>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886BDEB" w14:textId="77777777" w:rsidR="009D3E88" w:rsidRPr="007A5F89" w:rsidRDefault="009D3E88" w:rsidP="00610921">
            <w:pPr>
              <w:spacing w:before="120"/>
              <w:jc w:val="both"/>
              <w:rPr>
                <w:b/>
                <w:i/>
                <w:sz w:val="26"/>
                <w:szCs w:val="26"/>
              </w:rPr>
            </w:pPr>
            <w:r>
              <w:t>b)</w:t>
            </w:r>
            <w:r w:rsidRPr="00610921">
              <w:t xml:space="preserve"> Thu nhập bình quân đầu người bằng hoặc cao hơn thu nhập bình quân đầu người </w:t>
            </w:r>
            <w:r w:rsidRPr="009D3E88">
              <w:rPr>
                <w:color w:val="FF0000"/>
              </w:rPr>
              <w:t xml:space="preserve">của toàn </w:t>
            </w:r>
            <w:r>
              <w:rPr>
                <w:color w:val="FF0000"/>
              </w:rPr>
              <w:t>huyện, thành phố</w:t>
            </w:r>
            <w:r w:rsidR="00F710E4">
              <w:rPr>
                <w:color w:val="FF0000"/>
              </w:rPr>
              <w:t xml:space="preserve"> </w:t>
            </w:r>
          </w:p>
          <w:p w14:paraId="5430B50A" w14:textId="77777777" w:rsidR="009D3E88" w:rsidRPr="007A5F89" w:rsidRDefault="009D3E88" w:rsidP="006A7E84">
            <w:pPr>
              <w:spacing w:before="120"/>
              <w:jc w:val="both"/>
              <w:rPr>
                <w:b/>
                <w:i/>
                <w:sz w:val="26"/>
                <w:szCs w:val="26"/>
              </w:rPr>
            </w:pPr>
            <w:r w:rsidRPr="007A5F89">
              <w:rPr>
                <w:i/>
                <w:sz w:val="26"/>
                <w:szCs w:val="26"/>
              </w:rPr>
              <w:t>(Nếu không đạt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6B9E2436" w14:textId="77777777" w:rsidR="009D3E88" w:rsidRPr="007A5F89" w:rsidRDefault="009D3E88" w:rsidP="00832E63">
            <w:pPr>
              <w:spacing w:before="120"/>
              <w:jc w:val="center"/>
              <w:rPr>
                <w:sz w:val="26"/>
                <w:szCs w:val="26"/>
              </w:rPr>
            </w:pPr>
            <w:r>
              <w:rPr>
                <w:sz w:val="26"/>
                <w:szCs w:val="26"/>
              </w:rPr>
              <w:t>03</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2CE014D1" w14:textId="77777777" w:rsidR="009D3E88" w:rsidRPr="007A5F89" w:rsidRDefault="009D3E88" w:rsidP="009D3E88">
            <w:pPr>
              <w:spacing w:before="120"/>
              <w:jc w:val="center"/>
              <w:rPr>
                <w:sz w:val="26"/>
                <w:szCs w:val="26"/>
              </w:rPr>
            </w:pPr>
            <w:r>
              <w:rPr>
                <w:sz w:val="26"/>
                <w:szCs w:val="26"/>
              </w:rPr>
              <w:t>Báo cáo của UBND cấp xã</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2B8B70AA" w14:textId="77777777" w:rsidR="009D3E88" w:rsidRPr="007A5F89" w:rsidRDefault="009D3E88" w:rsidP="00BD3832">
            <w:pPr>
              <w:spacing w:before="120"/>
              <w:jc w:val="center"/>
              <w:rPr>
                <w:sz w:val="26"/>
                <w:szCs w:val="26"/>
              </w:rPr>
            </w:pPr>
          </w:p>
        </w:tc>
      </w:tr>
      <w:tr w:rsidR="009D3E88" w:rsidRPr="007A5F89" w14:paraId="2E49DD16"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5A5BF873" w14:textId="77777777" w:rsidR="009D3E88" w:rsidRPr="007A5F89" w:rsidRDefault="009D3E88"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5574CDD" w14:textId="77777777" w:rsidR="009D3E88" w:rsidRDefault="009D3E88" w:rsidP="006A7E84">
            <w:pPr>
              <w:spacing w:before="120"/>
              <w:jc w:val="both"/>
              <w:rPr>
                <w:b/>
                <w:i/>
                <w:color w:val="FF0000"/>
                <w:sz w:val="26"/>
                <w:szCs w:val="26"/>
              </w:rPr>
            </w:pPr>
            <w:r w:rsidRPr="007A5F89">
              <w:rPr>
                <w:b/>
                <w:i/>
                <w:sz w:val="26"/>
                <w:szCs w:val="26"/>
              </w:rPr>
              <w:t xml:space="preserve">2. Tỷ lệ hộ nghèo đa chiều thấp hơn so với mức trung bình </w:t>
            </w:r>
            <w:r w:rsidRPr="007A5F89">
              <w:rPr>
                <w:b/>
                <w:i/>
                <w:color w:val="FF0000"/>
                <w:sz w:val="26"/>
                <w:szCs w:val="26"/>
              </w:rPr>
              <w:t xml:space="preserve">của </w:t>
            </w:r>
            <w:r w:rsidR="00F710E4">
              <w:rPr>
                <w:b/>
                <w:i/>
                <w:color w:val="FF0000"/>
                <w:sz w:val="26"/>
                <w:szCs w:val="26"/>
              </w:rPr>
              <w:t>các xã</w:t>
            </w:r>
            <w:r w:rsidR="00D571D2">
              <w:rPr>
                <w:b/>
                <w:i/>
                <w:color w:val="FF0000"/>
                <w:sz w:val="26"/>
                <w:szCs w:val="26"/>
              </w:rPr>
              <w:t>,</w:t>
            </w:r>
            <w:r w:rsidR="00F710E4">
              <w:rPr>
                <w:b/>
                <w:i/>
                <w:color w:val="FF0000"/>
                <w:sz w:val="26"/>
                <w:szCs w:val="26"/>
              </w:rPr>
              <w:t xml:space="preserve"> phường, thị trấn trên địa bàn huyện, thành phố</w:t>
            </w:r>
          </w:p>
          <w:p w14:paraId="512C8224" w14:textId="77777777" w:rsidR="009D3E88" w:rsidRPr="00F710E4" w:rsidRDefault="009D3E88" w:rsidP="006A7E84">
            <w:pPr>
              <w:spacing w:before="120"/>
              <w:jc w:val="both"/>
              <w:rPr>
                <w:color w:val="FF0000"/>
                <w:sz w:val="26"/>
                <w:szCs w:val="26"/>
              </w:rPr>
            </w:pPr>
            <w:r>
              <w:t>T</w:t>
            </w:r>
            <w:r w:rsidRPr="007D2064">
              <w:t xml:space="preserve">ỷ lệ hộ nghèo đa chiều thấp hơn so với mức trung bình </w:t>
            </w:r>
            <w:r w:rsidR="00F710E4" w:rsidRPr="00F710E4">
              <w:rPr>
                <w:color w:val="FF0000"/>
                <w:sz w:val="26"/>
                <w:szCs w:val="26"/>
              </w:rPr>
              <w:t>của các xã</w:t>
            </w:r>
            <w:r w:rsidR="00D571D2">
              <w:rPr>
                <w:color w:val="FF0000"/>
                <w:sz w:val="26"/>
                <w:szCs w:val="26"/>
              </w:rPr>
              <w:t>,</w:t>
            </w:r>
            <w:r w:rsidR="00F710E4" w:rsidRPr="00F710E4">
              <w:rPr>
                <w:color w:val="FF0000"/>
                <w:sz w:val="26"/>
                <w:szCs w:val="26"/>
              </w:rPr>
              <w:t xml:space="preserve"> phường, thị trấn trên địa bàn huyện, thành phố</w:t>
            </w:r>
          </w:p>
          <w:p w14:paraId="33898056" w14:textId="77777777" w:rsidR="009D3E88" w:rsidRPr="007A5F89" w:rsidRDefault="009D3E88" w:rsidP="006A7E84">
            <w:pPr>
              <w:spacing w:before="120"/>
              <w:jc w:val="both"/>
              <w:rPr>
                <w:sz w:val="26"/>
                <w:szCs w:val="26"/>
              </w:rPr>
            </w:pPr>
            <w:r w:rsidRPr="007A5F89">
              <w:rPr>
                <w:i/>
                <w:sz w:val="26"/>
                <w:szCs w:val="26"/>
              </w:rPr>
              <w:t>(Nếu không đạt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3D0D343D" w14:textId="77777777" w:rsidR="009D3E88" w:rsidRPr="007A5F89" w:rsidRDefault="009D3E88" w:rsidP="00832E63">
            <w:pPr>
              <w:spacing w:before="120"/>
              <w:jc w:val="center"/>
              <w:rPr>
                <w:sz w:val="26"/>
                <w:szCs w:val="26"/>
              </w:rPr>
            </w:pPr>
            <w:r w:rsidRPr="007A5F89">
              <w:rPr>
                <w:sz w:val="26"/>
                <w:szCs w:val="26"/>
              </w:rPr>
              <w:t>05</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3E99EF90" w14:textId="77777777" w:rsidR="009D3E88" w:rsidRPr="007A5F89" w:rsidRDefault="009D3E88" w:rsidP="009D3E88">
            <w:pPr>
              <w:spacing w:before="120"/>
              <w:jc w:val="center"/>
              <w:rPr>
                <w:sz w:val="26"/>
                <w:szCs w:val="26"/>
              </w:rPr>
            </w:pPr>
            <w:r>
              <w:rPr>
                <w:sz w:val="26"/>
                <w:szCs w:val="26"/>
              </w:rPr>
              <w:t>Báo cáo của UBND cấp xã</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32883444" w14:textId="77777777" w:rsidR="009D3E88" w:rsidRPr="007A5F89" w:rsidRDefault="009D3E88" w:rsidP="00BD3832">
            <w:pPr>
              <w:spacing w:before="120"/>
              <w:jc w:val="center"/>
              <w:rPr>
                <w:sz w:val="26"/>
                <w:szCs w:val="26"/>
              </w:rPr>
            </w:pPr>
            <w:r w:rsidRPr="007A5F89">
              <w:rPr>
                <w:sz w:val="26"/>
                <w:szCs w:val="26"/>
              </w:rPr>
              <w:t>Ngành LĐTB&amp;XH</w:t>
            </w:r>
          </w:p>
        </w:tc>
      </w:tr>
      <w:tr w:rsidR="009D3E88" w:rsidRPr="007A5F89" w14:paraId="6F305FD4"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62B35A4D" w14:textId="77777777" w:rsidR="009D3E88" w:rsidRPr="007A5F89" w:rsidRDefault="009D3E88"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59C167D" w14:textId="77777777" w:rsidR="009D3E88" w:rsidRPr="00A74008" w:rsidRDefault="009D3E88" w:rsidP="006A7E84">
            <w:pPr>
              <w:spacing w:before="120"/>
              <w:jc w:val="both"/>
              <w:rPr>
                <w:b/>
                <w:i/>
                <w:sz w:val="26"/>
                <w:szCs w:val="26"/>
              </w:rPr>
            </w:pPr>
            <w:r w:rsidRPr="007A5F89">
              <w:rPr>
                <w:b/>
                <w:i/>
                <w:sz w:val="26"/>
                <w:szCs w:val="26"/>
              </w:rPr>
              <w:t>3. Hệ thống đường điện đảm bảo an toàn trên địa bàn</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20177D13" w14:textId="77777777" w:rsidR="009D3E88" w:rsidRPr="007A5F89" w:rsidRDefault="009D3E88" w:rsidP="00832E63">
            <w:pPr>
              <w:spacing w:before="120"/>
              <w:jc w:val="center"/>
              <w:rPr>
                <w:sz w:val="26"/>
                <w:szCs w:val="26"/>
              </w:rPr>
            </w:pPr>
            <w:r w:rsidRPr="007A5F89">
              <w:rPr>
                <w:sz w:val="26"/>
                <w:szCs w:val="26"/>
              </w:rPr>
              <w:t>05</w:t>
            </w:r>
          </w:p>
        </w:tc>
        <w:tc>
          <w:tcPr>
            <w:tcW w:w="778" w:type="pct"/>
            <w:tcBorders>
              <w:top w:val="single" w:sz="8" w:space="0" w:color="auto"/>
              <w:left w:val="single" w:sz="8" w:space="0" w:color="auto"/>
              <w:bottom w:val="nil"/>
              <w:right w:val="single" w:sz="8" w:space="0" w:color="auto"/>
              <w:tl2br w:val="nil"/>
              <w:tr2bl w:val="nil"/>
            </w:tcBorders>
            <w:shd w:val="solid" w:color="FFFFFF" w:fill="auto"/>
          </w:tcPr>
          <w:p w14:paraId="4025F634" w14:textId="77777777" w:rsidR="009D3E88" w:rsidRPr="007A5F89" w:rsidRDefault="009D3E88" w:rsidP="00B63524">
            <w:pPr>
              <w:spacing w:before="120"/>
              <w:jc w:val="center"/>
              <w:rPr>
                <w:sz w:val="26"/>
                <w:szCs w:val="26"/>
              </w:rPr>
            </w:pP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0B62FA7E" w14:textId="77777777" w:rsidR="009D3E88" w:rsidRPr="007A5F89" w:rsidRDefault="009D3E88" w:rsidP="00BD3832">
            <w:pPr>
              <w:spacing w:before="120"/>
              <w:jc w:val="center"/>
              <w:rPr>
                <w:sz w:val="26"/>
                <w:szCs w:val="26"/>
              </w:rPr>
            </w:pPr>
            <w:r w:rsidRPr="007A5F89">
              <w:rPr>
                <w:sz w:val="26"/>
                <w:szCs w:val="26"/>
              </w:rPr>
              <w:t>Ngành TN&amp;MT</w:t>
            </w:r>
          </w:p>
        </w:tc>
      </w:tr>
      <w:tr w:rsidR="00A74008" w:rsidRPr="007A5F89" w14:paraId="488CC59C"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2DD940BA" w14:textId="77777777" w:rsidR="00A74008" w:rsidRPr="007A5F89" w:rsidRDefault="00A74008"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294EB07" w14:textId="77777777" w:rsidR="00A74008" w:rsidRPr="00D571D2" w:rsidRDefault="00A74008" w:rsidP="00A74008">
            <w:pPr>
              <w:spacing w:before="40" w:after="40"/>
              <w:ind w:right="49" w:firstLine="5"/>
              <w:jc w:val="both"/>
              <w:rPr>
                <w:color w:val="FF0000"/>
              </w:rPr>
            </w:pPr>
            <w:r w:rsidRPr="00D571D2">
              <w:rPr>
                <w:color w:val="FF0000"/>
              </w:rPr>
              <w:t>a) Triển khai thực hiện tốt các quy định về an toàn điện.</w:t>
            </w:r>
          </w:p>
          <w:p w14:paraId="26091BA6" w14:textId="77777777" w:rsidR="00A74008" w:rsidRPr="00D571D2" w:rsidRDefault="00A74008" w:rsidP="00A74008">
            <w:pPr>
              <w:spacing w:before="120"/>
              <w:jc w:val="both"/>
              <w:rPr>
                <w:b/>
                <w:i/>
                <w:color w:val="FF0000"/>
                <w:sz w:val="26"/>
                <w:szCs w:val="26"/>
              </w:rPr>
            </w:pPr>
            <w:r w:rsidRPr="00D571D2">
              <w:rPr>
                <w:i/>
                <w:color w:val="FF0000"/>
                <w:sz w:val="26"/>
                <w:szCs w:val="26"/>
              </w:rPr>
              <w:t>(Nếu không đạt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46767A4F" w14:textId="77777777" w:rsidR="00A74008" w:rsidRPr="00D571D2" w:rsidRDefault="00A74008" w:rsidP="00832E63">
            <w:pPr>
              <w:spacing w:before="120"/>
              <w:jc w:val="center"/>
              <w:rPr>
                <w:color w:val="FF0000"/>
                <w:sz w:val="26"/>
                <w:szCs w:val="26"/>
              </w:rPr>
            </w:pPr>
            <w:r w:rsidRPr="00D571D2">
              <w:rPr>
                <w:color w:val="FF0000"/>
                <w:sz w:val="26"/>
                <w:szCs w:val="26"/>
              </w:rPr>
              <w:t>01</w:t>
            </w:r>
          </w:p>
        </w:tc>
        <w:tc>
          <w:tcPr>
            <w:tcW w:w="778" w:type="pct"/>
            <w:tcBorders>
              <w:top w:val="single" w:sz="8" w:space="0" w:color="auto"/>
              <w:left w:val="single" w:sz="8" w:space="0" w:color="auto"/>
              <w:bottom w:val="nil"/>
              <w:right w:val="single" w:sz="8" w:space="0" w:color="auto"/>
              <w:tl2br w:val="nil"/>
              <w:tr2bl w:val="nil"/>
            </w:tcBorders>
            <w:shd w:val="solid" w:color="FFFFFF" w:fill="auto"/>
          </w:tcPr>
          <w:p w14:paraId="4A3F12B9" w14:textId="77777777" w:rsidR="00A74008" w:rsidRPr="00D571D2" w:rsidRDefault="00A74008" w:rsidP="00B63524">
            <w:pPr>
              <w:spacing w:before="120"/>
              <w:jc w:val="center"/>
              <w:rPr>
                <w:color w:val="FF0000"/>
                <w:sz w:val="26"/>
                <w:szCs w:val="26"/>
              </w:rPr>
            </w:pPr>
            <w:r w:rsidRPr="00D571D2">
              <w:rPr>
                <w:color w:val="FF0000"/>
                <w:sz w:val="26"/>
                <w:szCs w:val="26"/>
              </w:rPr>
              <w:t>Văn bản triển khai của UBND cấp xã</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70BE1DDE" w14:textId="77777777" w:rsidR="00A74008" w:rsidRPr="007A5F89" w:rsidRDefault="00A74008" w:rsidP="00BD3832">
            <w:pPr>
              <w:spacing w:before="120"/>
              <w:jc w:val="center"/>
              <w:rPr>
                <w:sz w:val="26"/>
                <w:szCs w:val="26"/>
              </w:rPr>
            </w:pPr>
          </w:p>
        </w:tc>
      </w:tr>
      <w:tr w:rsidR="00A74008" w:rsidRPr="007A5F89" w14:paraId="525BC8E7" w14:textId="77777777" w:rsidTr="005274C3">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5B85C42B" w14:textId="77777777" w:rsidR="00A74008" w:rsidRPr="007A5F89" w:rsidRDefault="00A74008"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5C37EF0" w14:textId="77777777" w:rsidR="00A74008" w:rsidRPr="00D571D2" w:rsidRDefault="00A74008" w:rsidP="00A74008">
            <w:pPr>
              <w:spacing w:before="40" w:after="40"/>
              <w:ind w:right="49" w:firstLine="5"/>
              <w:jc w:val="both"/>
              <w:rPr>
                <w:color w:val="FF0000"/>
              </w:rPr>
            </w:pPr>
            <w:r w:rsidRPr="00D571D2">
              <w:rPr>
                <w:color w:val="FF0000"/>
              </w:rPr>
              <w:t>b) 100% hộ gia đình, cơ sở sản xuất, kinh doanh trên địa bàn được cung cấp đảm bảo nguồn</w:t>
            </w:r>
            <w:r w:rsidR="005274C3" w:rsidRPr="00D571D2">
              <w:rPr>
                <w:color w:val="FF0000"/>
              </w:rPr>
              <w:t xml:space="preserve"> điện cho sinh hoạt và sản xuất.</w:t>
            </w:r>
          </w:p>
          <w:p w14:paraId="27E98472" w14:textId="77777777" w:rsidR="00A74008" w:rsidRPr="00D571D2" w:rsidRDefault="00A74008" w:rsidP="00A74008">
            <w:pPr>
              <w:spacing w:before="120"/>
              <w:jc w:val="both"/>
              <w:rPr>
                <w:b/>
                <w:i/>
                <w:color w:val="FF0000"/>
                <w:sz w:val="26"/>
                <w:szCs w:val="26"/>
              </w:rPr>
            </w:pPr>
            <w:r w:rsidRPr="00D571D2">
              <w:rPr>
                <w:i/>
                <w:color w:val="FF0000"/>
                <w:sz w:val="26"/>
                <w:szCs w:val="26"/>
              </w:rPr>
              <w:t>(Nếu không đạt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448AD94A" w14:textId="77777777" w:rsidR="00A74008" w:rsidRPr="00D571D2" w:rsidRDefault="005274C3" w:rsidP="00832E63">
            <w:pPr>
              <w:spacing w:before="120"/>
              <w:jc w:val="center"/>
              <w:rPr>
                <w:color w:val="FF0000"/>
                <w:sz w:val="26"/>
                <w:szCs w:val="26"/>
              </w:rPr>
            </w:pPr>
            <w:r w:rsidRPr="00D571D2">
              <w:rPr>
                <w:color w:val="FF0000"/>
                <w:sz w:val="26"/>
                <w:szCs w:val="26"/>
              </w:rPr>
              <w:t>02</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1DBEB77D" w14:textId="77777777" w:rsidR="00A74008" w:rsidRPr="00D571D2" w:rsidRDefault="005274C3" w:rsidP="005274C3">
            <w:pPr>
              <w:spacing w:before="120"/>
              <w:jc w:val="center"/>
              <w:rPr>
                <w:color w:val="FF0000"/>
                <w:sz w:val="26"/>
                <w:szCs w:val="26"/>
              </w:rPr>
            </w:pPr>
            <w:r w:rsidRPr="00D571D2">
              <w:rPr>
                <w:color w:val="FF0000"/>
                <w:sz w:val="26"/>
                <w:szCs w:val="26"/>
              </w:rPr>
              <w:t>Văn bản triển khai của UBND cấp xã</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3891F474" w14:textId="77777777" w:rsidR="00A74008" w:rsidRPr="007A5F89" w:rsidRDefault="00A74008" w:rsidP="00BD3832">
            <w:pPr>
              <w:spacing w:before="120"/>
              <w:jc w:val="center"/>
              <w:rPr>
                <w:sz w:val="26"/>
                <w:szCs w:val="26"/>
              </w:rPr>
            </w:pPr>
          </w:p>
        </w:tc>
      </w:tr>
      <w:tr w:rsidR="00A74008" w:rsidRPr="007A5F89" w14:paraId="573BF5C1" w14:textId="77777777" w:rsidTr="005274C3">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263719B1" w14:textId="77777777" w:rsidR="00A74008" w:rsidRPr="007A5F89" w:rsidRDefault="00A74008"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AE151A0" w14:textId="77777777" w:rsidR="00A74008" w:rsidRPr="00D571D2" w:rsidRDefault="005274C3" w:rsidP="00A74008">
            <w:pPr>
              <w:spacing w:before="120"/>
              <w:jc w:val="both"/>
              <w:rPr>
                <w:b/>
                <w:i/>
                <w:color w:val="FF0000"/>
                <w:sz w:val="26"/>
                <w:szCs w:val="26"/>
              </w:rPr>
            </w:pPr>
            <w:r w:rsidRPr="00D571D2">
              <w:rPr>
                <w:color w:val="FF0000"/>
              </w:rPr>
              <w:t>c)</w:t>
            </w:r>
            <w:r w:rsidR="00A74008" w:rsidRPr="00D571D2">
              <w:rPr>
                <w:color w:val="FF0000"/>
              </w:rPr>
              <w:t xml:space="preserve"> Định kỳ kiểm định, kiểm tra an toàn kỹ thuật các thiết bị; thường xuyên bảo dưỡng, thay thế dụng cụ điện trên địa bàn.</w:t>
            </w:r>
          </w:p>
          <w:p w14:paraId="2105350D" w14:textId="77777777" w:rsidR="00A74008" w:rsidRPr="00D571D2" w:rsidRDefault="00A74008" w:rsidP="00A74008">
            <w:pPr>
              <w:spacing w:before="120"/>
              <w:jc w:val="both"/>
              <w:rPr>
                <w:b/>
                <w:i/>
                <w:color w:val="FF0000"/>
                <w:sz w:val="26"/>
                <w:szCs w:val="26"/>
              </w:rPr>
            </w:pPr>
            <w:r w:rsidRPr="00D571D2">
              <w:rPr>
                <w:i/>
                <w:color w:val="FF0000"/>
                <w:sz w:val="26"/>
                <w:szCs w:val="26"/>
              </w:rPr>
              <w:t>(Nếu không đạt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5FD109F7" w14:textId="77777777" w:rsidR="00A74008" w:rsidRPr="00D571D2" w:rsidRDefault="005274C3" w:rsidP="00832E63">
            <w:pPr>
              <w:spacing w:before="120"/>
              <w:jc w:val="center"/>
              <w:rPr>
                <w:color w:val="FF0000"/>
                <w:sz w:val="26"/>
                <w:szCs w:val="26"/>
              </w:rPr>
            </w:pPr>
            <w:r w:rsidRPr="00D571D2">
              <w:rPr>
                <w:color w:val="FF0000"/>
                <w:sz w:val="26"/>
                <w:szCs w:val="26"/>
              </w:rPr>
              <w:t>02</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71782530" w14:textId="77777777" w:rsidR="00A74008" w:rsidRPr="00D571D2" w:rsidRDefault="00D571D2" w:rsidP="005274C3">
            <w:pPr>
              <w:spacing w:before="120"/>
              <w:jc w:val="center"/>
              <w:rPr>
                <w:color w:val="FF0000"/>
                <w:sz w:val="26"/>
                <w:szCs w:val="26"/>
              </w:rPr>
            </w:pPr>
            <w:r>
              <w:rPr>
                <w:color w:val="FF0000"/>
                <w:sz w:val="26"/>
                <w:szCs w:val="26"/>
              </w:rPr>
              <w:t>Báo cáo</w:t>
            </w:r>
            <w:r w:rsidR="005274C3" w:rsidRPr="00D571D2">
              <w:rPr>
                <w:color w:val="FF0000"/>
                <w:sz w:val="26"/>
                <w:szCs w:val="26"/>
              </w:rPr>
              <w:t xml:space="preserve"> của UBND cấp xã</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2937A830" w14:textId="77777777" w:rsidR="00A74008" w:rsidRPr="007A5F89" w:rsidRDefault="00A74008" w:rsidP="00BD3832">
            <w:pPr>
              <w:spacing w:before="120"/>
              <w:jc w:val="center"/>
              <w:rPr>
                <w:sz w:val="26"/>
                <w:szCs w:val="26"/>
              </w:rPr>
            </w:pPr>
          </w:p>
        </w:tc>
      </w:tr>
      <w:tr w:rsidR="00DF034C" w:rsidRPr="007A5F89" w14:paraId="2A4DDD53"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324FCF6C" w14:textId="77777777" w:rsidR="00DF034C" w:rsidRPr="007A5F89" w:rsidRDefault="00DF034C"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AD521B3" w14:textId="77777777" w:rsidR="00DF034C" w:rsidRPr="007A5F89" w:rsidRDefault="00DF034C" w:rsidP="006A7E84">
            <w:pPr>
              <w:spacing w:before="120"/>
              <w:jc w:val="both"/>
              <w:rPr>
                <w:b/>
                <w:i/>
                <w:sz w:val="26"/>
                <w:szCs w:val="26"/>
              </w:rPr>
            </w:pPr>
            <w:r w:rsidRPr="007A5F89">
              <w:rPr>
                <w:b/>
                <w:i/>
                <w:sz w:val="26"/>
                <w:szCs w:val="26"/>
              </w:rPr>
              <w:t>4. Tổ chức, quản lý, sử dụng đúng mục đích và hoạt động có hiệu quả các công trình công cộng, trường học, trạm y tế</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1D7AA419" w14:textId="77777777" w:rsidR="00DF034C" w:rsidRPr="007A5F89" w:rsidRDefault="00DF034C" w:rsidP="00832E63">
            <w:pPr>
              <w:spacing w:before="120"/>
              <w:jc w:val="center"/>
              <w:rPr>
                <w:sz w:val="26"/>
                <w:szCs w:val="26"/>
              </w:rPr>
            </w:pPr>
            <w:r>
              <w:rPr>
                <w:sz w:val="26"/>
                <w:szCs w:val="26"/>
              </w:rPr>
              <w:t>05</w:t>
            </w:r>
          </w:p>
        </w:tc>
        <w:tc>
          <w:tcPr>
            <w:tcW w:w="778" w:type="pct"/>
            <w:tcBorders>
              <w:top w:val="single" w:sz="8" w:space="0" w:color="auto"/>
              <w:left w:val="single" w:sz="8" w:space="0" w:color="auto"/>
              <w:bottom w:val="nil"/>
              <w:right w:val="single" w:sz="8" w:space="0" w:color="auto"/>
              <w:tl2br w:val="nil"/>
              <w:tr2bl w:val="nil"/>
            </w:tcBorders>
            <w:shd w:val="solid" w:color="FFFFFF" w:fill="auto"/>
          </w:tcPr>
          <w:p w14:paraId="04F62548" w14:textId="77777777" w:rsidR="00DF034C" w:rsidRPr="007A5F89" w:rsidRDefault="00DF034C" w:rsidP="00B63524">
            <w:pPr>
              <w:spacing w:before="120"/>
              <w:jc w:val="center"/>
              <w:rPr>
                <w:sz w:val="26"/>
                <w:szCs w:val="26"/>
              </w:rPr>
            </w:pP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7200F898" w14:textId="77777777" w:rsidR="00DF034C" w:rsidRPr="007A5F89" w:rsidRDefault="00E76897" w:rsidP="00BD3832">
            <w:pPr>
              <w:spacing w:before="120"/>
              <w:jc w:val="center"/>
              <w:rPr>
                <w:sz w:val="26"/>
                <w:szCs w:val="26"/>
              </w:rPr>
            </w:pPr>
            <w:r>
              <w:rPr>
                <w:sz w:val="26"/>
                <w:szCs w:val="26"/>
              </w:rPr>
              <w:t xml:space="preserve">Ngành </w:t>
            </w:r>
            <w:r w:rsidR="006112B9">
              <w:rPr>
                <w:sz w:val="26"/>
                <w:szCs w:val="26"/>
              </w:rPr>
              <w:t>Xây dựng, Y tế, GD&amp;ĐT</w:t>
            </w:r>
          </w:p>
        </w:tc>
      </w:tr>
      <w:tr w:rsidR="00DF034C" w:rsidRPr="007A5F89" w14:paraId="21A3AB93" w14:textId="77777777" w:rsidTr="00456CED">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0830879B" w14:textId="77777777" w:rsidR="00DF034C" w:rsidRPr="007A5F89" w:rsidRDefault="00DF034C"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8CEFF9A" w14:textId="77777777" w:rsidR="00DF034C" w:rsidRDefault="00DF034C" w:rsidP="00DF034C">
            <w:pPr>
              <w:spacing w:before="40" w:after="40"/>
              <w:ind w:right="49" w:firstLine="5"/>
              <w:jc w:val="both"/>
              <w:rPr>
                <w:color w:val="FF0000"/>
              </w:rPr>
            </w:pPr>
            <w:r>
              <w:rPr>
                <w:color w:val="FF0000"/>
              </w:rPr>
              <w:t>a)</w:t>
            </w:r>
            <w:r w:rsidRPr="00961DBC">
              <w:rPr>
                <w:color w:val="FF0000"/>
              </w:rPr>
              <w:t xml:space="preserve"> 100% các công trình công cộng, trường học, trạm y tế trên địa bàn được đưa vào sử dụng đúng mục đích, công n</w:t>
            </w:r>
            <w:r w:rsidR="00D571D2">
              <w:rPr>
                <w:color w:val="FF0000"/>
              </w:rPr>
              <w:t>ăng, hoạt động đạt hiệu quả tốt.</w:t>
            </w:r>
          </w:p>
          <w:p w14:paraId="48309CEC" w14:textId="77777777" w:rsidR="00DF034C" w:rsidRPr="00961DBC" w:rsidRDefault="00DF034C" w:rsidP="00DF034C">
            <w:pPr>
              <w:spacing w:before="40" w:after="40"/>
              <w:ind w:right="49" w:firstLine="5"/>
              <w:jc w:val="both"/>
              <w:rPr>
                <w:color w:val="FF0000"/>
              </w:rPr>
            </w:pPr>
            <w:r w:rsidRPr="007A5F89">
              <w:rPr>
                <w:i/>
                <w:sz w:val="26"/>
                <w:szCs w:val="26"/>
              </w:rPr>
              <w:t>(Nếu không đạt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0C00EBBE" w14:textId="77777777" w:rsidR="00DF034C" w:rsidRPr="00E76897" w:rsidRDefault="00456CED" w:rsidP="00832E63">
            <w:pPr>
              <w:spacing w:before="120"/>
              <w:jc w:val="center"/>
              <w:rPr>
                <w:color w:val="FF0000"/>
                <w:sz w:val="26"/>
                <w:szCs w:val="26"/>
              </w:rPr>
            </w:pPr>
            <w:r w:rsidRPr="00E76897">
              <w:rPr>
                <w:color w:val="FF0000"/>
                <w:sz w:val="26"/>
                <w:szCs w:val="26"/>
              </w:rPr>
              <w:t>01</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1A60A1FB" w14:textId="77777777" w:rsidR="00DF034C" w:rsidRPr="00E76897" w:rsidRDefault="00D571D2" w:rsidP="00456CED">
            <w:pPr>
              <w:spacing w:before="120"/>
              <w:jc w:val="center"/>
              <w:rPr>
                <w:color w:val="FF0000"/>
                <w:sz w:val="26"/>
                <w:szCs w:val="26"/>
              </w:rPr>
            </w:pPr>
            <w:r w:rsidRPr="00E76897">
              <w:rPr>
                <w:color w:val="FF0000"/>
                <w:sz w:val="26"/>
                <w:szCs w:val="26"/>
              </w:rPr>
              <w:t>Báo cáo của UBND cấp xã</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0832D861" w14:textId="77777777" w:rsidR="00DF034C" w:rsidRPr="00E76897" w:rsidRDefault="006112B9" w:rsidP="00BD3832">
            <w:pPr>
              <w:spacing w:before="120"/>
              <w:jc w:val="center"/>
              <w:rPr>
                <w:color w:val="FF0000"/>
                <w:sz w:val="26"/>
                <w:szCs w:val="26"/>
              </w:rPr>
            </w:pPr>
            <w:r>
              <w:rPr>
                <w:color w:val="FF0000"/>
                <w:sz w:val="26"/>
                <w:szCs w:val="26"/>
              </w:rPr>
              <w:t>Ngành Xây dựng</w:t>
            </w:r>
          </w:p>
        </w:tc>
      </w:tr>
      <w:tr w:rsidR="00DF034C" w:rsidRPr="007A5F89" w14:paraId="0CC2B135"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1EF9F1EF" w14:textId="77777777" w:rsidR="00DF034C" w:rsidRPr="007A5F89" w:rsidRDefault="00DF034C"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5C314E5" w14:textId="77777777" w:rsidR="00DF034C" w:rsidRPr="00961DBC" w:rsidRDefault="00DF034C" w:rsidP="00DF034C">
            <w:pPr>
              <w:spacing w:before="40" w:after="40"/>
              <w:ind w:right="49" w:firstLine="5"/>
              <w:jc w:val="both"/>
              <w:rPr>
                <w:color w:val="FF0000"/>
              </w:rPr>
            </w:pPr>
            <w:r>
              <w:rPr>
                <w:color w:val="FF0000"/>
              </w:rPr>
              <w:t>b)</w:t>
            </w:r>
            <w:r w:rsidRPr="00961DBC">
              <w:rPr>
                <w:color w:val="FF0000"/>
              </w:rPr>
              <w:t xml:space="preserve"> Xã, phường, thị trấn đạt tiêu chí quốc gia về y tế; đạt 90% n</w:t>
            </w:r>
            <w:r w:rsidR="00456CED">
              <w:rPr>
                <w:color w:val="FF0000"/>
              </w:rPr>
              <w:t>gười dân tham gia bảo hiểm y tế.</w:t>
            </w:r>
          </w:p>
          <w:p w14:paraId="58058270" w14:textId="77777777" w:rsidR="00DF034C" w:rsidRDefault="00DF034C" w:rsidP="00961DBC">
            <w:pPr>
              <w:spacing w:before="40" w:after="40"/>
              <w:ind w:right="49" w:firstLine="5"/>
              <w:jc w:val="both"/>
              <w:rPr>
                <w:color w:val="FF0000"/>
              </w:rPr>
            </w:pPr>
            <w:r w:rsidRPr="007A5F89">
              <w:rPr>
                <w:i/>
                <w:sz w:val="26"/>
                <w:szCs w:val="26"/>
              </w:rPr>
              <w:t>(Nếu không đạt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6669D63B" w14:textId="77777777" w:rsidR="00DF034C" w:rsidRPr="00E76897" w:rsidRDefault="00456CED" w:rsidP="00832E63">
            <w:pPr>
              <w:spacing w:before="120"/>
              <w:jc w:val="center"/>
              <w:rPr>
                <w:color w:val="FF0000"/>
                <w:sz w:val="26"/>
                <w:szCs w:val="26"/>
              </w:rPr>
            </w:pPr>
            <w:r w:rsidRPr="00E76897">
              <w:rPr>
                <w:color w:val="FF0000"/>
                <w:sz w:val="26"/>
                <w:szCs w:val="26"/>
              </w:rPr>
              <w:t>02</w:t>
            </w:r>
          </w:p>
        </w:tc>
        <w:tc>
          <w:tcPr>
            <w:tcW w:w="778" w:type="pct"/>
            <w:tcBorders>
              <w:top w:val="single" w:sz="8" w:space="0" w:color="auto"/>
              <w:left w:val="single" w:sz="8" w:space="0" w:color="auto"/>
              <w:bottom w:val="nil"/>
              <w:right w:val="single" w:sz="8" w:space="0" w:color="auto"/>
              <w:tl2br w:val="nil"/>
              <w:tr2bl w:val="nil"/>
            </w:tcBorders>
            <w:shd w:val="solid" w:color="FFFFFF" w:fill="auto"/>
          </w:tcPr>
          <w:p w14:paraId="054C8395" w14:textId="77777777" w:rsidR="00DF034C" w:rsidRPr="00E76897" w:rsidRDefault="00456CED" w:rsidP="00B63524">
            <w:pPr>
              <w:spacing w:before="120"/>
              <w:jc w:val="center"/>
              <w:rPr>
                <w:color w:val="FF0000"/>
                <w:sz w:val="26"/>
                <w:szCs w:val="26"/>
              </w:rPr>
            </w:pPr>
            <w:r w:rsidRPr="00E76897">
              <w:rPr>
                <w:color w:val="FF0000"/>
                <w:sz w:val="26"/>
                <w:szCs w:val="26"/>
              </w:rPr>
              <w:t>Quyết định công nhận và Danh sách tham gia Bảo hiểm y tế</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63609F0D" w14:textId="77777777" w:rsidR="00DF034C" w:rsidRPr="00E76897" w:rsidRDefault="00E76897" w:rsidP="00BD3832">
            <w:pPr>
              <w:spacing w:before="120"/>
              <w:jc w:val="center"/>
              <w:rPr>
                <w:color w:val="FF0000"/>
                <w:sz w:val="26"/>
                <w:szCs w:val="26"/>
              </w:rPr>
            </w:pPr>
            <w:r w:rsidRPr="00E76897">
              <w:rPr>
                <w:color w:val="FF0000"/>
                <w:sz w:val="26"/>
                <w:szCs w:val="26"/>
              </w:rPr>
              <w:t>Ngành Y tế</w:t>
            </w:r>
          </w:p>
        </w:tc>
      </w:tr>
      <w:tr w:rsidR="009D3E88" w:rsidRPr="007A5F89" w14:paraId="6EB1AEB0" w14:textId="77777777" w:rsidTr="00E76897">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2414FEEB" w14:textId="77777777" w:rsidR="009D3E88" w:rsidRPr="007A5F89" w:rsidRDefault="009D3E88"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4844DD8" w14:textId="77777777" w:rsidR="00961DBC" w:rsidRPr="00961DBC" w:rsidRDefault="00D571D2" w:rsidP="00456CED">
            <w:pPr>
              <w:spacing w:before="40" w:after="40"/>
              <w:ind w:right="49" w:firstLine="5"/>
              <w:jc w:val="both"/>
              <w:rPr>
                <w:color w:val="FF0000"/>
              </w:rPr>
            </w:pPr>
            <w:r>
              <w:rPr>
                <w:color w:val="FF0000"/>
              </w:rPr>
              <w:t>c)</w:t>
            </w:r>
            <w:r w:rsidR="00961DBC" w:rsidRPr="00961DBC">
              <w:rPr>
                <w:color w:val="FF0000"/>
              </w:rPr>
              <w:t xml:space="preserve"> Có từ 90% trở lên trường học các cấp (mầm non, tiểu học, </w:t>
            </w:r>
            <w:r w:rsidR="00456CED">
              <w:rPr>
                <w:color w:val="FF0000"/>
              </w:rPr>
              <w:t>THCS</w:t>
            </w:r>
            <w:r w:rsidR="00961DBC" w:rsidRPr="00961DBC">
              <w:rPr>
                <w:color w:val="FF0000"/>
              </w:rPr>
              <w:t xml:space="preserve"> hoặc trường phổ thông có nhiều cấp học có cấp học cao nhất là trung học cơ sở) đạt tiêu chuẩn cơ sở vật chất theo quy định của Bộ Giáo dục và Đào tạo và có ít nhất 60% trở lên số trường học trên địa bàn đư</w:t>
            </w:r>
            <w:r w:rsidR="00456CED">
              <w:rPr>
                <w:color w:val="FF0000"/>
              </w:rPr>
              <w:t>ợc công nhận đạt chuẩn quốc gia.</w:t>
            </w:r>
          </w:p>
          <w:p w14:paraId="72AB3474" w14:textId="77777777" w:rsidR="009D3E88" w:rsidRPr="007A5F89" w:rsidRDefault="00456CED" w:rsidP="006A7E84">
            <w:pPr>
              <w:spacing w:before="120"/>
              <w:jc w:val="both"/>
              <w:rPr>
                <w:sz w:val="26"/>
                <w:szCs w:val="26"/>
              </w:rPr>
            </w:pPr>
            <w:r w:rsidRPr="007A5F89">
              <w:rPr>
                <w:i/>
                <w:sz w:val="26"/>
                <w:szCs w:val="26"/>
              </w:rPr>
              <w:t xml:space="preserve"> </w:t>
            </w:r>
            <w:r w:rsidR="009D3E88" w:rsidRPr="007A5F89">
              <w:rPr>
                <w:i/>
                <w:sz w:val="26"/>
                <w:szCs w:val="26"/>
              </w:rPr>
              <w:t>(Nếu thực hiện không tốt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2D082FF1" w14:textId="77777777" w:rsidR="009D3E88" w:rsidRPr="00E76897" w:rsidRDefault="00456CED" w:rsidP="00832E63">
            <w:pPr>
              <w:spacing w:before="120"/>
              <w:jc w:val="center"/>
              <w:rPr>
                <w:color w:val="FF0000"/>
                <w:sz w:val="26"/>
                <w:szCs w:val="26"/>
              </w:rPr>
            </w:pPr>
            <w:r w:rsidRPr="00E76897">
              <w:rPr>
                <w:color w:val="FF0000"/>
                <w:sz w:val="26"/>
                <w:szCs w:val="26"/>
              </w:rPr>
              <w:t>02</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2E23F64F" w14:textId="77777777" w:rsidR="009D3E88" w:rsidRPr="00E76897" w:rsidRDefault="00E76897" w:rsidP="00E76897">
            <w:pPr>
              <w:spacing w:before="120"/>
              <w:jc w:val="center"/>
              <w:rPr>
                <w:color w:val="FF0000"/>
                <w:sz w:val="26"/>
                <w:szCs w:val="26"/>
              </w:rPr>
            </w:pPr>
            <w:r w:rsidRPr="00E76897">
              <w:rPr>
                <w:color w:val="FF0000"/>
                <w:sz w:val="26"/>
                <w:szCs w:val="26"/>
              </w:rPr>
              <w:t>Quyết định công nhận</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34AD12A9" w14:textId="77777777" w:rsidR="009D3E88" w:rsidRPr="00E76897" w:rsidRDefault="00E76897" w:rsidP="00BD3832">
            <w:pPr>
              <w:spacing w:before="120"/>
              <w:jc w:val="center"/>
              <w:rPr>
                <w:color w:val="FF0000"/>
                <w:sz w:val="26"/>
                <w:szCs w:val="26"/>
              </w:rPr>
            </w:pPr>
            <w:r w:rsidRPr="00E76897">
              <w:rPr>
                <w:color w:val="FF0000"/>
                <w:sz w:val="26"/>
                <w:szCs w:val="26"/>
              </w:rPr>
              <w:t>Ngành GD&amp;ĐT</w:t>
            </w:r>
          </w:p>
        </w:tc>
      </w:tr>
      <w:tr w:rsidR="009D3E88" w:rsidRPr="007A5F89" w14:paraId="70635EC6" w14:textId="77777777" w:rsidTr="00DF034C">
        <w:tblPrEx>
          <w:tblBorders>
            <w:top w:val="none" w:sz="0" w:space="0" w:color="auto"/>
            <w:bottom w:val="none" w:sz="0" w:space="0" w:color="auto"/>
            <w:insideH w:val="none" w:sz="0" w:space="0" w:color="auto"/>
            <w:insideV w:val="none" w:sz="0" w:space="0" w:color="auto"/>
          </w:tblBorders>
        </w:tblPrEx>
        <w:tc>
          <w:tcPr>
            <w:tcW w:w="993"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1879937" w14:textId="77777777" w:rsidR="009D3E88" w:rsidRPr="007A5F89" w:rsidRDefault="009D3E88" w:rsidP="009778EF">
            <w:pPr>
              <w:spacing w:before="120"/>
              <w:jc w:val="center"/>
              <w:rPr>
                <w:sz w:val="26"/>
                <w:szCs w:val="26"/>
              </w:rPr>
            </w:pPr>
            <w:r w:rsidRPr="007A5F89">
              <w:rPr>
                <w:b/>
                <w:bCs/>
                <w:sz w:val="26"/>
                <w:szCs w:val="26"/>
              </w:rPr>
              <w:t>III. Đời sống văn hóa, tinh thần lành mạnh, phong phú (20 điểm)</w:t>
            </w: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A0D8F73" w14:textId="77777777" w:rsidR="009D3E88" w:rsidRPr="006112B9" w:rsidRDefault="009D3E88" w:rsidP="006A7E84">
            <w:pPr>
              <w:spacing w:before="120"/>
              <w:jc w:val="both"/>
              <w:rPr>
                <w:b/>
                <w:i/>
                <w:sz w:val="26"/>
                <w:szCs w:val="26"/>
              </w:rPr>
            </w:pPr>
            <w:r w:rsidRPr="006112B9">
              <w:rPr>
                <w:b/>
                <w:i/>
                <w:sz w:val="26"/>
                <w:szCs w:val="26"/>
              </w:rPr>
              <w:t>1. Tỷ lệ khóm, ấp đạt danh hiệu khóm, ấp văn hóa trong năm</w:t>
            </w:r>
          </w:p>
          <w:p w14:paraId="3544F8A8" w14:textId="77777777" w:rsidR="009D3E88" w:rsidRPr="00B63524" w:rsidRDefault="009D3E88" w:rsidP="00B63524">
            <w:pPr>
              <w:jc w:val="both"/>
              <w:rPr>
                <w:sz w:val="26"/>
                <w:szCs w:val="26"/>
              </w:rPr>
            </w:pPr>
            <w:r w:rsidRPr="00B63524">
              <w:rPr>
                <w:sz w:val="26"/>
                <w:szCs w:val="26"/>
                <w:lang w:val="id-ID"/>
              </w:rPr>
              <w:t xml:space="preserve">- </w:t>
            </w:r>
            <w:r w:rsidRPr="007A5F89">
              <w:rPr>
                <w:sz w:val="26"/>
                <w:szCs w:val="26"/>
              </w:rPr>
              <w:t>Đạt từ 8</w:t>
            </w:r>
            <w:r w:rsidRPr="00B63524">
              <w:rPr>
                <w:sz w:val="26"/>
                <w:szCs w:val="26"/>
              </w:rPr>
              <w:t xml:space="preserve">0% trở lên </w:t>
            </w:r>
            <w:r w:rsidRPr="00B63524">
              <w:rPr>
                <w:i/>
                <w:sz w:val="26"/>
                <w:szCs w:val="26"/>
              </w:rPr>
              <w:t>(05 điểm);</w:t>
            </w:r>
          </w:p>
          <w:p w14:paraId="3204229E" w14:textId="77777777" w:rsidR="009D3E88" w:rsidRPr="00B63524" w:rsidRDefault="009D3E88" w:rsidP="00B63524">
            <w:pPr>
              <w:jc w:val="both"/>
              <w:rPr>
                <w:sz w:val="26"/>
                <w:szCs w:val="26"/>
                <w:lang w:val="id-ID"/>
              </w:rPr>
            </w:pPr>
            <w:r w:rsidRPr="00B63524">
              <w:rPr>
                <w:sz w:val="26"/>
                <w:szCs w:val="26"/>
              </w:rPr>
              <w:t xml:space="preserve">- </w:t>
            </w:r>
            <w:r w:rsidRPr="00B63524">
              <w:rPr>
                <w:sz w:val="26"/>
                <w:szCs w:val="26"/>
                <w:lang w:val="id-ID"/>
              </w:rPr>
              <w:t xml:space="preserve">Đạt </w:t>
            </w:r>
            <w:r w:rsidRPr="00B63524">
              <w:rPr>
                <w:sz w:val="26"/>
                <w:szCs w:val="26"/>
              </w:rPr>
              <w:t xml:space="preserve">từ 65% đến </w:t>
            </w:r>
            <w:r w:rsidRPr="00B63524">
              <w:rPr>
                <w:sz w:val="26"/>
                <w:szCs w:val="26"/>
                <w:lang w:val="id-ID"/>
              </w:rPr>
              <w:t xml:space="preserve">dưới </w:t>
            </w:r>
            <w:r w:rsidRPr="007A5F89">
              <w:rPr>
                <w:sz w:val="26"/>
                <w:szCs w:val="26"/>
              </w:rPr>
              <w:t>8</w:t>
            </w:r>
            <w:r w:rsidRPr="00B63524">
              <w:rPr>
                <w:sz w:val="26"/>
                <w:szCs w:val="26"/>
                <w:lang w:val="id-ID"/>
              </w:rPr>
              <w:t>0%</w:t>
            </w:r>
            <w:r w:rsidRPr="00B63524">
              <w:rPr>
                <w:sz w:val="26"/>
                <w:szCs w:val="26"/>
              </w:rPr>
              <w:t xml:space="preserve"> </w:t>
            </w:r>
            <w:r w:rsidRPr="00B63524">
              <w:rPr>
                <w:rFonts w:eastAsia="Calibri"/>
                <w:i/>
                <w:sz w:val="26"/>
                <w:szCs w:val="26"/>
              </w:rPr>
              <w:t>(03 điểm)</w:t>
            </w:r>
            <w:r w:rsidRPr="00B63524">
              <w:rPr>
                <w:sz w:val="26"/>
                <w:szCs w:val="26"/>
                <w:lang w:val="id-ID"/>
              </w:rPr>
              <w:t xml:space="preserve">; </w:t>
            </w:r>
          </w:p>
          <w:p w14:paraId="63B0DC37" w14:textId="77777777" w:rsidR="009D3E88" w:rsidRPr="007A5F89" w:rsidRDefault="009D3E88" w:rsidP="00B63524">
            <w:pPr>
              <w:spacing w:before="120"/>
              <w:jc w:val="both"/>
              <w:rPr>
                <w:sz w:val="26"/>
                <w:szCs w:val="26"/>
              </w:rPr>
            </w:pPr>
            <w:r w:rsidRPr="007A5F89">
              <w:rPr>
                <w:sz w:val="26"/>
                <w:szCs w:val="26"/>
                <w:lang w:val="id-ID"/>
              </w:rPr>
              <w:t>- Đạt dưới 65%</w:t>
            </w:r>
            <w:r w:rsidRPr="007A5F89">
              <w:rPr>
                <w:sz w:val="26"/>
                <w:szCs w:val="26"/>
              </w:rPr>
              <w:t xml:space="preserve"> </w:t>
            </w:r>
            <w:r w:rsidRPr="007A5F89">
              <w:rPr>
                <w:rFonts w:eastAsia="Calibri"/>
                <w:i/>
                <w:sz w:val="26"/>
                <w:szCs w:val="26"/>
              </w:rPr>
              <w:t>(00 điểm)</w:t>
            </w:r>
            <w:r w:rsidRPr="007A5F89">
              <w:rPr>
                <w:sz w:val="26"/>
                <w:szCs w:val="26"/>
                <w:lang w:val="id-ID"/>
              </w:rPr>
              <w:t>.</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12FD1B80" w14:textId="77777777" w:rsidR="009D3E88" w:rsidRPr="007A5F89" w:rsidRDefault="009D3E88" w:rsidP="00832E63">
            <w:pPr>
              <w:spacing w:before="120"/>
              <w:jc w:val="center"/>
              <w:rPr>
                <w:sz w:val="26"/>
                <w:szCs w:val="26"/>
              </w:rPr>
            </w:pPr>
            <w:r w:rsidRPr="007A5F89">
              <w:rPr>
                <w:sz w:val="26"/>
                <w:szCs w:val="26"/>
              </w:rPr>
              <w:t>05</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1314B819" w14:textId="77777777" w:rsidR="009D3E88" w:rsidRPr="007A5F89" w:rsidRDefault="00DF034C" w:rsidP="00DF034C">
            <w:pPr>
              <w:spacing w:before="120"/>
              <w:jc w:val="center"/>
              <w:rPr>
                <w:sz w:val="26"/>
                <w:szCs w:val="26"/>
              </w:rPr>
            </w:pPr>
            <w:r w:rsidRPr="00DF034C">
              <w:rPr>
                <w:color w:val="FF0000"/>
                <w:sz w:val="26"/>
                <w:szCs w:val="26"/>
              </w:rPr>
              <w:t>Quyết định công nhận của UBND cấp huyện</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1CE74C35" w14:textId="77777777" w:rsidR="009D3E88" w:rsidRPr="007A5F89" w:rsidRDefault="009D3E88" w:rsidP="00BD3832">
            <w:pPr>
              <w:spacing w:before="120"/>
              <w:jc w:val="center"/>
              <w:rPr>
                <w:sz w:val="26"/>
                <w:szCs w:val="26"/>
              </w:rPr>
            </w:pPr>
            <w:r w:rsidRPr="007A5F89">
              <w:rPr>
                <w:sz w:val="26"/>
                <w:szCs w:val="26"/>
              </w:rPr>
              <w:t>Ngành VHTT&amp;DL</w:t>
            </w:r>
          </w:p>
        </w:tc>
      </w:tr>
      <w:tr w:rsidR="009D3E88" w:rsidRPr="007A5F89" w14:paraId="41651FD0"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2F37C3BF" w14:textId="77777777" w:rsidR="009D3E88" w:rsidRPr="007A5F89" w:rsidRDefault="009D3E88"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95D4CEF" w14:textId="77777777" w:rsidR="009D3E88" w:rsidRPr="006112B9" w:rsidRDefault="009D3E88" w:rsidP="006A7E84">
            <w:pPr>
              <w:spacing w:before="120"/>
              <w:jc w:val="both"/>
              <w:rPr>
                <w:b/>
                <w:i/>
                <w:sz w:val="26"/>
                <w:szCs w:val="26"/>
              </w:rPr>
            </w:pPr>
            <w:r w:rsidRPr="007A5F89">
              <w:rPr>
                <w:b/>
                <w:i/>
                <w:sz w:val="26"/>
                <w:szCs w:val="26"/>
              </w:rPr>
              <w:t>2. Thiết chế văn hóa, thể thao có cơ sở vật chất, trang thiết bị bảo đảm; được quản lý, sử dụng đúng mục đích, hoạt động thường xuyên, hiệu quả</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5B5D186E" w14:textId="77777777" w:rsidR="009D3E88" w:rsidRPr="007A5F89" w:rsidRDefault="006112B9" w:rsidP="00832E63">
            <w:pPr>
              <w:spacing w:before="120"/>
              <w:jc w:val="center"/>
              <w:rPr>
                <w:sz w:val="26"/>
                <w:szCs w:val="26"/>
              </w:rPr>
            </w:pPr>
            <w:r>
              <w:rPr>
                <w:sz w:val="26"/>
                <w:szCs w:val="26"/>
              </w:rPr>
              <w:t>06</w:t>
            </w:r>
          </w:p>
        </w:tc>
        <w:tc>
          <w:tcPr>
            <w:tcW w:w="778" w:type="pct"/>
            <w:tcBorders>
              <w:top w:val="single" w:sz="8" w:space="0" w:color="auto"/>
              <w:left w:val="single" w:sz="8" w:space="0" w:color="auto"/>
              <w:bottom w:val="nil"/>
              <w:right w:val="single" w:sz="8" w:space="0" w:color="auto"/>
              <w:tl2br w:val="nil"/>
              <w:tr2bl w:val="nil"/>
            </w:tcBorders>
            <w:shd w:val="solid" w:color="FFFFFF" w:fill="auto"/>
          </w:tcPr>
          <w:p w14:paraId="1D7F293A" w14:textId="77777777" w:rsidR="009D3E88" w:rsidRPr="007A5F89" w:rsidRDefault="009D3E88" w:rsidP="00411378">
            <w:pPr>
              <w:spacing w:before="120"/>
              <w:jc w:val="center"/>
              <w:rPr>
                <w:sz w:val="26"/>
                <w:szCs w:val="26"/>
              </w:rPr>
            </w:pP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325D53D0" w14:textId="77777777" w:rsidR="009D3E88" w:rsidRPr="007A5F89" w:rsidRDefault="009D3E88" w:rsidP="00BD3832">
            <w:pPr>
              <w:spacing w:before="120"/>
              <w:jc w:val="center"/>
              <w:rPr>
                <w:sz w:val="26"/>
                <w:szCs w:val="26"/>
              </w:rPr>
            </w:pPr>
            <w:r w:rsidRPr="007A5F89">
              <w:rPr>
                <w:sz w:val="26"/>
                <w:szCs w:val="26"/>
              </w:rPr>
              <w:t>Ngành VHTT&amp;DL</w:t>
            </w:r>
          </w:p>
        </w:tc>
      </w:tr>
      <w:tr w:rsidR="006112B9" w:rsidRPr="007A5F89" w14:paraId="60271FC6" w14:textId="77777777" w:rsidTr="006416C0">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5F8252D1" w14:textId="77777777" w:rsidR="006112B9" w:rsidRPr="007A5F89" w:rsidRDefault="006112B9"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5AFF71E" w14:textId="77777777" w:rsidR="006112B9" w:rsidRPr="006112B9" w:rsidRDefault="006112B9" w:rsidP="006112B9">
            <w:pPr>
              <w:spacing w:before="40" w:after="40"/>
              <w:ind w:right="49" w:firstLine="5"/>
              <w:jc w:val="both"/>
              <w:rPr>
                <w:color w:val="FF0000"/>
              </w:rPr>
            </w:pPr>
            <w:r w:rsidRPr="006416C0">
              <w:rPr>
                <w:color w:val="FF0000"/>
              </w:rPr>
              <w:t>a)</w:t>
            </w:r>
            <w:r w:rsidRPr="006112B9">
              <w:rPr>
                <w:color w:val="FF0000"/>
              </w:rPr>
              <w:t xml:space="preserve"> 100% Trung tâm Văn hóa-</w:t>
            </w:r>
            <w:r w:rsidRPr="006416C0">
              <w:rPr>
                <w:color w:val="FF0000"/>
              </w:rPr>
              <w:t>Học tập cộng đồng</w:t>
            </w:r>
            <w:r w:rsidRPr="006112B9">
              <w:rPr>
                <w:color w:val="FF0000"/>
              </w:rPr>
              <w:t xml:space="preserve"> xã, phường, thị trấn, Nhà Văn hóa</w:t>
            </w:r>
            <w:r w:rsidRPr="006416C0">
              <w:rPr>
                <w:color w:val="FF0000"/>
              </w:rPr>
              <w:t xml:space="preserve"> </w:t>
            </w:r>
            <w:r w:rsidRPr="006112B9">
              <w:rPr>
                <w:color w:val="FF0000"/>
              </w:rPr>
              <w:t xml:space="preserve"> có cơ sở vật chất, trang thiết bị bảo đảm; được quản lý, sử dụng đúng mục đích, hoạt động thường xuyên, hiệu quả</w:t>
            </w:r>
            <w:r w:rsidR="006416C0">
              <w:rPr>
                <w:color w:val="FF0000"/>
              </w:rPr>
              <w:t>.</w:t>
            </w:r>
          </w:p>
          <w:p w14:paraId="6AA7EF8B" w14:textId="77777777" w:rsidR="006112B9" w:rsidRPr="006416C0" w:rsidRDefault="006112B9" w:rsidP="006112B9">
            <w:pPr>
              <w:spacing w:before="120"/>
              <w:jc w:val="both"/>
              <w:rPr>
                <w:b/>
                <w:i/>
                <w:color w:val="FF0000"/>
                <w:sz w:val="26"/>
                <w:szCs w:val="26"/>
              </w:rPr>
            </w:pPr>
            <w:r w:rsidRPr="006416C0">
              <w:rPr>
                <w:i/>
                <w:color w:val="FF0000"/>
                <w:sz w:val="26"/>
                <w:szCs w:val="26"/>
              </w:rPr>
              <w:t>(Nếu thực hiện không tốt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479DA9CC" w14:textId="77777777" w:rsidR="006112B9" w:rsidRPr="006416C0" w:rsidRDefault="006112B9" w:rsidP="00832E63">
            <w:pPr>
              <w:spacing w:before="120"/>
              <w:jc w:val="center"/>
              <w:rPr>
                <w:color w:val="FF0000"/>
                <w:sz w:val="26"/>
                <w:szCs w:val="26"/>
              </w:rPr>
            </w:pPr>
            <w:r w:rsidRPr="006416C0">
              <w:rPr>
                <w:color w:val="FF0000"/>
                <w:sz w:val="26"/>
                <w:szCs w:val="26"/>
              </w:rPr>
              <w:t>02</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0687CC15" w14:textId="77777777" w:rsidR="006112B9" w:rsidRPr="006416C0" w:rsidRDefault="006416C0" w:rsidP="006416C0">
            <w:pPr>
              <w:spacing w:before="120"/>
              <w:jc w:val="center"/>
              <w:rPr>
                <w:color w:val="FF0000"/>
                <w:sz w:val="26"/>
                <w:szCs w:val="26"/>
              </w:rPr>
            </w:pPr>
            <w:r w:rsidRPr="006416C0">
              <w:rPr>
                <w:color w:val="FF0000"/>
                <w:sz w:val="26"/>
                <w:szCs w:val="26"/>
              </w:rPr>
              <w:t>Báo cáo của TTVH-HTCĐ và Nhà Văn hóa</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22ACF45C" w14:textId="77777777" w:rsidR="006112B9" w:rsidRPr="006416C0" w:rsidRDefault="006112B9" w:rsidP="00BD3832">
            <w:pPr>
              <w:spacing w:before="120"/>
              <w:jc w:val="center"/>
              <w:rPr>
                <w:color w:val="FF0000"/>
                <w:sz w:val="26"/>
                <w:szCs w:val="26"/>
              </w:rPr>
            </w:pPr>
          </w:p>
        </w:tc>
      </w:tr>
      <w:tr w:rsidR="006112B9" w:rsidRPr="007A5F89" w14:paraId="3361B86D" w14:textId="77777777" w:rsidTr="006416C0">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57FACB2A" w14:textId="77777777" w:rsidR="006112B9" w:rsidRPr="007A5F89" w:rsidRDefault="006112B9"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B50FB19" w14:textId="77777777" w:rsidR="006112B9" w:rsidRPr="006416C0" w:rsidRDefault="006112B9" w:rsidP="006112B9">
            <w:pPr>
              <w:spacing w:before="40" w:after="40"/>
              <w:ind w:right="49" w:firstLine="5"/>
              <w:jc w:val="both"/>
              <w:rPr>
                <w:color w:val="FF0000"/>
              </w:rPr>
            </w:pPr>
            <w:r w:rsidRPr="006416C0">
              <w:rPr>
                <w:color w:val="FF0000"/>
              </w:rPr>
              <w:t>b)</w:t>
            </w:r>
            <w:r w:rsidRPr="006112B9">
              <w:rPr>
                <w:color w:val="FF0000"/>
              </w:rPr>
              <w:t xml:space="preserve"> 100% </w:t>
            </w:r>
            <w:r w:rsidRPr="006416C0">
              <w:rPr>
                <w:color w:val="FF0000"/>
              </w:rPr>
              <w:t>khóm, ấp</w:t>
            </w:r>
            <w:r w:rsidRPr="006112B9">
              <w:rPr>
                <w:color w:val="FF0000"/>
              </w:rPr>
              <w:t xml:space="preserve"> trên địa bàn xã, phường, thị trấn có thành lập các Câu lạc bộ văn hóa văn nghệ, thể thao thể thao và thường xuyên hoạt động</w:t>
            </w:r>
            <w:r w:rsidRPr="006416C0">
              <w:rPr>
                <w:color w:val="FF0000"/>
              </w:rPr>
              <w:t xml:space="preserve"> hiệu quả.</w:t>
            </w:r>
          </w:p>
          <w:p w14:paraId="7CBDDD0C" w14:textId="77777777" w:rsidR="006112B9" w:rsidRPr="006416C0" w:rsidRDefault="006112B9" w:rsidP="006112B9">
            <w:pPr>
              <w:spacing w:before="40" w:after="40"/>
              <w:ind w:right="49" w:firstLine="5"/>
              <w:jc w:val="both"/>
              <w:rPr>
                <w:color w:val="FF0000"/>
              </w:rPr>
            </w:pPr>
            <w:r w:rsidRPr="006416C0">
              <w:rPr>
                <w:i/>
                <w:color w:val="FF0000"/>
                <w:sz w:val="26"/>
                <w:szCs w:val="26"/>
              </w:rPr>
              <w:t>(Nếu thực hiện không tốt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1AD615F0" w14:textId="77777777" w:rsidR="006112B9" w:rsidRPr="006416C0" w:rsidRDefault="006112B9" w:rsidP="00832E63">
            <w:pPr>
              <w:spacing w:before="120"/>
              <w:jc w:val="center"/>
              <w:rPr>
                <w:color w:val="FF0000"/>
                <w:sz w:val="26"/>
                <w:szCs w:val="26"/>
              </w:rPr>
            </w:pPr>
            <w:r w:rsidRPr="006416C0">
              <w:rPr>
                <w:color w:val="FF0000"/>
                <w:sz w:val="26"/>
                <w:szCs w:val="26"/>
              </w:rPr>
              <w:t>02</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22146657" w14:textId="77777777" w:rsidR="006112B9" w:rsidRPr="006416C0" w:rsidRDefault="006416C0" w:rsidP="006416C0">
            <w:pPr>
              <w:spacing w:before="120"/>
              <w:jc w:val="center"/>
              <w:rPr>
                <w:color w:val="FF0000"/>
                <w:sz w:val="26"/>
                <w:szCs w:val="26"/>
              </w:rPr>
            </w:pPr>
            <w:r w:rsidRPr="006416C0">
              <w:rPr>
                <w:color w:val="FF0000"/>
                <w:sz w:val="26"/>
                <w:szCs w:val="26"/>
              </w:rPr>
              <w:t>Quyết định thành lập các CLB; Báo cáo kết quả hoạt động</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03A6DC65" w14:textId="77777777" w:rsidR="006112B9" w:rsidRPr="006416C0" w:rsidRDefault="006112B9" w:rsidP="006416C0">
            <w:pPr>
              <w:spacing w:before="120"/>
              <w:jc w:val="center"/>
              <w:rPr>
                <w:color w:val="FF0000"/>
                <w:sz w:val="26"/>
                <w:szCs w:val="26"/>
              </w:rPr>
            </w:pPr>
          </w:p>
        </w:tc>
      </w:tr>
      <w:tr w:rsidR="006112B9" w:rsidRPr="007A5F89" w14:paraId="166A8FEF" w14:textId="77777777" w:rsidTr="006416C0">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46ED0E1B" w14:textId="77777777" w:rsidR="006112B9" w:rsidRPr="007A5F89" w:rsidRDefault="006112B9"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F42F9DA" w14:textId="77777777" w:rsidR="006112B9" w:rsidRPr="006416C0" w:rsidRDefault="006112B9" w:rsidP="006112B9">
            <w:pPr>
              <w:spacing w:before="120"/>
              <w:jc w:val="both"/>
              <w:rPr>
                <w:b/>
                <w:i/>
                <w:color w:val="FF0000"/>
                <w:sz w:val="26"/>
                <w:szCs w:val="26"/>
              </w:rPr>
            </w:pPr>
            <w:r w:rsidRPr="006416C0">
              <w:rPr>
                <w:color w:val="FF0000"/>
              </w:rPr>
              <w:t xml:space="preserve">c) Trung tâm Văn hóa-Học tập cộng đồng xã, phường, thị trấn phải đảm bảo đủ các phòng chức năng theo quy định; thường xuyên bổ sung trang thiết bị, cập nhật </w:t>
            </w:r>
            <w:r w:rsidRPr="006416C0">
              <w:rPr>
                <w:color w:val="FF0000"/>
                <w:lang w:val="vi-VN"/>
              </w:rPr>
              <w:t>các đầu sách, báo, tài liệu tuyên truyền các quy định của pháp luật…</w:t>
            </w:r>
          </w:p>
          <w:p w14:paraId="1777E415" w14:textId="77777777" w:rsidR="006112B9" w:rsidRPr="006416C0" w:rsidRDefault="006112B9" w:rsidP="006112B9">
            <w:pPr>
              <w:spacing w:before="120"/>
              <w:jc w:val="both"/>
              <w:rPr>
                <w:b/>
                <w:i/>
                <w:color w:val="FF0000"/>
                <w:sz w:val="26"/>
                <w:szCs w:val="26"/>
              </w:rPr>
            </w:pPr>
            <w:r w:rsidRPr="006416C0">
              <w:rPr>
                <w:i/>
                <w:color w:val="FF0000"/>
                <w:sz w:val="26"/>
                <w:szCs w:val="26"/>
              </w:rPr>
              <w:t>(Nếu thực hiện không tốt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6D75C2D5" w14:textId="77777777" w:rsidR="006112B9" w:rsidRPr="006416C0" w:rsidRDefault="006112B9" w:rsidP="00832E63">
            <w:pPr>
              <w:spacing w:before="120"/>
              <w:jc w:val="center"/>
              <w:rPr>
                <w:color w:val="FF0000"/>
                <w:sz w:val="26"/>
                <w:szCs w:val="26"/>
              </w:rPr>
            </w:pPr>
            <w:r w:rsidRPr="006416C0">
              <w:rPr>
                <w:color w:val="FF0000"/>
                <w:sz w:val="26"/>
                <w:szCs w:val="26"/>
              </w:rPr>
              <w:t>02</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59C050FA" w14:textId="77777777" w:rsidR="006112B9" w:rsidRPr="006416C0" w:rsidRDefault="006416C0" w:rsidP="006416C0">
            <w:pPr>
              <w:spacing w:before="120"/>
              <w:jc w:val="center"/>
              <w:rPr>
                <w:color w:val="FF0000"/>
                <w:sz w:val="26"/>
                <w:szCs w:val="26"/>
              </w:rPr>
            </w:pPr>
            <w:r w:rsidRPr="006416C0">
              <w:rPr>
                <w:color w:val="FF0000"/>
                <w:sz w:val="26"/>
                <w:szCs w:val="26"/>
              </w:rPr>
              <w:t>Quyết định, Quy chế và Báo cáo kết quả hoạt động</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41EF5A5E" w14:textId="77777777" w:rsidR="006112B9" w:rsidRPr="006416C0" w:rsidRDefault="006112B9" w:rsidP="006416C0">
            <w:pPr>
              <w:spacing w:before="120"/>
              <w:jc w:val="center"/>
              <w:rPr>
                <w:color w:val="FF0000"/>
                <w:sz w:val="26"/>
                <w:szCs w:val="26"/>
              </w:rPr>
            </w:pPr>
          </w:p>
        </w:tc>
      </w:tr>
      <w:tr w:rsidR="009D3E88" w:rsidRPr="007A5F89" w14:paraId="0448C744" w14:textId="77777777" w:rsidTr="00DF034C">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112077C1" w14:textId="77777777" w:rsidR="009D3E88" w:rsidRPr="007A5F89" w:rsidRDefault="009D3E88"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59ED5DF" w14:textId="77777777" w:rsidR="009D3E88" w:rsidRDefault="009D3E88" w:rsidP="006A7E84">
            <w:pPr>
              <w:spacing w:before="120"/>
              <w:jc w:val="both"/>
              <w:rPr>
                <w:b/>
                <w:i/>
                <w:sz w:val="26"/>
                <w:szCs w:val="26"/>
              </w:rPr>
            </w:pPr>
            <w:r w:rsidRPr="007A5F89">
              <w:rPr>
                <w:b/>
                <w:i/>
                <w:sz w:val="26"/>
                <w:szCs w:val="26"/>
              </w:rPr>
              <w:t>3. Tỷ lệ hộ gia đình thực hiện nếp sống văn minh trong việc cưới, việc tang, lễ hội</w:t>
            </w:r>
          </w:p>
          <w:p w14:paraId="597F8CAC" w14:textId="77777777" w:rsidR="006416C0" w:rsidRPr="0089727E" w:rsidRDefault="006416C0" w:rsidP="006416C0">
            <w:pPr>
              <w:spacing w:before="120"/>
              <w:jc w:val="both"/>
              <w:rPr>
                <w:color w:val="FF0000"/>
              </w:rPr>
            </w:pPr>
            <w:r w:rsidRPr="0089727E">
              <w:rPr>
                <w:color w:val="FF0000"/>
              </w:rPr>
              <w:t>Có từ 90% trở lên hộ gia đình thực hiện tốt nếp sống văn minh trong việc cưới, việc tang, lễ hội</w:t>
            </w:r>
            <w:r>
              <w:rPr>
                <w:color w:val="FF0000"/>
              </w:rPr>
              <w:t xml:space="preserve"> theo quy định hiện hành. </w:t>
            </w:r>
          </w:p>
          <w:p w14:paraId="0D449953" w14:textId="77777777" w:rsidR="009D3E88" w:rsidRPr="006416C0" w:rsidRDefault="006416C0" w:rsidP="006112B9">
            <w:pPr>
              <w:spacing w:before="120"/>
              <w:jc w:val="both"/>
              <w:rPr>
                <w:b/>
                <w:i/>
                <w:sz w:val="26"/>
                <w:szCs w:val="26"/>
              </w:rPr>
            </w:pPr>
            <w:r w:rsidRPr="0089727E">
              <w:rPr>
                <w:rFonts w:eastAsia="Calibri"/>
                <w:i/>
                <w:iCs/>
                <w:color w:val="FF0000"/>
                <w:sz w:val="26"/>
                <w:szCs w:val="26"/>
              </w:rPr>
              <w:lastRenderedPageBreak/>
              <w:t>(Nếu không đạt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1BBABBC7" w14:textId="77777777" w:rsidR="009D3E88" w:rsidRPr="007A5F89" w:rsidRDefault="009D3E88" w:rsidP="006112B9">
            <w:pPr>
              <w:spacing w:before="120"/>
              <w:jc w:val="center"/>
              <w:rPr>
                <w:sz w:val="26"/>
                <w:szCs w:val="26"/>
              </w:rPr>
            </w:pPr>
            <w:r w:rsidRPr="007A5F89">
              <w:rPr>
                <w:sz w:val="26"/>
                <w:szCs w:val="26"/>
              </w:rPr>
              <w:lastRenderedPageBreak/>
              <w:t>0</w:t>
            </w:r>
            <w:r w:rsidR="006112B9">
              <w:rPr>
                <w:sz w:val="26"/>
                <w:szCs w:val="26"/>
              </w:rPr>
              <w:t>3</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65C284BA" w14:textId="77777777" w:rsidR="009D3E88" w:rsidRPr="007A5F89" w:rsidRDefault="00DF034C" w:rsidP="00DF034C">
            <w:pPr>
              <w:spacing w:before="120"/>
              <w:jc w:val="center"/>
              <w:rPr>
                <w:sz w:val="26"/>
                <w:szCs w:val="26"/>
              </w:rPr>
            </w:pPr>
            <w:r w:rsidRPr="006416C0">
              <w:rPr>
                <w:color w:val="FF0000"/>
                <w:sz w:val="26"/>
                <w:szCs w:val="26"/>
              </w:rPr>
              <w:t>Báo cáo của UBND cấp xã</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726ABFB0" w14:textId="77777777" w:rsidR="009D3E88" w:rsidRPr="007A5F89" w:rsidRDefault="009D3E88" w:rsidP="00BD3832">
            <w:pPr>
              <w:spacing w:before="120"/>
              <w:jc w:val="center"/>
              <w:rPr>
                <w:sz w:val="26"/>
                <w:szCs w:val="26"/>
              </w:rPr>
            </w:pPr>
            <w:r w:rsidRPr="007A5F89">
              <w:rPr>
                <w:sz w:val="26"/>
                <w:szCs w:val="26"/>
              </w:rPr>
              <w:t>Ngành VHTT&amp;DL</w:t>
            </w:r>
          </w:p>
        </w:tc>
      </w:tr>
      <w:tr w:rsidR="004006AC" w:rsidRPr="007A5F89" w14:paraId="5009C579"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771126C9" w14:textId="77777777" w:rsidR="004006AC" w:rsidRPr="007A5F89" w:rsidRDefault="004006AC"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809D7DD" w14:textId="77777777" w:rsidR="004006AC" w:rsidRPr="007A5F89" w:rsidRDefault="004006AC" w:rsidP="006A7E84">
            <w:pPr>
              <w:spacing w:before="120"/>
              <w:jc w:val="both"/>
              <w:rPr>
                <w:b/>
                <w:i/>
                <w:sz w:val="26"/>
                <w:szCs w:val="26"/>
              </w:rPr>
            </w:pPr>
            <w:r w:rsidRPr="007A5F89">
              <w:rPr>
                <w:b/>
                <w:i/>
                <w:sz w:val="26"/>
                <w:szCs w:val="26"/>
              </w:rPr>
              <w:t>4. Bảo tồn, phát huy các giá trị lịch sử - văn hóa, danh lam thắng cảnh và các hình thức sinh hoạt văn hóa, thể thao dân gian truyền thống của địa phương</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5CAB3A63" w14:textId="77777777" w:rsidR="004006AC" w:rsidRPr="007A5F89" w:rsidRDefault="004006AC" w:rsidP="00355A8C">
            <w:pPr>
              <w:spacing w:before="120"/>
              <w:jc w:val="center"/>
              <w:rPr>
                <w:sz w:val="26"/>
                <w:szCs w:val="26"/>
              </w:rPr>
            </w:pPr>
            <w:r w:rsidRPr="007A5F89">
              <w:rPr>
                <w:sz w:val="26"/>
                <w:szCs w:val="26"/>
              </w:rPr>
              <w:t>05</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2FEBC088" w14:textId="77777777" w:rsidR="004006AC" w:rsidRPr="007A5F89" w:rsidRDefault="004006AC" w:rsidP="00355A8C">
            <w:pPr>
              <w:spacing w:before="120"/>
              <w:jc w:val="center"/>
              <w:rPr>
                <w:sz w:val="26"/>
                <w:szCs w:val="26"/>
              </w:rPr>
            </w:pP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0245EFB6" w14:textId="77777777" w:rsidR="004006AC" w:rsidRPr="007A5F89" w:rsidRDefault="004006AC" w:rsidP="00355A8C">
            <w:pPr>
              <w:spacing w:before="120"/>
              <w:jc w:val="center"/>
              <w:rPr>
                <w:sz w:val="26"/>
                <w:szCs w:val="26"/>
              </w:rPr>
            </w:pPr>
            <w:r w:rsidRPr="007A5F89">
              <w:rPr>
                <w:sz w:val="26"/>
                <w:szCs w:val="26"/>
              </w:rPr>
              <w:t>Ngành VHTT&amp;DL</w:t>
            </w:r>
          </w:p>
        </w:tc>
      </w:tr>
      <w:tr w:rsidR="004006AC" w:rsidRPr="007A5F89" w14:paraId="0CB1EE76"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21E9A12E" w14:textId="77777777" w:rsidR="004006AC" w:rsidRPr="007A5F89" w:rsidRDefault="004006AC"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AD9339C" w14:textId="77777777" w:rsidR="004006AC" w:rsidRPr="004006AC" w:rsidRDefault="004006AC" w:rsidP="004006AC">
            <w:pPr>
              <w:spacing w:before="40" w:after="40"/>
              <w:ind w:right="49" w:firstLine="5"/>
              <w:jc w:val="both"/>
              <w:rPr>
                <w:color w:val="FF0000"/>
              </w:rPr>
            </w:pPr>
            <w:r w:rsidRPr="004006AC">
              <w:rPr>
                <w:color w:val="FF0000"/>
              </w:rPr>
              <w:t xml:space="preserve">a) </w:t>
            </w:r>
            <w:r w:rsidRPr="004006AC">
              <w:rPr>
                <w:color w:val="FF0000"/>
                <w:sz w:val="26"/>
                <w:szCs w:val="26"/>
              </w:rPr>
              <w:t>Các di tích lịch sử - văn hóa, danh lam thắng cảnh</w:t>
            </w:r>
            <w:r w:rsidRPr="004006AC">
              <w:rPr>
                <w:b/>
                <w:i/>
                <w:color w:val="FF0000"/>
                <w:sz w:val="26"/>
                <w:szCs w:val="26"/>
              </w:rPr>
              <w:t xml:space="preserve"> </w:t>
            </w:r>
            <w:r w:rsidRPr="004006AC">
              <w:rPr>
                <w:color w:val="FF0000"/>
              </w:rPr>
              <w:t>trên địa bàn xã, phường, thị trấn thường xuyên được kiểm kê, ghi danh, bảo vệ, tu bổ, tôn tạo và phát huy giá trị theo quy định pháp luật về di sản văn hóa;</w:t>
            </w:r>
          </w:p>
          <w:p w14:paraId="199DAF9B" w14:textId="77777777" w:rsidR="004006AC" w:rsidRPr="004006AC" w:rsidRDefault="004006AC" w:rsidP="004006AC">
            <w:pPr>
              <w:jc w:val="both"/>
              <w:rPr>
                <w:color w:val="FF0000"/>
                <w:sz w:val="26"/>
                <w:szCs w:val="26"/>
              </w:rPr>
            </w:pPr>
            <w:r w:rsidRPr="004006AC">
              <w:rPr>
                <w:i/>
                <w:color w:val="FF0000"/>
                <w:sz w:val="26"/>
                <w:szCs w:val="26"/>
              </w:rPr>
              <w:t>(Nếu thực hiện không tốt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51668F2B" w14:textId="77777777" w:rsidR="004006AC" w:rsidRPr="004006AC" w:rsidRDefault="004006AC" w:rsidP="00832E63">
            <w:pPr>
              <w:spacing w:before="120"/>
              <w:jc w:val="center"/>
              <w:rPr>
                <w:color w:val="FF0000"/>
                <w:sz w:val="26"/>
                <w:szCs w:val="26"/>
              </w:rPr>
            </w:pPr>
            <w:r w:rsidRPr="004006AC">
              <w:rPr>
                <w:color w:val="FF0000"/>
                <w:sz w:val="26"/>
                <w:szCs w:val="26"/>
              </w:rPr>
              <w:t>03</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668F57DC" w14:textId="77777777" w:rsidR="004006AC" w:rsidRPr="004006AC" w:rsidRDefault="004006AC" w:rsidP="00ED2F0B">
            <w:pPr>
              <w:spacing w:before="120"/>
              <w:jc w:val="center"/>
              <w:rPr>
                <w:color w:val="FF0000"/>
                <w:sz w:val="26"/>
                <w:szCs w:val="26"/>
              </w:rPr>
            </w:pPr>
            <w:r w:rsidRPr="004006AC">
              <w:rPr>
                <w:color w:val="FF0000"/>
                <w:sz w:val="26"/>
                <w:szCs w:val="26"/>
              </w:rPr>
              <w:t>Kế hoạch và Báo cáo của UBND cấp xã</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242A7AB3" w14:textId="77777777" w:rsidR="004006AC" w:rsidRPr="007A5F89" w:rsidRDefault="004006AC" w:rsidP="00ED2F0B">
            <w:pPr>
              <w:spacing w:before="120"/>
              <w:jc w:val="center"/>
              <w:rPr>
                <w:sz w:val="26"/>
                <w:szCs w:val="26"/>
              </w:rPr>
            </w:pPr>
          </w:p>
        </w:tc>
      </w:tr>
      <w:tr w:rsidR="004006AC" w:rsidRPr="007A5F89" w14:paraId="18C7A99C"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2115D8A5" w14:textId="77777777" w:rsidR="004006AC" w:rsidRPr="007A5F89" w:rsidRDefault="004006AC"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E24F91F" w14:textId="77777777" w:rsidR="004006AC" w:rsidRPr="004006AC" w:rsidRDefault="004006AC" w:rsidP="004006AC">
            <w:pPr>
              <w:jc w:val="both"/>
              <w:rPr>
                <w:color w:val="FF0000"/>
                <w:sz w:val="26"/>
                <w:szCs w:val="26"/>
              </w:rPr>
            </w:pPr>
            <w:r w:rsidRPr="004006AC">
              <w:rPr>
                <w:color w:val="FF0000"/>
                <w:sz w:val="26"/>
                <w:szCs w:val="26"/>
              </w:rPr>
              <w:t xml:space="preserve">b) Có thành lập các Câu lạc bộ sinh hoạt văn hóa, thể thao dân gian truyền thống ở địa phương và hoạt động hiệu quả. </w:t>
            </w:r>
          </w:p>
          <w:p w14:paraId="4B760988" w14:textId="77777777" w:rsidR="004006AC" w:rsidRPr="004006AC" w:rsidRDefault="004006AC" w:rsidP="006A7E84">
            <w:pPr>
              <w:spacing w:before="120"/>
              <w:jc w:val="both"/>
              <w:rPr>
                <w:color w:val="FF0000"/>
                <w:sz w:val="26"/>
                <w:szCs w:val="26"/>
              </w:rPr>
            </w:pPr>
            <w:r w:rsidRPr="004006AC">
              <w:rPr>
                <w:i/>
                <w:color w:val="FF0000"/>
                <w:sz w:val="26"/>
                <w:szCs w:val="26"/>
              </w:rPr>
              <w:t xml:space="preserve"> (Nếu thực hiện không tốt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0A587622" w14:textId="77777777" w:rsidR="004006AC" w:rsidRPr="004006AC" w:rsidRDefault="004006AC" w:rsidP="00832E63">
            <w:pPr>
              <w:spacing w:before="120"/>
              <w:jc w:val="center"/>
              <w:rPr>
                <w:color w:val="FF0000"/>
                <w:sz w:val="26"/>
                <w:szCs w:val="26"/>
              </w:rPr>
            </w:pPr>
            <w:r w:rsidRPr="004006AC">
              <w:rPr>
                <w:color w:val="FF0000"/>
                <w:sz w:val="26"/>
                <w:szCs w:val="26"/>
              </w:rPr>
              <w:t>02</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7EB8B404" w14:textId="77777777" w:rsidR="004006AC" w:rsidRPr="004006AC" w:rsidRDefault="004006AC" w:rsidP="00ED2F0B">
            <w:pPr>
              <w:spacing w:before="120"/>
              <w:jc w:val="center"/>
              <w:rPr>
                <w:color w:val="FF0000"/>
                <w:sz w:val="26"/>
                <w:szCs w:val="26"/>
              </w:rPr>
            </w:pPr>
            <w:r w:rsidRPr="004006AC">
              <w:rPr>
                <w:color w:val="FF0000"/>
                <w:sz w:val="26"/>
                <w:szCs w:val="26"/>
              </w:rPr>
              <w:t>Quyết định và báo cáo kết quả hoạt động</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0EDEEA1A" w14:textId="77777777" w:rsidR="004006AC" w:rsidRPr="007A5F89" w:rsidRDefault="004006AC" w:rsidP="00ED2F0B">
            <w:pPr>
              <w:spacing w:before="120"/>
              <w:jc w:val="center"/>
              <w:rPr>
                <w:sz w:val="26"/>
                <w:szCs w:val="26"/>
              </w:rPr>
            </w:pPr>
          </w:p>
        </w:tc>
      </w:tr>
      <w:tr w:rsidR="004006AC" w:rsidRPr="007A5F89" w14:paraId="0DB00792" w14:textId="77777777" w:rsidTr="009D3E88">
        <w:tblPrEx>
          <w:tblBorders>
            <w:top w:val="none" w:sz="0" w:space="0" w:color="auto"/>
            <w:bottom w:val="none" w:sz="0" w:space="0" w:color="auto"/>
            <w:insideH w:val="none" w:sz="0" w:space="0" w:color="auto"/>
            <w:insideV w:val="none" w:sz="0" w:space="0" w:color="auto"/>
          </w:tblBorders>
        </w:tblPrEx>
        <w:tc>
          <w:tcPr>
            <w:tcW w:w="993" w:type="pct"/>
            <w:vMerge w:val="restar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EC2880F" w14:textId="77777777" w:rsidR="004006AC" w:rsidRPr="007A5F89" w:rsidRDefault="004006AC" w:rsidP="009778EF">
            <w:pPr>
              <w:spacing w:before="120"/>
              <w:jc w:val="center"/>
              <w:rPr>
                <w:sz w:val="26"/>
                <w:szCs w:val="26"/>
              </w:rPr>
            </w:pPr>
            <w:r w:rsidRPr="007A5F89">
              <w:rPr>
                <w:b/>
                <w:bCs/>
                <w:sz w:val="26"/>
                <w:szCs w:val="26"/>
              </w:rPr>
              <w:t>IV. Môi trường an toàn, thân thiện, cảnh quan sạch đẹp (20 điểm)</w:t>
            </w: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7EA7EBE" w14:textId="77777777" w:rsidR="004006AC" w:rsidRPr="00B2694B" w:rsidRDefault="004006AC" w:rsidP="006A7E84">
            <w:pPr>
              <w:spacing w:before="120"/>
              <w:jc w:val="both"/>
              <w:rPr>
                <w:b/>
                <w:i/>
                <w:sz w:val="26"/>
                <w:szCs w:val="26"/>
              </w:rPr>
            </w:pPr>
            <w:r w:rsidRPr="007A5F89">
              <w:rPr>
                <w:b/>
                <w:i/>
                <w:sz w:val="26"/>
                <w:szCs w:val="26"/>
              </w:rPr>
              <w:t>1. Thực hiện các biện pháp bảo vệ môi trường, phòng, chống cháy, nổ</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0A0D09F5" w14:textId="77777777" w:rsidR="004006AC" w:rsidRPr="007A5F89" w:rsidRDefault="004006AC" w:rsidP="00832E63">
            <w:pPr>
              <w:spacing w:before="120"/>
              <w:jc w:val="center"/>
              <w:rPr>
                <w:sz w:val="26"/>
                <w:szCs w:val="26"/>
              </w:rPr>
            </w:pPr>
            <w:r w:rsidRPr="007A5F89">
              <w:rPr>
                <w:sz w:val="26"/>
                <w:szCs w:val="26"/>
              </w:rPr>
              <w:t>05</w:t>
            </w:r>
          </w:p>
        </w:tc>
        <w:tc>
          <w:tcPr>
            <w:tcW w:w="778" w:type="pct"/>
            <w:tcBorders>
              <w:top w:val="single" w:sz="8" w:space="0" w:color="auto"/>
              <w:left w:val="single" w:sz="8" w:space="0" w:color="auto"/>
              <w:bottom w:val="nil"/>
              <w:right w:val="single" w:sz="8" w:space="0" w:color="auto"/>
              <w:tl2br w:val="nil"/>
              <w:tr2bl w:val="nil"/>
            </w:tcBorders>
            <w:shd w:val="solid" w:color="FFFFFF" w:fill="auto"/>
          </w:tcPr>
          <w:p w14:paraId="3143A1B2" w14:textId="77777777" w:rsidR="004006AC" w:rsidRPr="007A5F89" w:rsidRDefault="004006AC" w:rsidP="00654983">
            <w:pPr>
              <w:spacing w:before="120"/>
              <w:jc w:val="center"/>
              <w:rPr>
                <w:sz w:val="26"/>
                <w:szCs w:val="26"/>
              </w:rPr>
            </w:pP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0A9EEB28" w14:textId="77777777" w:rsidR="004006AC" w:rsidRPr="007A5F89" w:rsidRDefault="00B2694B" w:rsidP="00BD3832">
            <w:pPr>
              <w:spacing w:before="120"/>
              <w:jc w:val="center"/>
              <w:rPr>
                <w:sz w:val="26"/>
                <w:szCs w:val="26"/>
              </w:rPr>
            </w:pPr>
            <w:r>
              <w:rPr>
                <w:sz w:val="26"/>
                <w:szCs w:val="26"/>
              </w:rPr>
              <w:t xml:space="preserve">Ngành TN&amp;MT; </w:t>
            </w:r>
            <w:r w:rsidR="004006AC" w:rsidRPr="007A5F89">
              <w:rPr>
                <w:sz w:val="26"/>
                <w:szCs w:val="26"/>
              </w:rPr>
              <w:t>Ngành Công an</w:t>
            </w:r>
          </w:p>
        </w:tc>
      </w:tr>
      <w:tr w:rsidR="00E80896" w:rsidRPr="007A5F89" w14:paraId="2FEA1443"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51F1BB2" w14:textId="77777777" w:rsidR="00E80896" w:rsidRPr="007A5F89" w:rsidRDefault="00E80896" w:rsidP="009778EF">
            <w:pPr>
              <w:spacing w:before="120"/>
              <w:jc w:val="center"/>
              <w:rPr>
                <w:b/>
                <w:bCs/>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5764339" w14:textId="77777777" w:rsidR="00E80896" w:rsidRPr="00E80896" w:rsidRDefault="00B2694B" w:rsidP="00E80896">
            <w:pPr>
              <w:spacing w:before="40" w:after="40"/>
              <w:ind w:right="49" w:firstLine="5"/>
              <w:jc w:val="both"/>
              <w:rPr>
                <w:color w:val="FF0000"/>
              </w:rPr>
            </w:pPr>
            <w:r w:rsidRPr="00B2694B">
              <w:rPr>
                <w:color w:val="FF0000"/>
              </w:rPr>
              <w:t>a)</w:t>
            </w:r>
            <w:r w:rsidR="00E80896" w:rsidRPr="00E80896">
              <w:rPr>
                <w:color w:val="FF0000"/>
              </w:rPr>
              <w:t xml:space="preserve"> 100% Doanh nghiệp, cơ sở sản xuất kinh doanh, hộ sản xuất kinh doanh cá thể, hộ dân trên địa bàn phải đạt các tiêu chuẩn vệ sinh môi trường theo quy định; chất thải, nước thải, rác thải đư</w:t>
            </w:r>
            <w:r w:rsidRPr="00B2694B">
              <w:rPr>
                <w:color w:val="FF0000"/>
              </w:rPr>
              <w:t>ợc thu gom, xử lý đúng quy định.</w:t>
            </w:r>
          </w:p>
          <w:p w14:paraId="24FDA718" w14:textId="77777777" w:rsidR="00E80896" w:rsidRPr="00B2694B" w:rsidRDefault="00B2694B" w:rsidP="00B2694B">
            <w:pPr>
              <w:spacing w:before="40" w:after="40"/>
              <w:ind w:right="49" w:firstLine="5"/>
              <w:jc w:val="both"/>
              <w:rPr>
                <w:i/>
                <w:color w:val="FF0000"/>
                <w:sz w:val="26"/>
                <w:szCs w:val="26"/>
              </w:rPr>
            </w:pPr>
            <w:r w:rsidRPr="00B2694B">
              <w:rPr>
                <w:i/>
                <w:color w:val="FF0000"/>
                <w:sz w:val="26"/>
                <w:szCs w:val="26"/>
              </w:rPr>
              <w:t>(Có trường hợp vi phạm thì trừ 01 điểm, tổng điểm trừ không quá 03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31FFFED7" w14:textId="77777777" w:rsidR="00E80896" w:rsidRPr="00B2694B" w:rsidRDefault="00B2694B" w:rsidP="00832E63">
            <w:pPr>
              <w:spacing w:before="120"/>
              <w:jc w:val="center"/>
              <w:rPr>
                <w:color w:val="FF0000"/>
                <w:sz w:val="26"/>
                <w:szCs w:val="26"/>
              </w:rPr>
            </w:pPr>
            <w:r w:rsidRPr="00B2694B">
              <w:rPr>
                <w:color w:val="FF0000"/>
                <w:sz w:val="26"/>
                <w:szCs w:val="26"/>
              </w:rPr>
              <w:t>03</w:t>
            </w:r>
          </w:p>
        </w:tc>
        <w:tc>
          <w:tcPr>
            <w:tcW w:w="778" w:type="pct"/>
            <w:tcBorders>
              <w:top w:val="single" w:sz="8" w:space="0" w:color="auto"/>
              <w:left w:val="single" w:sz="8" w:space="0" w:color="auto"/>
              <w:bottom w:val="nil"/>
              <w:right w:val="single" w:sz="8" w:space="0" w:color="auto"/>
              <w:tl2br w:val="nil"/>
              <w:tr2bl w:val="nil"/>
            </w:tcBorders>
            <w:shd w:val="solid" w:color="FFFFFF" w:fill="auto"/>
          </w:tcPr>
          <w:p w14:paraId="44E03DA5" w14:textId="77777777" w:rsidR="00E80896" w:rsidRPr="00B2694B" w:rsidRDefault="00E80896" w:rsidP="00654983">
            <w:pPr>
              <w:spacing w:before="120"/>
              <w:jc w:val="center"/>
              <w:rPr>
                <w:color w:val="FF0000"/>
                <w:sz w:val="26"/>
                <w:szCs w:val="26"/>
              </w:rPr>
            </w:pP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69A9BDFA" w14:textId="77777777" w:rsidR="00E80896" w:rsidRPr="00B2694B" w:rsidRDefault="00B2694B" w:rsidP="00BD3832">
            <w:pPr>
              <w:spacing w:before="120"/>
              <w:jc w:val="center"/>
              <w:rPr>
                <w:color w:val="FF0000"/>
                <w:sz w:val="26"/>
                <w:szCs w:val="26"/>
              </w:rPr>
            </w:pPr>
            <w:r w:rsidRPr="00B2694B">
              <w:rPr>
                <w:color w:val="FF0000"/>
                <w:sz w:val="26"/>
                <w:szCs w:val="26"/>
              </w:rPr>
              <w:t>Ngành TN&amp;MT</w:t>
            </w:r>
          </w:p>
        </w:tc>
      </w:tr>
      <w:tr w:rsidR="00E80896" w:rsidRPr="007A5F89" w14:paraId="786C7AD7" w14:textId="77777777" w:rsidTr="00E80896">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2180C28" w14:textId="77777777" w:rsidR="00E80896" w:rsidRPr="007A5F89" w:rsidRDefault="00E80896" w:rsidP="009778EF">
            <w:pPr>
              <w:spacing w:before="120"/>
              <w:jc w:val="center"/>
              <w:rPr>
                <w:b/>
                <w:bCs/>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F972EC1" w14:textId="77777777" w:rsidR="00E80896" w:rsidRPr="00B2694B" w:rsidRDefault="00B2694B" w:rsidP="006A7E84">
            <w:pPr>
              <w:spacing w:before="120"/>
              <w:jc w:val="both"/>
              <w:rPr>
                <w:color w:val="FF0000"/>
                <w:sz w:val="26"/>
                <w:szCs w:val="26"/>
              </w:rPr>
            </w:pPr>
            <w:r>
              <w:rPr>
                <w:color w:val="FF0000"/>
                <w:sz w:val="26"/>
                <w:szCs w:val="26"/>
              </w:rPr>
              <w:t>b</w:t>
            </w:r>
            <w:r w:rsidR="00E80896" w:rsidRPr="00B2694B">
              <w:rPr>
                <w:color w:val="FF0000"/>
                <w:sz w:val="26"/>
                <w:szCs w:val="26"/>
              </w:rPr>
              <w:t xml:space="preserve">) Triển khai có hiệu quả các mô hình về an ninh trật tự và phòng cháy chữa cháy do địa phương </w:t>
            </w:r>
            <w:r w:rsidR="00E80896" w:rsidRPr="00B2694B">
              <w:rPr>
                <w:color w:val="FF0000"/>
                <w:sz w:val="26"/>
                <w:szCs w:val="26"/>
              </w:rPr>
              <w:lastRenderedPageBreak/>
              <w:t>phát động như: mô hình Camera an ninh, “Tổ liên gia an toàn về phòng cháy, chữa cháy”.</w:t>
            </w:r>
          </w:p>
          <w:p w14:paraId="55E95BE2" w14:textId="77777777" w:rsidR="00E80896" w:rsidRPr="00B2694B" w:rsidRDefault="00E80896" w:rsidP="006A7E84">
            <w:pPr>
              <w:spacing w:before="120"/>
              <w:jc w:val="both"/>
              <w:rPr>
                <w:b/>
                <w:i/>
                <w:color w:val="FF0000"/>
                <w:sz w:val="26"/>
                <w:szCs w:val="26"/>
              </w:rPr>
            </w:pPr>
            <w:r w:rsidRPr="00B2694B">
              <w:rPr>
                <w:i/>
                <w:color w:val="FF0000"/>
                <w:sz w:val="26"/>
                <w:szCs w:val="26"/>
              </w:rPr>
              <w:t>(Nếu thực hiện không tốt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7476C8A9" w14:textId="77777777" w:rsidR="00E80896" w:rsidRPr="00B2694B" w:rsidRDefault="00B2694B" w:rsidP="00E80896">
            <w:pPr>
              <w:spacing w:before="120"/>
              <w:jc w:val="center"/>
              <w:rPr>
                <w:color w:val="FF0000"/>
                <w:sz w:val="26"/>
                <w:szCs w:val="26"/>
              </w:rPr>
            </w:pPr>
            <w:r w:rsidRPr="00B2694B">
              <w:rPr>
                <w:color w:val="FF0000"/>
                <w:sz w:val="26"/>
                <w:szCs w:val="26"/>
              </w:rPr>
              <w:lastRenderedPageBreak/>
              <w:t>02</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0BFCFA40" w14:textId="77777777" w:rsidR="00E80896" w:rsidRPr="00B2694B" w:rsidRDefault="00E80896" w:rsidP="00E80896">
            <w:pPr>
              <w:spacing w:before="120"/>
              <w:jc w:val="center"/>
              <w:rPr>
                <w:color w:val="FF0000"/>
                <w:sz w:val="26"/>
                <w:szCs w:val="26"/>
              </w:rPr>
            </w:pPr>
            <w:r w:rsidRPr="00B2694B">
              <w:rPr>
                <w:color w:val="FF0000"/>
                <w:sz w:val="26"/>
                <w:szCs w:val="26"/>
              </w:rPr>
              <w:t xml:space="preserve">Văn bản triển khai và Báo cáo kết quả </w:t>
            </w:r>
            <w:r w:rsidRPr="00B2694B">
              <w:rPr>
                <w:color w:val="FF0000"/>
                <w:sz w:val="26"/>
                <w:szCs w:val="26"/>
              </w:rPr>
              <w:lastRenderedPageBreak/>
              <w:t>thực hiện</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031930A9" w14:textId="77777777" w:rsidR="00E80896" w:rsidRPr="00B2694B" w:rsidRDefault="00B2694B" w:rsidP="00E80896">
            <w:pPr>
              <w:spacing w:before="120"/>
              <w:jc w:val="center"/>
              <w:rPr>
                <w:color w:val="FF0000"/>
                <w:sz w:val="26"/>
                <w:szCs w:val="26"/>
              </w:rPr>
            </w:pPr>
            <w:r w:rsidRPr="00B2694B">
              <w:rPr>
                <w:color w:val="FF0000"/>
                <w:sz w:val="26"/>
                <w:szCs w:val="26"/>
              </w:rPr>
              <w:lastRenderedPageBreak/>
              <w:t>Ngành Công an</w:t>
            </w:r>
          </w:p>
        </w:tc>
      </w:tr>
      <w:tr w:rsidR="004006AC" w:rsidRPr="007A5F89" w14:paraId="3D869F45"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74B173D4" w14:textId="77777777" w:rsidR="004006AC" w:rsidRPr="007A5F89" w:rsidRDefault="004006AC"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6B5882C" w14:textId="77777777" w:rsidR="004006AC" w:rsidRPr="007A5F89" w:rsidRDefault="004006AC" w:rsidP="006A7E84">
            <w:pPr>
              <w:spacing w:before="120"/>
              <w:jc w:val="both"/>
              <w:rPr>
                <w:b/>
                <w:i/>
                <w:sz w:val="26"/>
                <w:szCs w:val="26"/>
              </w:rPr>
            </w:pPr>
            <w:r w:rsidRPr="007A5F89">
              <w:rPr>
                <w:b/>
                <w:i/>
                <w:sz w:val="26"/>
                <w:szCs w:val="26"/>
              </w:rPr>
              <w:t>2. Nghĩa trang, cơ sở hỏa táng (nếu có) đáp ứng các quy định của pháp luật và theo quy hoạch tại địa phương</w:t>
            </w:r>
          </w:p>
          <w:p w14:paraId="0D35D914" w14:textId="77777777" w:rsidR="004006AC" w:rsidRPr="007A5F89" w:rsidRDefault="004006AC" w:rsidP="006A7E84">
            <w:pPr>
              <w:spacing w:before="120"/>
              <w:jc w:val="both"/>
              <w:rPr>
                <w:sz w:val="26"/>
                <w:szCs w:val="26"/>
              </w:rPr>
            </w:pPr>
            <w:r w:rsidRPr="007A5F89">
              <w:rPr>
                <w:i/>
                <w:sz w:val="26"/>
                <w:szCs w:val="26"/>
              </w:rPr>
              <w:t>(Nếu thực hiện không tốt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65D5869E" w14:textId="77777777" w:rsidR="004006AC" w:rsidRPr="007A5F89" w:rsidRDefault="004006AC" w:rsidP="00832E63">
            <w:pPr>
              <w:spacing w:before="120"/>
              <w:jc w:val="center"/>
              <w:rPr>
                <w:sz w:val="26"/>
                <w:szCs w:val="26"/>
              </w:rPr>
            </w:pPr>
            <w:r w:rsidRPr="007A5F89">
              <w:rPr>
                <w:sz w:val="26"/>
                <w:szCs w:val="26"/>
              </w:rPr>
              <w:t>05</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4B9A37A3" w14:textId="77777777" w:rsidR="004006AC" w:rsidRPr="007A5F89" w:rsidRDefault="004006AC" w:rsidP="00654983">
            <w:pPr>
              <w:spacing w:before="120"/>
              <w:jc w:val="center"/>
              <w:rPr>
                <w:sz w:val="26"/>
                <w:szCs w:val="26"/>
              </w:rPr>
            </w:pP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765532B1" w14:textId="77777777" w:rsidR="004006AC" w:rsidRPr="007A5F89" w:rsidRDefault="004006AC" w:rsidP="00BD3832">
            <w:pPr>
              <w:spacing w:before="120"/>
              <w:jc w:val="center"/>
              <w:rPr>
                <w:sz w:val="26"/>
                <w:szCs w:val="26"/>
              </w:rPr>
            </w:pPr>
            <w:r w:rsidRPr="007A5F89">
              <w:rPr>
                <w:sz w:val="26"/>
                <w:szCs w:val="26"/>
              </w:rPr>
              <w:t>Ngành TN&amp;MT</w:t>
            </w:r>
          </w:p>
        </w:tc>
      </w:tr>
      <w:tr w:rsidR="00B2694B" w:rsidRPr="007A5F89" w14:paraId="6AF3DAD4"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7098F45A" w14:textId="77777777" w:rsidR="00B2694B" w:rsidRPr="007A5F89" w:rsidRDefault="00B2694B"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6E31C2E" w14:textId="77777777" w:rsidR="00B2694B" w:rsidRPr="00102FFA" w:rsidRDefault="00B2694B" w:rsidP="00355A8C">
            <w:pPr>
              <w:spacing w:before="120"/>
              <w:jc w:val="both"/>
              <w:rPr>
                <w:color w:val="FF0000"/>
                <w:sz w:val="26"/>
                <w:szCs w:val="26"/>
              </w:rPr>
            </w:pPr>
            <w:r>
              <w:rPr>
                <w:color w:val="FF0000"/>
                <w:sz w:val="26"/>
                <w:szCs w:val="26"/>
              </w:rPr>
              <w:t>a)</w:t>
            </w:r>
            <w:r w:rsidRPr="00102FFA">
              <w:rPr>
                <w:color w:val="FF0000"/>
                <w:sz w:val="26"/>
                <w:szCs w:val="26"/>
              </w:rPr>
              <w:t xml:space="preserve"> 100% cơ sở dịch vụ mai táng và 90% trở lên hộ gia đình tổ chức mai táng, hỏa táng (nếu có) đảm bảo nếp sống văn minh theo quy định của pháp luật.  </w:t>
            </w:r>
          </w:p>
          <w:p w14:paraId="41BCD160" w14:textId="77777777" w:rsidR="00B2694B" w:rsidRPr="00082610" w:rsidRDefault="00B2694B" w:rsidP="00355A8C">
            <w:pPr>
              <w:spacing w:before="120"/>
              <w:jc w:val="both"/>
              <w:rPr>
                <w:sz w:val="26"/>
                <w:szCs w:val="26"/>
              </w:rPr>
            </w:pPr>
            <w:r>
              <w:rPr>
                <w:i/>
                <w:color w:val="FF0000"/>
                <w:sz w:val="26"/>
                <w:szCs w:val="26"/>
                <w:lang w:val="nl-NL"/>
              </w:rPr>
              <w:t xml:space="preserve">(Cứ 01 trường hợp vi phạm thì </w:t>
            </w:r>
            <w:r w:rsidRPr="0089727E">
              <w:rPr>
                <w:i/>
                <w:color w:val="FF0000"/>
                <w:sz w:val="26"/>
                <w:szCs w:val="26"/>
                <w:lang w:val="nl-NL"/>
              </w:rPr>
              <w:t>trừ 01 điểm, tổng điểm trừ không quá 0</w:t>
            </w:r>
            <w:r>
              <w:rPr>
                <w:i/>
                <w:color w:val="FF0000"/>
                <w:sz w:val="26"/>
                <w:szCs w:val="26"/>
                <w:lang w:val="nl-NL"/>
              </w:rPr>
              <w:t>3</w:t>
            </w:r>
            <w:r w:rsidRPr="0089727E">
              <w:rPr>
                <w:i/>
                <w:color w:val="FF0000"/>
                <w:sz w:val="26"/>
                <w:szCs w:val="26"/>
                <w:lang w:val="nl-NL"/>
              </w:rPr>
              <w:t xml:space="preserve">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03B9205A" w14:textId="77777777" w:rsidR="00B2694B" w:rsidRPr="00F8153B" w:rsidRDefault="00B2694B" w:rsidP="00355A8C">
            <w:pPr>
              <w:spacing w:before="120"/>
              <w:jc w:val="center"/>
              <w:rPr>
                <w:color w:val="FF0000"/>
                <w:sz w:val="26"/>
                <w:szCs w:val="26"/>
              </w:rPr>
            </w:pPr>
            <w:r w:rsidRPr="00F8153B">
              <w:rPr>
                <w:color w:val="FF0000"/>
                <w:sz w:val="26"/>
                <w:szCs w:val="26"/>
              </w:rPr>
              <w:t>03</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701AD351" w14:textId="77777777" w:rsidR="00B2694B" w:rsidRPr="00F8153B" w:rsidRDefault="00B2694B" w:rsidP="00355A8C">
            <w:pPr>
              <w:spacing w:before="120"/>
              <w:jc w:val="center"/>
              <w:rPr>
                <w:i/>
                <w:color w:val="FF0000"/>
                <w:sz w:val="26"/>
                <w:szCs w:val="26"/>
              </w:rPr>
            </w:pPr>
            <w:r w:rsidRPr="00F8153B">
              <w:rPr>
                <w:color w:val="FF0000"/>
                <w:sz w:val="26"/>
                <w:szCs w:val="26"/>
              </w:rPr>
              <w:t>Có văn bản xử phạt của cơ quan chức năng hoặc biên bản của chính quyền địa phương</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5029B439" w14:textId="77777777" w:rsidR="00B2694B" w:rsidRPr="007A5F89" w:rsidRDefault="00B2694B" w:rsidP="00BD3832">
            <w:pPr>
              <w:spacing w:before="120"/>
              <w:jc w:val="center"/>
              <w:rPr>
                <w:sz w:val="26"/>
                <w:szCs w:val="26"/>
              </w:rPr>
            </w:pPr>
          </w:p>
        </w:tc>
      </w:tr>
      <w:tr w:rsidR="00B2694B" w:rsidRPr="007A5F89" w14:paraId="28902BF1"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281ED4FA" w14:textId="77777777" w:rsidR="00B2694B" w:rsidRPr="007A5F89" w:rsidRDefault="00B2694B"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1DD4C45" w14:textId="77777777" w:rsidR="00B2694B" w:rsidRPr="00102FFA" w:rsidRDefault="00B2694B" w:rsidP="00355A8C">
            <w:pPr>
              <w:spacing w:before="120"/>
              <w:jc w:val="both"/>
              <w:rPr>
                <w:color w:val="FF0000"/>
                <w:sz w:val="26"/>
                <w:szCs w:val="26"/>
              </w:rPr>
            </w:pPr>
            <w:r>
              <w:rPr>
                <w:color w:val="FF0000"/>
                <w:sz w:val="26"/>
                <w:szCs w:val="26"/>
              </w:rPr>
              <w:t>b)</w:t>
            </w:r>
            <w:r w:rsidRPr="00102FFA">
              <w:rPr>
                <w:color w:val="FF0000"/>
                <w:sz w:val="26"/>
                <w:szCs w:val="26"/>
              </w:rPr>
              <w:t xml:space="preserve"> Việc quy hoạch và hoạt động của nghĩa trang phải thực hiện theo đúng quy định hiện hành và phù hợp với điều kiện thực tế, tín ngưỡng, phong tục, tập quán từng địa phương. </w:t>
            </w:r>
          </w:p>
          <w:p w14:paraId="61C3B78D" w14:textId="77777777" w:rsidR="00B2694B" w:rsidRPr="00BC4798" w:rsidRDefault="00B2694B" w:rsidP="00355A8C">
            <w:pPr>
              <w:spacing w:before="120"/>
              <w:jc w:val="both"/>
              <w:rPr>
                <w:b/>
                <w:sz w:val="26"/>
                <w:szCs w:val="26"/>
              </w:rPr>
            </w:pPr>
            <w:r w:rsidRPr="00102FFA">
              <w:rPr>
                <w:i/>
                <w:color w:val="FF0000"/>
                <w:sz w:val="26"/>
                <w:szCs w:val="26"/>
                <w:lang w:val="nl-NL"/>
              </w:rPr>
              <w:t>(Nếu thực hiện không tốt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2C6576D0" w14:textId="77777777" w:rsidR="00B2694B" w:rsidRPr="00F8153B" w:rsidRDefault="00B2694B" w:rsidP="00355A8C">
            <w:pPr>
              <w:spacing w:before="120"/>
              <w:jc w:val="center"/>
              <w:rPr>
                <w:color w:val="FF0000"/>
                <w:sz w:val="26"/>
                <w:szCs w:val="26"/>
              </w:rPr>
            </w:pPr>
            <w:r w:rsidRPr="00F8153B">
              <w:rPr>
                <w:color w:val="FF0000"/>
                <w:sz w:val="26"/>
                <w:szCs w:val="26"/>
              </w:rPr>
              <w:t>02</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4B8BD431" w14:textId="77777777" w:rsidR="00B2694B" w:rsidRPr="00F8153B" w:rsidRDefault="00B2694B" w:rsidP="00355A8C">
            <w:pPr>
              <w:spacing w:before="120"/>
              <w:jc w:val="center"/>
              <w:rPr>
                <w:i/>
                <w:color w:val="FF0000"/>
                <w:sz w:val="26"/>
                <w:szCs w:val="26"/>
              </w:rPr>
            </w:pPr>
            <w:r w:rsidRPr="00F8153B">
              <w:rPr>
                <w:i/>
                <w:color w:val="FF0000"/>
                <w:sz w:val="26"/>
                <w:szCs w:val="26"/>
              </w:rPr>
              <w:t>Có quy hoạch, quy chế hoạt động nghĩa trang chứng minh</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4E583258" w14:textId="77777777" w:rsidR="00B2694B" w:rsidRPr="007A5F89" w:rsidRDefault="00B2694B" w:rsidP="00BD3832">
            <w:pPr>
              <w:spacing w:before="120"/>
              <w:jc w:val="center"/>
              <w:rPr>
                <w:sz w:val="26"/>
                <w:szCs w:val="26"/>
              </w:rPr>
            </w:pPr>
          </w:p>
        </w:tc>
      </w:tr>
      <w:tr w:rsidR="00F8153B" w:rsidRPr="007A5F89" w14:paraId="324EC0D6" w14:textId="77777777" w:rsidTr="00355A8C">
        <w:tblPrEx>
          <w:tblBorders>
            <w:top w:val="none" w:sz="0" w:space="0" w:color="auto"/>
            <w:bottom w:val="none" w:sz="0" w:space="0" w:color="auto"/>
            <w:insideH w:val="none" w:sz="0" w:space="0" w:color="auto"/>
            <w:insideV w:val="none" w:sz="0" w:space="0" w:color="auto"/>
          </w:tblBorders>
        </w:tblPrEx>
        <w:trPr>
          <w:trHeight w:val="2764"/>
        </w:trPr>
        <w:tc>
          <w:tcPr>
            <w:tcW w:w="99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3DF28B73" w14:textId="77777777" w:rsidR="00F8153B" w:rsidRPr="007A5F89" w:rsidRDefault="00F8153B" w:rsidP="009778EF">
            <w:pPr>
              <w:spacing w:before="120"/>
              <w:jc w:val="center"/>
              <w:rPr>
                <w:sz w:val="26"/>
                <w:szCs w:val="26"/>
              </w:rPr>
            </w:pPr>
          </w:p>
        </w:tc>
        <w:tc>
          <w:tcPr>
            <w:tcW w:w="1914" w:type="pct"/>
            <w:tcBorders>
              <w:top w:val="single" w:sz="8" w:space="0" w:color="auto"/>
              <w:left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CDC9EE2" w14:textId="77777777" w:rsidR="00F8153B" w:rsidRDefault="00F8153B" w:rsidP="00654983">
            <w:pPr>
              <w:spacing w:before="120"/>
              <w:jc w:val="both"/>
              <w:rPr>
                <w:b/>
                <w:i/>
                <w:sz w:val="26"/>
                <w:szCs w:val="26"/>
              </w:rPr>
            </w:pPr>
            <w:r w:rsidRPr="007A5F89">
              <w:rPr>
                <w:b/>
                <w:i/>
                <w:sz w:val="26"/>
                <w:szCs w:val="26"/>
              </w:rPr>
              <w:t>3. Tỷ lệ hộ gia đình được sử dụng nước sạch theo quy chuẩn từ hệ thống cấp nước tập trung</w:t>
            </w:r>
          </w:p>
          <w:p w14:paraId="56C8115A" w14:textId="77777777" w:rsidR="00F8153B" w:rsidRDefault="00F8153B" w:rsidP="00F8153B">
            <w:pPr>
              <w:spacing w:before="40" w:after="40"/>
              <w:ind w:right="49" w:firstLine="5"/>
              <w:jc w:val="both"/>
            </w:pPr>
            <w:r w:rsidRPr="00F8153B">
              <w:t xml:space="preserve">100% hộ gia đình sử dụng nước sạch theo quy định; có nhà tiêu, nhà tắm, bể </w:t>
            </w:r>
            <w:r>
              <w:t>chứa nước sinh hoạt hợp vệ sinh.</w:t>
            </w:r>
          </w:p>
          <w:p w14:paraId="544E8DF3" w14:textId="77777777" w:rsidR="00F8153B" w:rsidRPr="00F8153B" w:rsidRDefault="00F8153B" w:rsidP="00654983">
            <w:pPr>
              <w:spacing w:before="120"/>
              <w:jc w:val="both"/>
              <w:rPr>
                <w:i/>
                <w:sz w:val="26"/>
                <w:szCs w:val="26"/>
              </w:rPr>
            </w:pPr>
            <w:r w:rsidRPr="00F8153B">
              <w:rPr>
                <w:i/>
                <w:sz w:val="26"/>
                <w:szCs w:val="26"/>
              </w:rPr>
              <w:t>(Nếu không đạt thì chấm 0 điểm)</w:t>
            </w:r>
          </w:p>
        </w:tc>
        <w:tc>
          <w:tcPr>
            <w:tcW w:w="632" w:type="pct"/>
            <w:tcBorders>
              <w:top w:val="single" w:sz="8" w:space="0" w:color="auto"/>
              <w:left w:val="single" w:sz="8" w:space="0" w:color="auto"/>
              <w:right w:val="single" w:sz="8" w:space="0" w:color="auto"/>
              <w:tl2br w:val="nil"/>
              <w:tr2bl w:val="nil"/>
            </w:tcBorders>
            <w:shd w:val="solid" w:color="FFFFFF" w:fill="auto"/>
            <w:vAlign w:val="center"/>
          </w:tcPr>
          <w:p w14:paraId="64A87E77" w14:textId="77777777" w:rsidR="00F8153B" w:rsidRPr="007A5F89" w:rsidRDefault="00F8153B" w:rsidP="00832E63">
            <w:pPr>
              <w:spacing w:before="120"/>
              <w:jc w:val="center"/>
              <w:rPr>
                <w:sz w:val="26"/>
                <w:szCs w:val="26"/>
              </w:rPr>
            </w:pPr>
            <w:r w:rsidRPr="007A5F89">
              <w:rPr>
                <w:sz w:val="26"/>
                <w:szCs w:val="26"/>
              </w:rPr>
              <w:t>05</w:t>
            </w:r>
          </w:p>
        </w:tc>
        <w:tc>
          <w:tcPr>
            <w:tcW w:w="778" w:type="pct"/>
            <w:tcBorders>
              <w:top w:val="single" w:sz="8" w:space="0" w:color="auto"/>
              <w:left w:val="single" w:sz="8" w:space="0" w:color="auto"/>
              <w:right w:val="single" w:sz="8" w:space="0" w:color="auto"/>
              <w:tl2br w:val="nil"/>
              <w:tr2bl w:val="nil"/>
            </w:tcBorders>
            <w:shd w:val="solid" w:color="FFFFFF" w:fill="auto"/>
            <w:vAlign w:val="center"/>
          </w:tcPr>
          <w:p w14:paraId="2F08773E" w14:textId="77777777" w:rsidR="00F8153B" w:rsidRPr="007A5F89" w:rsidRDefault="00F8153B" w:rsidP="00C638B7">
            <w:pPr>
              <w:spacing w:before="120"/>
              <w:jc w:val="center"/>
              <w:rPr>
                <w:sz w:val="26"/>
                <w:szCs w:val="26"/>
              </w:rPr>
            </w:pPr>
            <w:r>
              <w:rPr>
                <w:sz w:val="26"/>
                <w:szCs w:val="26"/>
              </w:rPr>
              <w:t>Báo cáo của UBND cấp xã</w:t>
            </w:r>
          </w:p>
        </w:tc>
        <w:tc>
          <w:tcPr>
            <w:tcW w:w="682" w:type="pct"/>
            <w:tcBorders>
              <w:top w:val="single" w:sz="8" w:space="0" w:color="auto"/>
              <w:left w:val="single" w:sz="8" w:space="0" w:color="auto"/>
              <w:right w:val="single" w:sz="8" w:space="0" w:color="auto"/>
              <w:tl2br w:val="nil"/>
              <w:tr2bl w:val="nil"/>
            </w:tcBorders>
            <w:shd w:val="solid" w:color="FFFFFF" w:fill="auto"/>
            <w:vAlign w:val="center"/>
          </w:tcPr>
          <w:p w14:paraId="72D36175" w14:textId="77777777" w:rsidR="00F8153B" w:rsidRPr="007A5F89" w:rsidRDefault="00F8153B" w:rsidP="00BD3832">
            <w:pPr>
              <w:spacing w:before="120"/>
              <w:jc w:val="center"/>
              <w:rPr>
                <w:sz w:val="26"/>
                <w:szCs w:val="26"/>
              </w:rPr>
            </w:pPr>
            <w:r w:rsidRPr="007A5F89">
              <w:rPr>
                <w:sz w:val="26"/>
                <w:szCs w:val="26"/>
              </w:rPr>
              <w:t>Ngành TN&amp;MT</w:t>
            </w:r>
          </w:p>
        </w:tc>
      </w:tr>
      <w:tr w:rsidR="00F8153B" w:rsidRPr="007A5F89" w14:paraId="59B822B1"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1248AAFC" w14:textId="77777777" w:rsidR="00F8153B" w:rsidRPr="007A5F89" w:rsidRDefault="00F8153B" w:rsidP="009778EF">
            <w:pPr>
              <w:spacing w:before="120"/>
              <w:jc w:val="center"/>
              <w:rPr>
                <w:sz w:val="26"/>
                <w:szCs w:val="26"/>
              </w:rPr>
            </w:pPr>
          </w:p>
        </w:tc>
        <w:tc>
          <w:tcPr>
            <w:tcW w:w="191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8D445D7" w14:textId="77777777" w:rsidR="00F8153B" w:rsidRPr="00F8153B" w:rsidRDefault="00F8153B" w:rsidP="00355A8C">
            <w:pPr>
              <w:spacing w:before="120"/>
              <w:jc w:val="both"/>
              <w:rPr>
                <w:b/>
                <w:i/>
                <w:sz w:val="26"/>
                <w:szCs w:val="26"/>
              </w:rPr>
            </w:pPr>
            <w:r w:rsidRPr="007A5F89">
              <w:rPr>
                <w:b/>
                <w:i/>
                <w:sz w:val="26"/>
                <w:szCs w:val="26"/>
              </w:rPr>
              <w:t>4. Cảnh quan, không gian xanh - sạch - đẹp, an toàn; không để xảy ra tồn đọng nước thải sinh hoạt tại các khu dân cư tập trung</w:t>
            </w:r>
          </w:p>
        </w:tc>
        <w:tc>
          <w:tcPr>
            <w:tcW w:w="632"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5287F6BC" w14:textId="77777777" w:rsidR="00F8153B" w:rsidRPr="007A5F89" w:rsidRDefault="00F8153B" w:rsidP="00355A8C">
            <w:pPr>
              <w:spacing w:before="120"/>
              <w:jc w:val="center"/>
              <w:rPr>
                <w:sz w:val="26"/>
                <w:szCs w:val="26"/>
              </w:rPr>
            </w:pPr>
            <w:r w:rsidRPr="007A5F89">
              <w:rPr>
                <w:sz w:val="26"/>
                <w:szCs w:val="26"/>
              </w:rPr>
              <w:t>05</w:t>
            </w:r>
          </w:p>
        </w:tc>
        <w:tc>
          <w:tcPr>
            <w:tcW w:w="778"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45117BE3" w14:textId="77777777" w:rsidR="00F8153B" w:rsidRPr="007A5F89" w:rsidRDefault="00F8153B" w:rsidP="00355A8C">
            <w:pPr>
              <w:spacing w:before="120"/>
              <w:jc w:val="center"/>
              <w:rPr>
                <w:sz w:val="26"/>
                <w:szCs w:val="26"/>
              </w:rPr>
            </w:pPr>
          </w:p>
        </w:tc>
        <w:tc>
          <w:tcPr>
            <w:tcW w:w="682"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4ACA9B64" w14:textId="77777777" w:rsidR="00F8153B" w:rsidRPr="007A5F89" w:rsidRDefault="00F8153B" w:rsidP="00355A8C">
            <w:pPr>
              <w:spacing w:before="120"/>
              <w:jc w:val="center"/>
              <w:rPr>
                <w:sz w:val="26"/>
                <w:szCs w:val="26"/>
              </w:rPr>
            </w:pPr>
            <w:r w:rsidRPr="007A5F89">
              <w:rPr>
                <w:sz w:val="26"/>
                <w:szCs w:val="26"/>
              </w:rPr>
              <w:t>Ngành TN&amp;MT</w:t>
            </w:r>
          </w:p>
        </w:tc>
      </w:tr>
      <w:tr w:rsidR="00F8153B" w:rsidRPr="007A5F89" w14:paraId="54FE3479"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0817D890" w14:textId="77777777" w:rsidR="00F8153B" w:rsidRPr="007A5F89" w:rsidRDefault="00F8153B" w:rsidP="009778EF">
            <w:pPr>
              <w:spacing w:before="120"/>
              <w:jc w:val="center"/>
              <w:rPr>
                <w:sz w:val="26"/>
                <w:szCs w:val="26"/>
              </w:rPr>
            </w:pPr>
          </w:p>
        </w:tc>
        <w:tc>
          <w:tcPr>
            <w:tcW w:w="191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5DBD43F" w14:textId="77777777" w:rsidR="00F8153B" w:rsidRPr="00F8153B" w:rsidRDefault="00F8153B" w:rsidP="00F8153B">
            <w:pPr>
              <w:spacing w:before="40" w:after="40"/>
              <w:ind w:right="49" w:firstLine="5"/>
              <w:jc w:val="both"/>
              <w:rPr>
                <w:color w:val="FF0000"/>
              </w:rPr>
            </w:pPr>
            <w:r w:rsidRPr="00040948">
              <w:rPr>
                <w:color w:val="FF0000"/>
              </w:rPr>
              <w:t>a)</w:t>
            </w:r>
            <w:r w:rsidRPr="00F8153B">
              <w:rPr>
                <w:color w:val="FF0000"/>
              </w:rPr>
              <w:t xml:space="preserve"> Thực hiện trồng cây xanh công cộng tại các </w:t>
            </w:r>
            <w:r w:rsidRPr="00040948">
              <w:rPr>
                <w:color w:val="FF0000"/>
              </w:rPr>
              <w:t xml:space="preserve">tuyến </w:t>
            </w:r>
            <w:r w:rsidRPr="00F8153B">
              <w:rPr>
                <w:color w:val="FF0000"/>
              </w:rPr>
              <w:t>đường, khu vui chơi; các hộ gia đình trồng hoa, cây xanh trong khuôn viên gia đình, trên địa bàn khu dân cư</w:t>
            </w:r>
            <w:r w:rsidRPr="00040948">
              <w:rPr>
                <w:color w:val="FF0000"/>
              </w:rPr>
              <w:t>.</w:t>
            </w:r>
          </w:p>
          <w:p w14:paraId="2D6A36C0" w14:textId="77777777" w:rsidR="00F8153B" w:rsidRPr="00040948" w:rsidRDefault="00F8153B" w:rsidP="00F8153B">
            <w:pPr>
              <w:spacing w:before="120"/>
              <w:jc w:val="both"/>
              <w:rPr>
                <w:color w:val="FF0000"/>
                <w:sz w:val="26"/>
                <w:szCs w:val="26"/>
              </w:rPr>
            </w:pPr>
            <w:r w:rsidRPr="00040948">
              <w:rPr>
                <w:i/>
                <w:color w:val="FF0000"/>
                <w:sz w:val="26"/>
                <w:szCs w:val="26"/>
              </w:rPr>
              <w:t>(Nếu thực hiện không tốt thì chấm 0 điểm)</w:t>
            </w:r>
          </w:p>
        </w:tc>
        <w:tc>
          <w:tcPr>
            <w:tcW w:w="632"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5EC330A0" w14:textId="77777777" w:rsidR="00F8153B" w:rsidRPr="00040948" w:rsidRDefault="00F8153B" w:rsidP="00832E63">
            <w:pPr>
              <w:spacing w:before="120"/>
              <w:jc w:val="center"/>
              <w:rPr>
                <w:color w:val="FF0000"/>
                <w:sz w:val="26"/>
                <w:szCs w:val="26"/>
              </w:rPr>
            </w:pPr>
            <w:r w:rsidRPr="00040948">
              <w:rPr>
                <w:color w:val="FF0000"/>
                <w:sz w:val="26"/>
                <w:szCs w:val="26"/>
              </w:rPr>
              <w:t>02</w:t>
            </w:r>
          </w:p>
        </w:tc>
        <w:tc>
          <w:tcPr>
            <w:tcW w:w="778"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012D51E8" w14:textId="77777777" w:rsidR="00F8153B" w:rsidRPr="00040948" w:rsidRDefault="00040948" w:rsidP="00BC4798">
            <w:pPr>
              <w:spacing w:before="120"/>
              <w:jc w:val="center"/>
              <w:rPr>
                <w:color w:val="FF0000"/>
                <w:sz w:val="26"/>
                <w:szCs w:val="26"/>
              </w:rPr>
            </w:pPr>
            <w:r w:rsidRPr="00040948">
              <w:rPr>
                <w:color w:val="FF0000"/>
                <w:sz w:val="26"/>
                <w:szCs w:val="26"/>
              </w:rPr>
              <w:t>Văn bản triển khai và Báo cáo của UBND cấp xã</w:t>
            </w:r>
          </w:p>
        </w:tc>
        <w:tc>
          <w:tcPr>
            <w:tcW w:w="682"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42ABD459" w14:textId="77777777" w:rsidR="00F8153B" w:rsidRPr="00040948" w:rsidRDefault="00F8153B" w:rsidP="00BD3832">
            <w:pPr>
              <w:spacing w:before="120"/>
              <w:jc w:val="center"/>
              <w:rPr>
                <w:color w:val="FF0000"/>
                <w:sz w:val="26"/>
                <w:szCs w:val="26"/>
              </w:rPr>
            </w:pPr>
          </w:p>
        </w:tc>
      </w:tr>
      <w:tr w:rsidR="00F8153B" w:rsidRPr="007A5F89" w14:paraId="2289947E" w14:textId="77777777" w:rsidTr="0004094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372FD89B" w14:textId="77777777" w:rsidR="00F8153B" w:rsidRPr="007A5F89" w:rsidRDefault="00F8153B" w:rsidP="009778EF">
            <w:pPr>
              <w:spacing w:before="120"/>
              <w:jc w:val="center"/>
              <w:rPr>
                <w:sz w:val="26"/>
                <w:szCs w:val="26"/>
              </w:rPr>
            </w:pPr>
          </w:p>
        </w:tc>
        <w:tc>
          <w:tcPr>
            <w:tcW w:w="1914" w:type="pct"/>
            <w:tcBorders>
              <w:top w:val="single" w:sz="8" w:space="0" w:color="auto"/>
              <w:left w:val="single" w:sz="8" w:space="0" w:color="auto"/>
              <w:bottom w:val="single" w:sz="4" w:space="0" w:color="auto"/>
              <w:right w:val="single" w:sz="8" w:space="0" w:color="auto"/>
              <w:tl2br w:val="nil"/>
              <w:tr2bl w:val="nil"/>
            </w:tcBorders>
            <w:shd w:val="solid" w:color="FFFFFF" w:fill="auto"/>
            <w:tcMar>
              <w:top w:w="0" w:type="dxa"/>
              <w:left w:w="0" w:type="dxa"/>
              <w:bottom w:w="0" w:type="dxa"/>
              <w:right w:w="0" w:type="dxa"/>
            </w:tcMar>
            <w:vAlign w:val="center"/>
          </w:tcPr>
          <w:p w14:paraId="41957332" w14:textId="77777777" w:rsidR="00F8153B" w:rsidRPr="00040948" w:rsidRDefault="00F8153B" w:rsidP="00F8153B">
            <w:pPr>
              <w:spacing w:before="120"/>
              <w:jc w:val="both"/>
              <w:rPr>
                <w:color w:val="FF0000"/>
              </w:rPr>
            </w:pPr>
            <w:r w:rsidRPr="00040948">
              <w:rPr>
                <w:color w:val="FF0000"/>
              </w:rPr>
              <w:t>b) 100% Doanh nghiệp, cơ sở sản xuất kinh doanh, hộ sản xuất kinh doanh cá thể, hộ dân trên địa bàn phải đạt các tiêu chuẩn vệ sinh môi trường theo quy định; chất thải, nước thải, rác thải được thu gom, xử lý đúng quy định, không để xảy ra tồn đọng tại các khu dân cư tập trung.</w:t>
            </w:r>
          </w:p>
          <w:p w14:paraId="1D712A8B" w14:textId="77777777" w:rsidR="00F8153B" w:rsidRPr="00040948" w:rsidRDefault="00F8153B" w:rsidP="00040948">
            <w:pPr>
              <w:spacing w:before="120"/>
              <w:jc w:val="both"/>
              <w:rPr>
                <w:color w:val="FF0000"/>
                <w:sz w:val="26"/>
                <w:szCs w:val="26"/>
              </w:rPr>
            </w:pPr>
            <w:r w:rsidRPr="00040948">
              <w:rPr>
                <w:i/>
                <w:color w:val="FF0000"/>
                <w:sz w:val="26"/>
                <w:szCs w:val="26"/>
              </w:rPr>
              <w:t>(</w:t>
            </w:r>
            <w:r w:rsidR="00040948" w:rsidRPr="00040948">
              <w:rPr>
                <w:i/>
                <w:color w:val="FF0000"/>
                <w:sz w:val="26"/>
                <w:szCs w:val="26"/>
              </w:rPr>
              <w:t>Có trường hợp vi phạm thì chấm 0 điểm</w:t>
            </w:r>
            <w:r w:rsidRPr="00040948">
              <w:rPr>
                <w:i/>
                <w:color w:val="FF0000"/>
                <w:sz w:val="26"/>
                <w:szCs w:val="26"/>
              </w:rPr>
              <w:t>)</w:t>
            </w:r>
          </w:p>
        </w:tc>
        <w:tc>
          <w:tcPr>
            <w:tcW w:w="632" w:type="pct"/>
            <w:tcBorders>
              <w:top w:val="single" w:sz="8" w:space="0" w:color="auto"/>
              <w:left w:val="single" w:sz="8" w:space="0" w:color="auto"/>
              <w:bottom w:val="single" w:sz="4" w:space="0" w:color="auto"/>
              <w:right w:val="single" w:sz="8" w:space="0" w:color="auto"/>
              <w:tl2br w:val="nil"/>
              <w:tr2bl w:val="nil"/>
            </w:tcBorders>
            <w:shd w:val="solid" w:color="FFFFFF" w:fill="auto"/>
            <w:vAlign w:val="center"/>
          </w:tcPr>
          <w:p w14:paraId="1979E71F" w14:textId="77777777" w:rsidR="00F8153B" w:rsidRPr="00040948" w:rsidRDefault="00F8153B" w:rsidP="00832E63">
            <w:pPr>
              <w:spacing w:before="120"/>
              <w:jc w:val="center"/>
              <w:rPr>
                <w:color w:val="FF0000"/>
                <w:sz w:val="26"/>
                <w:szCs w:val="26"/>
              </w:rPr>
            </w:pPr>
            <w:r w:rsidRPr="00040948">
              <w:rPr>
                <w:color w:val="FF0000"/>
                <w:sz w:val="26"/>
                <w:szCs w:val="26"/>
              </w:rPr>
              <w:t>03</w:t>
            </w:r>
          </w:p>
        </w:tc>
        <w:tc>
          <w:tcPr>
            <w:tcW w:w="778" w:type="pct"/>
            <w:tcBorders>
              <w:top w:val="single" w:sz="8" w:space="0" w:color="auto"/>
              <w:left w:val="single" w:sz="8" w:space="0" w:color="auto"/>
              <w:bottom w:val="single" w:sz="4" w:space="0" w:color="auto"/>
              <w:right w:val="single" w:sz="8" w:space="0" w:color="auto"/>
              <w:tl2br w:val="nil"/>
              <w:tr2bl w:val="nil"/>
            </w:tcBorders>
            <w:shd w:val="solid" w:color="FFFFFF" w:fill="auto"/>
            <w:vAlign w:val="center"/>
          </w:tcPr>
          <w:p w14:paraId="74A454D1" w14:textId="77777777" w:rsidR="00F8153B" w:rsidRPr="00040948" w:rsidRDefault="00040948" w:rsidP="00BC4798">
            <w:pPr>
              <w:spacing w:before="120"/>
              <w:jc w:val="center"/>
              <w:rPr>
                <w:color w:val="FF0000"/>
                <w:sz w:val="26"/>
                <w:szCs w:val="26"/>
              </w:rPr>
            </w:pPr>
            <w:r w:rsidRPr="00040948">
              <w:rPr>
                <w:color w:val="FF0000"/>
                <w:sz w:val="26"/>
                <w:szCs w:val="26"/>
              </w:rPr>
              <w:t>Văn bản xử lý của cơ quan chức năng</w:t>
            </w:r>
          </w:p>
        </w:tc>
        <w:tc>
          <w:tcPr>
            <w:tcW w:w="682" w:type="pct"/>
            <w:tcBorders>
              <w:top w:val="single" w:sz="8" w:space="0" w:color="auto"/>
              <w:left w:val="single" w:sz="8" w:space="0" w:color="auto"/>
              <w:bottom w:val="single" w:sz="4" w:space="0" w:color="auto"/>
              <w:right w:val="single" w:sz="8" w:space="0" w:color="auto"/>
              <w:tl2br w:val="nil"/>
              <w:tr2bl w:val="nil"/>
            </w:tcBorders>
            <w:shd w:val="solid" w:color="FFFFFF" w:fill="auto"/>
            <w:vAlign w:val="center"/>
          </w:tcPr>
          <w:p w14:paraId="5F56DDD8" w14:textId="77777777" w:rsidR="00F8153B" w:rsidRPr="00040948" w:rsidRDefault="00F8153B" w:rsidP="00BD3832">
            <w:pPr>
              <w:spacing w:before="120"/>
              <w:jc w:val="center"/>
              <w:rPr>
                <w:color w:val="FF0000"/>
                <w:sz w:val="26"/>
                <w:szCs w:val="26"/>
              </w:rPr>
            </w:pPr>
          </w:p>
        </w:tc>
      </w:tr>
      <w:tr w:rsidR="00F8153B" w:rsidRPr="007A5F89" w14:paraId="7C51D5F0" w14:textId="77777777" w:rsidTr="00040948">
        <w:tblPrEx>
          <w:tblBorders>
            <w:top w:val="none" w:sz="0" w:space="0" w:color="auto"/>
            <w:bottom w:val="none" w:sz="0" w:space="0" w:color="auto"/>
            <w:insideH w:val="none" w:sz="0" w:space="0" w:color="auto"/>
            <w:insideV w:val="none" w:sz="0" w:space="0" w:color="auto"/>
          </w:tblBorders>
        </w:tblPrEx>
        <w:tc>
          <w:tcPr>
            <w:tcW w:w="993" w:type="pct"/>
            <w:vMerge w:val="restart"/>
            <w:tcBorders>
              <w:top w:val="nil"/>
              <w:left w:val="single" w:sz="8" w:space="0" w:color="auto"/>
              <w:right w:val="single" w:sz="4" w:space="0" w:color="auto"/>
              <w:tl2br w:val="nil"/>
              <w:tr2bl w:val="nil"/>
            </w:tcBorders>
            <w:shd w:val="solid" w:color="FFFFFF" w:fill="auto"/>
            <w:tcMar>
              <w:top w:w="0" w:type="dxa"/>
              <w:left w:w="0" w:type="dxa"/>
              <w:bottom w:w="0" w:type="dxa"/>
              <w:right w:w="0" w:type="dxa"/>
            </w:tcMar>
            <w:vAlign w:val="center"/>
          </w:tcPr>
          <w:p w14:paraId="13126444" w14:textId="77777777" w:rsidR="00F8153B" w:rsidRPr="007A5F89" w:rsidRDefault="00F8153B" w:rsidP="009778EF">
            <w:pPr>
              <w:spacing w:before="120"/>
              <w:jc w:val="center"/>
              <w:rPr>
                <w:sz w:val="26"/>
                <w:szCs w:val="26"/>
              </w:rPr>
            </w:pPr>
            <w:r w:rsidRPr="007A5F89">
              <w:rPr>
                <w:b/>
                <w:bCs/>
                <w:sz w:val="26"/>
                <w:szCs w:val="26"/>
              </w:rPr>
              <w:t>V. Chấp hành tốt chủ trương của Đảng, chính sách, pháp luật của Nhà nước (20 điểm)</w:t>
            </w:r>
          </w:p>
        </w:tc>
        <w:tc>
          <w:tcPr>
            <w:tcW w:w="1914"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439D4AE9" w14:textId="77777777" w:rsidR="00F8153B" w:rsidRPr="007A5F89" w:rsidRDefault="00F8153B" w:rsidP="006A7E84">
            <w:pPr>
              <w:spacing w:before="120"/>
              <w:jc w:val="both"/>
              <w:rPr>
                <w:b/>
                <w:i/>
                <w:sz w:val="26"/>
                <w:szCs w:val="26"/>
              </w:rPr>
            </w:pPr>
            <w:r w:rsidRPr="007A5F89">
              <w:rPr>
                <w:b/>
                <w:i/>
                <w:sz w:val="26"/>
                <w:szCs w:val="26"/>
              </w:rPr>
              <w:t>1. Tuyên truyền, tổ chức thực hiện nghiêm các chủ trương, của Đảng, chính sách, pháp luật của Nhà nước</w:t>
            </w:r>
          </w:p>
          <w:p w14:paraId="044FAE0E" w14:textId="77777777" w:rsidR="00F8153B" w:rsidRPr="007A5F89" w:rsidRDefault="00F8153B" w:rsidP="006A7E84">
            <w:pPr>
              <w:spacing w:before="120"/>
              <w:jc w:val="both"/>
              <w:rPr>
                <w:sz w:val="26"/>
                <w:szCs w:val="26"/>
              </w:rPr>
            </w:pPr>
            <w:r w:rsidRPr="007A5F89">
              <w:rPr>
                <w:i/>
                <w:sz w:val="26"/>
                <w:szCs w:val="26"/>
              </w:rPr>
              <w:t>(Nếu thực hiện không tốt thì chấm 0 điểm)</w:t>
            </w:r>
          </w:p>
        </w:tc>
        <w:tc>
          <w:tcPr>
            <w:tcW w:w="632"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7FD507A7" w14:textId="77777777" w:rsidR="00F8153B" w:rsidRPr="007A5F89" w:rsidRDefault="00F8153B" w:rsidP="00832E63">
            <w:pPr>
              <w:spacing w:before="120"/>
              <w:jc w:val="center"/>
              <w:rPr>
                <w:sz w:val="26"/>
                <w:szCs w:val="26"/>
              </w:rPr>
            </w:pPr>
            <w:r w:rsidRPr="007A5F89">
              <w:rPr>
                <w:sz w:val="26"/>
                <w:szCs w:val="26"/>
              </w:rPr>
              <w:t>05</w:t>
            </w:r>
          </w:p>
        </w:tc>
        <w:tc>
          <w:tcPr>
            <w:tcW w:w="778" w:type="pct"/>
            <w:tcBorders>
              <w:top w:val="single" w:sz="4" w:space="0" w:color="auto"/>
              <w:left w:val="single" w:sz="4" w:space="0" w:color="auto"/>
              <w:bottom w:val="single" w:sz="4" w:space="0" w:color="auto"/>
              <w:right w:val="single" w:sz="4" w:space="0" w:color="auto"/>
              <w:tl2br w:val="nil"/>
              <w:tr2bl w:val="nil"/>
            </w:tcBorders>
            <w:shd w:val="solid" w:color="FFFFFF" w:fill="auto"/>
          </w:tcPr>
          <w:p w14:paraId="2A939731" w14:textId="77777777" w:rsidR="00F8153B" w:rsidRPr="007A5F89" w:rsidRDefault="00F8153B" w:rsidP="00BC4798">
            <w:pPr>
              <w:spacing w:before="120"/>
              <w:jc w:val="center"/>
              <w:rPr>
                <w:sz w:val="26"/>
                <w:szCs w:val="26"/>
              </w:rPr>
            </w:pPr>
          </w:p>
        </w:tc>
        <w:tc>
          <w:tcPr>
            <w:tcW w:w="682"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7B1C00A6" w14:textId="77777777" w:rsidR="00F8153B" w:rsidRPr="007A5F89" w:rsidRDefault="00F8153B" w:rsidP="00BD3832">
            <w:pPr>
              <w:spacing w:before="120"/>
              <w:jc w:val="center"/>
              <w:rPr>
                <w:sz w:val="26"/>
                <w:szCs w:val="26"/>
              </w:rPr>
            </w:pPr>
            <w:r w:rsidRPr="007A5F89">
              <w:rPr>
                <w:sz w:val="26"/>
                <w:szCs w:val="26"/>
              </w:rPr>
              <w:t>Ngành Công an</w:t>
            </w:r>
          </w:p>
        </w:tc>
      </w:tr>
      <w:tr w:rsidR="00040948" w:rsidRPr="007A5F89" w14:paraId="4ADD3B21" w14:textId="77777777" w:rsidTr="00040948">
        <w:tblPrEx>
          <w:tblBorders>
            <w:top w:val="none" w:sz="0" w:space="0" w:color="auto"/>
            <w:bottom w:val="none" w:sz="0" w:space="0" w:color="auto"/>
            <w:insideH w:val="none" w:sz="0" w:space="0" w:color="auto"/>
            <w:insideV w:val="none" w:sz="0" w:space="0" w:color="auto"/>
          </w:tblBorders>
        </w:tblPrEx>
        <w:tc>
          <w:tcPr>
            <w:tcW w:w="993" w:type="pct"/>
            <w:vMerge/>
            <w:tcBorders>
              <w:top w:val="nil"/>
              <w:left w:val="single" w:sz="8" w:space="0" w:color="auto"/>
              <w:right w:val="single" w:sz="4" w:space="0" w:color="auto"/>
              <w:tl2br w:val="nil"/>
              <w:tr2bl w:val="nil"/>
            </w:tcBorders>
            <w:shd w:val="solid" w:color="FFFFFF" w:fill="auto"/>
            <w:tcMar>
              <w:top w:w="0" w:type="dxa"/>
              <w:left w:w="0" w:type="dxa"/>
              <w:bottom w:w="0" w:type="dxa"/>
              <w:right w:w="0" w:type="dxa"/>
            </w:tcMar>
            <w:vAlign w:val="center"/>
          </w:tcPr>
          <w:p w14:paraId="6A895F48" w14:textId="77777777" w:rsidR="00040948" w:rsidRPr="007A5F89" w:rsidRDefault="00040948" w:rsidP="009778EF">
            <w:pPr>
              <w:spacing w:before="120"/>
              <w:jc w:val="center"/>
              <w:rPr>
                <w:b/>
                <w:bCs/>
                <w:sz w:val="26"/>
                <w:szCs w:val="26"/>
              </w:rPr>
            </w:pPr>
          </w:p>
        </w:tc>
        <w:tc>
          <w:tcPr>
            <w:tcW w:w="1914"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33193A2E" w14:textId="77777777" w:rsidR="00040948" w:rsidRPr="00880603" w:rsidRDefault="00040948" w:rsidP="00355A8C">
            <w:pPr>
              <w:spacing w:before="120" w:after="120"/>
              <w:ind w:right="49" w:firstLine="5"/>
              <w:jc w:val="both"/>
              <w:rPr>
                <w:color w:val="FF0000"/>
              </w:rPr>
            </w:pPr>
            <w:r w:rsidRPr="00D80F90">
              <w:rPr>
                <w:color w:val="FF0000"/>
              </w:rPr>
              <w:t>a)</w:t>
            </w:r>
            <w:r w:rsidRPr="00880603">
              <w:rPr>
                <w:color w:val="FF0000"/>
              </w:rPr>
              <w:t xml:space="preserve"> Định kỳ có tổ chức hoạt động tuyên tuyền, phổ biến thực hiện các chủ trương của Đảng, chính sách, pháp luật của Nhà nước và các quy định của địa phương tới </w:t>
            </w:r>
            <w:r w:rsidRPr="00D80F90">
              <w:rPr>
                <w:color w:val="FF0000"/>
              </w:rPr>
              <w:t>N</w:t>
            </w:r>
            <w:r w:rsidRPr="00880603">
              <w:rPr>
                <w:color w:val="FF0000"/>
              </w:rPr>
              <w:t xml:space="preserve">hân dân;  </w:t>
            </w:r>
          </w:p>
          <w:p w14:paraId="69D9B533" w14:textId="77777777" w:rsidR="00040948" w:rsidRPr="00D80F90" w:rsidRDefault="00040948" w:rsidP="00355A8C">
            <w:pPr>
              <w:spacing w:before="120"/>
              <w:jc w:val="both"/>
              <w:rPr>
                <w:b/>
                <w:i/>
                <w:color w:val="FF0000"/>
                <w:sz w:val="26"/>
                <w:szCs w:val="26"/>
              </w:rPr>
            </w:pPr>
            <w:r w:rsidRPr="00D80F90">
              <w:rPr>
                <w:i/>
                <w:color w:val="FF0000"/>
                <w:sz w:val="26"/>
                <w:szCs w:val="26"/>
                <w:lang w:val="nl-NL"/>
              </w:rPr>
              <w:t>(Nếu không thực hiện hoặc thực hiện không thường xuyên thì chấm 0 điểm)</w:t>
            </w:r>
          </w:p>
        </w:tc>
        <w:tc>
          <w:tcPr>
            <w:tcW w:w="632"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60095219" w14:textId="77777777" w:rsidR="00040948" w:rsidRPr="00D80F90" w:rsidRDefault="00040948" w:rsidP="00355A8C">
            <w:pPr>
              <w:spacing w:before="120"/>
              <w:jc w:val="center"/>
              <w:rPr>
                <w:color w:val="FF0000"/>
                <w:sz w:val="26"/>
                <w:szCs w:val="26"/>
              </w:rPr>
            </w:pPr>
            <w:r w:rsidRPr="00D80F90">
              <w:rPr>
                <w:color w:val="FF0000"/>
                <w:sz w:val="26"/>
                <w:szCs w:val="26"/>
              </w:rPr>
              <w:t>02</w:t>
            </w:r>
          </w:p>
        </w:tc>
        <w:tc>
          <w:tcPr>
            <w:tcW w:w="77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609F6A7D" w14:textId="77777777" w:rsidR="00040948" w:rsidRPr="00D80F90" w:rsidRDefault="00040948" w:rsidP="00040948">
            <w:pPr>
              <w:spacing w:before="120"/>
              <w:jc w:val="center"/>
              <w:rPr>
                <w:color w:val="FF0000"/>
                <w:sz w:val="26"/>
                <w:szCs w:val="26"/>
              </w:rPr>
            </w:pPr>
            <w:r w:rsidRPr="00D80F90">
              <w:rPr>
                <w:color w:val="FF0000"/>
                <w:sz w:val="26"/>
                <w:szCs w:val="26"/>
              </w:rPr>
              <w:t xml:space="preserve">Kế hoạch hoặc Báo cáo của </w:t>
            </w:r>
            <w:r>
              <w:rPr>
                <w:color w:val="FF0000"/>
                <w:sz w:val="26"/>
                <w:szCs w:val="26"/>
              </w:rPr>
              <w:t>UBND cấp xã</w:t>
            </w:r>
          </w:p>
        </w:tc>
        <w:tc>
          <w:tcPr>
            <w:tcW w:w="682"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5EC51C58" w14:textId="77777777" w:rsidR="00040948" w:rsidRPr="007A5F89" w:rsidRDefault="00040948" w:rsidP="00BD3832">
            <w:pPr>
              <w:spacing w:before="120"/>
              <w:jc w:val="center"/>
              <w:rPr>
                <w:sz w:val="26"/>
                <w:szCs w:val="26"/>
              </w:rPr>
            </w:pPr>
          </w:p>
        </w:tc>
      </w:tr>
      <w:tr w:rsidR="00040948" w:rsidRPr="007A5F89" w14:paraId="21896DEE" w14:textId="77777777" w:rsidTr="00040948">
        <w:tblPrEx>
          <w:tblBorders>
            <w:top w:val="none" w:sz="0" w:space="0" w:color="auto"/>
            <w:bottom w:val="none" w:sz="0" w:space="0" w:color="auto"/>
            <w:insideH w:val="none" w:sz="0" w:space="0" w:color="auto"/>
            <w:insideV w:val="none" w:sz="0" w:space="0" w:color="auto"/>
          </w:tblBorders>
        </w:tblPrEx>
        <w:tc>
          <w:tcPr>
            <w:tcW w:w="993" w:type="pct"/>
            <w:vMerge/>
            <w:tcBorders>
              <w:top w:val="nil"/>
              <w:left w:val="single" w:sz="8" w:space="0" w:color="auto"/>
              <w:right w:val="single" w:sz="4" w:space="0" w:color="auto"/>
              <w:tl2br w:val="nil"/>
              <w:tr2bl w:val="nil"/>
            </w:tcBorders>
            <w:shd w:val="solid" w:color="FFFFFF" w:fill="auto"/>
            <w:tcMar>
              <w:top w:w="0" w:type="dxa"/>
              <w:left w:w="0" w:type="dxa"/>
              <w:bottom w:w="0" w:type="dxa"/>
              <w:right w:w="0" w:type="dxa"/>
            </w:tcMar>
            <w:vAlign w:val="center"/>
          </w:tcPr>
          <w:p w14:paraId="24322EB1" w14:textId="77777777" w:rsidR="00040948" w:rsidRPr="007A5F89" w:rsidRDefault="00040948" w:rsidP="009778EF">
            <w:pPr>
              <w:spacing w:before="120"/>
              <w:jc w:val="center"/>
              <w:rPr>
                <w:b/>
                <w:bCs/>
                <w:sz w:val="26"/>
                <w:szCs w:val="26"/>
              </w:rPr>
            </w:pPr>
          </w:p>
        </w:tc>
        <w:tc>
          <w:tcPr>
            <w:tcW w:w="1914"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3435FDA4" w14:textId="77777777" w:rsidR="00040948" w:rsidRPr="00880603" w:rsidRDefault="00040948" w:rsidP="00355A8C">
            <w:pPr>
              <w:spacing w:before="120" w:after="120"/>
              <w:ind w:right="49" w:firstLine="5"/>
              <w:jc w:val="both"/>
              <w:rPr>
                <w:color w:val="FF0000"/>
              </w:rPr>
            </w:pPr>
            <w:r w:rsidRPr="00D80F90">
              <w:rPr>
                <w:color w:val="FF0000"/>
              </w:rPr>
              <w:t>b)</w:t>
            </w:r>
            <w:r w:rsidRPr="00880603">
              <w:rPr>
                <w:color w:val="FF0000"/>
              </w:rPr>
              <w:t xml:space="preserve"> </w:t>
            </w:r>
            <w:r w:rsidRPr="00D80F90">
              <w:rPr>
                <w:color w:val="FF0000"/>
              </w:rPr>
              <w:t>Tạo điều kiện cho các tầng lớp N</w:t>
            </w:r>
            <w:r w:rsidRPr="00880603">
              <w:rPr>
                <w:color w:val="FF0000"/>
              </w:rPr>
              <w:t xml:space="preserve">hân dân tham gia giám sát hoạt động cơ quan Nhà nước, đại biểu dân cử, cán bộ, công chức thông qua việc tổ </w:t>
            </w:r>
            <w:r w:rsidRPr="00880603">
              <w:rPr>
                <w:color w:val="FF0000"/>
              </w:rPr>
              <w:lastRenderedPageBreak/>
              <w:t>chức tốt tiếp xúc cử tri và đối thoại trực tiếp công dâ</w:t>
            </w:r>
            <w:r w:rsidRPr="00D80F90">
              <w:rPr>
                <w:color w:val="FF0000"/>
              </w:rPr>
              <w:t>n với cấp lãnh đạo theo định kỳ.</w:t>
            </w:r>
          </w:p>
          <w:p w14:paraId="16503F0B" w14:textId="77777777" w:rsidR="00040948" w:rsidRPr="00D80F90" w:rsidRDefault="00040948" w:rsidP="00355A8C">
            <w:pPr>
              <w:spacing w:before="120"/>
              <w:jc w:val="both"/>
              <w:rPr>
                <w:b/>
                <w:i/>
                <w:color w:val="FF0000"/>
                <w:sz w:val="26"/>
                <w:szCs w:val="26"/>
              </w:rPr>
            </w:pPr>
            <w:r w:rsidRPr="00D80F90">
              <w:rPr>
                <w:i/>
                <w:color w:val="FF0000"/>
                <w:sz w:val="26"/>
                <w:szCs w:val="26"/>
                <w:lang w:val="nl-NL"/>
              </w:rPr>
              <w:t>(Nếu không thực hiện hoặc thực hiện không thường xuyên thì chấm 0 điểm)</w:t>
            </w:r>
          </w:p>
        </w:tc>
        <w:tc>
          <w:tcPr>
            <w:tcW w:w="632"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1F8F40E5" w14:textId="77777777" w:rsidR="00040948" w:rsidRPr="00D80F90" w:rsidRDefault="00040948" w:rsidP="00355A8C">
            <w:pPr>
              <w:spacing w:before="120"/>
              <w:jc w:val="center"/>
              <w:rPr>
                <w:color w:val="FF0000"/>
                <w:sz w:val="26"/>
                <w:szCs w:val="26"/>
              </w:rPr>
            </w:pPr>
            <w:r w:rsidRPr="00D80F90">
              <w:rPr>
                <w:color w:val="FF0000"/>
                <w:sz w:val="26"/>
                <w:szCs w:val="26"/>
              </w:rPr>
              <w:lastRenderedPageBreak/>
              <w:t>02</w:t>
            </w:r>
          </w:p>
        </w:tc>
        <w:tc>
          <w:tcPr>
            <w:tcW w:w="77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55B957FF" w14:textId="77777777" w:rsidR="00040948" w:rsidRPr="00D80F90" w:rsidRDefault="00040948" w:rsidP="00040948">
            <w:pPr>
              <w:spacing w:before="120"/>
              <w:jc w:val="center"/>
              <w:rPr>
                <w:color w:val="FF0000"/>
                <w:sz w:val="26"/>
                <w:szCs w:val="26"/>
              </w:rPr>
            </w:pPr>
            <w:r w:rsidRPr="00D80F90">
              <w:rPr>
                <w:color w:val="FF0000"/>
                <w:sz w:val="26"/>
                <w:szCs w:val="26"/>
              </w:rPr>
              <w:t xml:space="preserve">Kế hoạch hoặc Báo cáo của </w:t>
            </w:r>
            <w:r>
              <w:rPr>
                <w:color w:val="FF0000"/>
                <w:sz w:val="26"/>
                <w:szCs w:val="26"/>
              </w:rPr>
              <w:t>UBND cấp xã</w:t>
            </w:r>
          </w:p>
        </w:tc>
        <w:tc>
          <w:tcPr>
            <w:tcW w:w="682"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4271C46D" w14:textId="77777777" w:rsidR="00040948" w:rsidRPr="007A5F89" w:rsidRDefault="00040948" w:rsidP="00BD3832">
            <w:pPr>
              <w:spacing w:before="120"/>
              <w:jc w:val="center"/>
              <w:rPr>
                <w:sz w:val="26"/>
                <w:szCs w:val="26"/>
              </w:rPr>
            </w:pPr>
          </w:p>
        </w:tc>
      </w:tr>
      <w:tr w:rsidR="00040948" w:rsidRPr="007A5F89" w14:paraId="347776E7" w14:textId="77777777" w:rsidTr="00040948">
        <w:tblPrEx>
          <w:tblBorders>
            <w:top w:val="none" w:sz="0" w:space="0" w:color="auto"/>
            <w:bottom w:val="none" w:sz="0" w:space="0" w:color="auto"/>
            <w:insideH w:val="none" w:sz="0" w:space="0" w:color="auto"/>
            <w:insideV w:val="none" w:sz="0" w:space="0" w:color="auto"/>
          </w:tblBorders>
        </w:tblPrEx>
        <w:tc>
          <w:tcPr>
            <w:tcW w:w="993" w:type="pct"/>
            <w:vMerge/>
            <w:tcBorders>
              <w:top w:val="nil"/>
              <w:left w:val="single" w:sz="8" w:space="0" w:color="auto"/>
              <w:right w:val="single" w:sz="4" w:space="0" w:color="auto"/>
              <w:tl2br w:val="nil"/>
              <w:tr2bl w:val="nil"/>
            </w:tcBorders>
            <w:shd w:val="solid" w:color="FFFFFF" w:fill="auto"/>
            <w:tcMar>
              <w:top w:w="0" w:type="dxa"/>
              <w:left w:w="0" w:type="dxa"/>
              <w:bottom w:w="0" w:type="dxa"/>
              <w:right w:w="0" w:type="dxa"/>
            </w:tcMar>
            <w:vAlign w:val="center"/>
          </w:tcPr>
          <w:p w14:paraId="304AFF41" w14:textId="77777777" w:rsidR="00040948" w:rsidRPr="007A5F89" w:rsidRDefault="00040948" w:rsidP="009778EF">
            <w:pPr>
              <w:spacing w:before="120"/>
              <w:jc w:val="center"/>
              <w:rPr>
                <w:b/>
                <w:bCs/>
                <w:sz w:val="26"/>
                <w:szCs w:val="26"/>
              </w:rPr>
            </w:pPr>
          </w:p>
        </w:tc>
        <w:tc>
          <w:tcPr>
            <w:tcW w:w="1914"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482F3881" w14:textId="77777777" w:rsidR="00040948" w:rsidRPr="00D80F90" w:rsidRDefault="00040948" w:rsidP="00355A8C">
            <w:pPr>
              <w:spacing w:before="120"/>
              <w:jc w:val="both"/>
              <w:rPr>
                <w:color w:val="FF0000"/>
              </w:rPr>
            </w:pPr>
            <w:r w:rsidRPr="00D80F90">
              <w:rPr>
                <w:color w:val="FF0000"/>
              </w:rPr>
              <w:t xml:space="preserve">c) Có từ 90% trở lên hộ gia đình được phổ biến và nghiêm chỉnh thực hiện các đường lối, chủ trương của Đảng, chính sách, pháp luật của Nhà nước và các quy định của địa phương. </w:t>
            </w:r>
          </w:p>
          <w:p w14:paraId="5697892D" w14:textId="77777777" w:rsidR="00040948" w:rsidRPr="00D80F90" w:rsidRDefault="00040948" w:rsidP="00355A8C">
            <w:pPr>
              <w:spacing w:before="120"/>
              <w:jc w:val="both"/>
              <w:rPr>
                <w:b/>
                <w:i/>
                <w:color w:val="FF0000"/>
                <w:sz w:val="26"/>
                <w:szCs w:val="26"/>
              </w:rPr>
            </w:pPr>
            <w:r w:rsidRPr="00D80F90">
              <w:rPr>
                <w:i/>
                <w:color w:val="FF0000"/>
              </w:rPr>
              <w:t xml:space="preserve">(Có trường hợp vi phạm thì chấm 0 điểm)   </w:t>
            </w:r>
          </w:p>
        </w:tc>
        <w:tc>
          <w:tcPr>
            <w:tcW w:w="632"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0E7654CC" w14:textId="77777777" w:rsidR="00040948" w:rsidRPr="00D80F90" w:rsidRDefault="00040948" w:rsidP="00355A8C">
            <w:pPr>
              <w:spacing w:before="120"/>
              <w:jc w:val="center"/>
              <w:rPr>
                <w:color w:val="FF0000"/>
                <w:sz w:val="26"/>
                <w:szCs w:val="26"/>
              </w:rPr>
            </w:pPr>
            <w:r w:rsidRPr="00D80F90">
              <w:rPr>
                <w:color w:val="FF0000"/>
                <w:sz w:val="26"/>
                <w:szCs w:val="26"/>
              </w:rPr>
              <w:t>01</w:t>
            </w:r>
          </w:p>
        </w:tc>
        <w:tc>
          <w:tcPr>
            <w:tcW w:w="77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6C9FDA97" w14:textId="77777777" w:rsidR="00040948" w:rsidRPr="00D80F90" w:rsidRDefault="00040948" w:rsidP="00355A8C">
            <w:pPr>
              <w:spacing w:before="120"/>
              <w:jc w:val="center"/>
              <w:rPr>
                <w:color w:val="FF0000"/>
                <w:sz w:val="26"/>
                <w:szCs w:val="26"/>
              </w:rPr>
            </w:pPr>
            <w:r w:rsidRPr="00D80F90">
              <w:rPr>
                <w:color w:val="FF0000"/>
                <w:sz w:val="26"/>
                <w:szCs w:val="26"/>
              </w:rPr>
              <w:t>Có văn bản xử lý của cơ quan chức năng</w:t>
            </w:r>
          </w:p>
        </w:tc>
        <w:tc>
          <w:tcPr>
            <w:tcW w:w="682"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4B91D3CF" w14:textId="77777777" w:rsidR="00040948" w:rsidRPr="007A5F89" w:rsidRDefault="00040948" w:rsidP="00BD3832">
            <w:pPr>
              <w:spacing w:before="120"/>
              <w:jc w:val="center"/>
              <w:rPr>
                <w:sz w:val="26"/>
                <w:szCs w:val="26"/>
              </w:rPr>
            </w:pPr>
          </w:p>
        </w:tc>
      </w:tr>
      <w:tr w:rsidR="00040948" w:rsidRPr="007A5F89" w14:paraId="41C673CE" w14:textId="77777777" w:rsidTr="00040948">
        <w:tblPrEx>
          <w:tblBorders>
            <w:top w:val="none" w:sz="0" w:space="0" w:color="auto"/>
            <w:bottom w:val="none" w:sz="0" w:space="0" w:color="auto"/>
            <w:insideH w:val="none" w:sz="0" w:space="0" w:color="auto"/>
            <w:insideV w:val="none" w:sz="0" w:space="0" w:color="auto"/>
          </w:tblBorders>
        </w:tblPrEx>
        <w:tc>
          <w:tcPr>
            <w:tcW w:w="993" w:type="pct"/>
            <w:vMerge/>
            <w:tcBorders>
              <w:left w:val="single" w:sz="8" w:space="0" w:color="auto"/>
              <w:right w:val="nil"/>
              <w:tl2br w:val="nil"/>
              <w:tr2bl w:val="nil"/>
            </w:tcBorders>
            <w:shd w:val="clear" w:color="auto" w:fill="auto"/>
            <w:vAlign w:val="center"/>
          </w:tcPr>
          <w:p w14:paraId="6619596D" w14:textId="77777777" w:rsidR="00040948" w:rsidRPr="007A5F89" w:rsidRDefault="00040948" w:rsidP="00FB3E57">
            <w:pPr>
              <w:spacing w:before="120"/>
              <w:rPr>
                <w:sz w:val="26"/>
                <w:szCs w:val="26"/>
              </w:rPr>
            </w:pPr>
          </w:p>
        </w:tc>
        <w:tc>
          <w:tcPr>
            <w:tcW w:w="1914" w:type="pct"/>
            <w:tcBorders>
              <w:top w:val="single" w:sz="4"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5889ECF" w14:textId="77777777" w:rsidR="00040948" w:rsidRPr="00040948" w:rsidRDefault="00040948" w:rsidP="006A7E84">
            <w:pPr>
              <w:spacing w:before="120"/>
              <w:jc w:val="both"/>
              <w:rPr>
                <w:b/>
                <w:i/>
                <w:sz w:val="26"/>
                <w:szCs w:val="26"/>
              </w:rPr>
            </w:pPr>
            <w:r w:rsidRPr="007A5F89">
              <w:rPr>
                <w:b/>
                <w:i/>
                <w:sz w:val="26"/>
                <w:szCs w:val="26"/>
              </w:rPr>
              <w:t>2. Triển khai dịch vụ công trực tuyến phục vụ người dân, doanh nghiệp theo đúng quy định</w:t>
            </w:r>
          </w:p>
        </w:tc>
        <w:tc>
          <w:tcPr>
            <w:tcW w:w="632" w:type="pct"/>
            <w:tcBorders>
              <w:top w:val="single" w:sz="4" w:space="0" w:color="auto"/>
              <w:left w:val="single" w:sz="8" w:space="0" w:color="auto"/>
              <w:bottom w:val="nil"/>
              <w:right w:val="single" w:sz="8" w:space="0" w:color="auto"/>
              <w:tl2br w:val="nil"/>
              <w:tr2bl w:val="nil"/>
            </w:tcBorders>
            <w:shd w:val="solid" w:color="FFFFFF" w:fill="auto"/>
            <w:vAlign w:val="center"/>
          </w:tcPr>
          <w:p w14:paraId="154160D7" w14:textId="77777777" w:rsidR="00040948" w:rsidRPr="007A5F89" w:rsidRDefault="00040948" w:rsidP="00832E63">
            <w:pPr>
              <w:spacing w:before="120"/>
              <w:jc w:val="center"/>
              <w:rPr>
                <w:sz w:val="26"/>
                <w:szCs w:val="26"/>
              </w:rPr>
            </w:pPr>
            <w:r w:rsidRPr="007A5F89">
              <w:rPr>
                <w:sz w:val="26"/>
                <w:szCs w:val="26"/>
              </w:rPr>
              <w:t>05</w:t>
            </w:r>
          </w:p>
        </w:tc>
        <w:tc>
          <w:tcPr>
            <w:tcW w:w="778" w:type="pct"/>
            <w:tcBorders>
              <w:top w:val="single" w:sz="4" w:space="0" w:color="auto"/>
              <w:left w:val="single" w:sz="8" w:space="0" w:color="auto"/>
              <w:bottom w:val="nil"/>
              <w:right w:val="single" w:sz="8" w:space="0" w:color="auto"/>
              <w:tl2br w:val="nil"/>
              <w:tr2bl w:val="nil"/>
            </w:tcBorders>
            <w:shd w:val="solid" w:color="FFFFFF" w:fill="auto"/>
            <w:vAlign w:val="center"/>
          </w:tcPr>
          <w:p w14:paraId="082CD27A" w14:textId="77777777" w:rsidR="00040948" w:rsidRPr="007A5F89" w:rsidRDefault="00040948" w:rsidP="00BC4798">
            <w:pPr>
              <w:spacing w:before="120"/>
              <w:jc w:val="center"/>
              <w:rPr>
                <w:sz w:val="26"/>
                <w:szCs w:val="26"/>
              </w:rPr>
            </w:pPr>
          </w:p>
        </w:tc>
        <w:tc>
          <w:tcPr>
            <w:tcW w:w="682" w:type="pct"/>
            <w:tcBorders>
              <w:top w:val="single" w:sz="4" w:space="0" w:color="auto"/>
              <w:left w:val="single" w:sz="8" w:space="0" w:color="auto"/>
              <w:bottom w:val="nil"/>
              <w:right w:val="single" w:sz="8" w:space="0" w:color="auto"/>
              <w:tl2br w:val="nil"/>
              <w:tr2bl w:val="nil"/>
            </w:tcBorders>
            <w:shd w:val="solid" w:color="FFFFFF" w:fill="auto"/>
            <w:vAlign w:val="center"/>
          </w:tcPr>
          <w:p w14:paraId="3A9358E7" w14:textId="77777777" w:rsidR="00040948" w:rsidRPr="007A5F89" w:rsidRDefault="00040948" w:rsidP="00BD3832">
            <w:pPr>
              <w:spacing w:before="120"/>
              <w:jc w:val="center"/>
              <w:rPr>
                <w:sz w:val="26"/>
                <w:szCs w:val="26"/>
              </w:rPr>
            </w:pPr>
            <w:r w:rsidRPr="007A5F89">
              <w:rPr>
                <w:sz w:val="26"/>
                <w:szCs w:val="26"/>
              </w:rPr>
              <w:t>Bộ phận kiểm soát TTHC các cấp</w:t>
            </w:r>
          </w:p>
        </w:tc>
      </w:tr>
      <w:tr w:rsidR="00040948" w:rsidRPr="007A5F89" w14:paraId="4AA38789" w14:textId="77777777" w:rsidTr="00040948">
        <w:tblPrEx>
          <w:tblBorders>
            <w:top w:val="none" w:sz="0" w:space="0" w:color="auto"/>
            <w:bottom w:val="none" w:sz="0" w:space="0" w:color="auto"/>
            <w:insideH w:val="none" w:sz="0" w:space="0" w:color="auto"/>
            <w:insideV w:val="none" w:sz="0" w:space="0" w:color="auto"/>
          </w:tblBorders>
        </w:tblPrEx>
        <w:tc>
          <w:tcPr>
            <w:tcW w:w="993" w:type="pct"/>
            <w:vMerge/>
            <w:tcBorders>
              <w:left w:val="single" w:sz="8" w:space="0" w:color="auto"/>
              <w:right w:val="nil"/>
              <w:tl2br w:val="nil"/>
              <w:tr2bl w:val="nil"/>
            </w:tcBorders>
            <w:shd w:val="clear" w:color="auto" w:fill="auto"/>
            <w:vAlign w:val="center"/>
          </w:tcPr>
          <w:p w14:paraId="75557029" w14:textId="77777777" w:rsidR="00040948" w:rsidRPr="007A5F89" w:rsidRDefault="00040948" w:rsidP="00FB3E57">
            <w:pPr>
              <w:spacing w:before="120"/>
              <w:rPr>
                <w:sz w:val="26"/>
                <w:szCs w:val="26"/>
              </w:rPr>
            </w:pPr>
          </w:p>
        </w:tc>
        <w:tc>
          <w:tcPr>
            <w:tcW w:w="1914" w:type="pct"/>
            <w:tcBorders>
              <w:top w:val="single" w:sz="4"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9BCDC4A" w14:textId="77777777" w:rsidR="00040948" w:rsidRPr="00040948" w:rsidRDefault="00040948" w:rsidP="00040948">
            <w:pPr>
              <w:spacing w:before="40" w:after="40"/>
              <w:ind w:right="49" w:firstLine="5"/>
              <w:jc w:val="both"/>
              <w:rPr>
                <w:color w:val="FF0000"/>
              </w:rPr>
            </w:pPr>
            <w:r w:rsidRPr="00040948">
              <w:rPr>
                <w:color w:val="FF0000"/>
              </w:rPr>
              <w:t>- Tổ chức triển khai dịch vụ công trực tuyến phục vụ người dân, doanh nghiệp theo đúng quy định;</w:t>
            </w:r>
          </w:p>
          <w:p w14:paraId="0D5BE56B" w14:textId="77777777" w:rsidR="00040948" w:rsidRPr="00040948" w:rsidRDefault="00040948" w:rsidP="00040948">
            <w:pPr>
              <w:spacing w:before="40" w:after="40"/>
              <w:ind w:right="49" w:firstLine="5"/>
              <w:jc w:val="both"/>
              <w:rPr>
                <w:color w:val="FF0000"/>
              </w:rPr>
            </w:pPr>
            <w:r w:rsidRPr="00040948">
              <w:rPr>
                <w:i/>
                <w:color w:val="FF0000"/>
                <w:sz w:val="26"/>
                <w:szCs w:val="26"/>
              </w:rPr>
              <w:t>(Nếu thực hiện không tốt thì chấm 0 điểm)</w:t>
            </w:r>
          </w:p>
        </w:tc>
        <w:tc>
          <w:tcPr>
            <w:tcW w:w="632" w:type="pct"/>
            <w:tcBorders>
              <w:top w:val="single" w:sz="4" w:space="0" w:color="auto"/>
              <w:left w:val="single" w:sz="8" w:space="0" w:color="auto"/>
              <w:bottom w:val="nil"/>
              <w:right w:val="single" w:sz="8" w:space="0" w:color="auto"/>
              <w:tl2br w:val="nil"/>
              <w:tr2bl w:val="nil"/>
            </w:tcBorders>
            <w:shd w:val="solid" w:color="FFFFFF" w:fill="auto"/>
            <w:vAlign w:val="center"/>
          </w:tcPr>
          <w:p w14:paraId="197CE7E1" w14:textId="77777777" w:rsidR="00040948" w:rsidRPr="00040948" w:rsidRDefault="00040948" w:rsidP="00832E63">
            <w:pPr>
              <w:spacing w:before="120"/>
              <w:jc w:val="center"/>
              <w:rPr>
                <w:color w:val="FF0000"/>
                <w:sz w:val="26"/>
                <w:szCs w:val="26"/>
              </w:rPr>
            </w:pPr>
            <w:r w:rsidRPr="00040948">
              <w:rPr>
                <w:color w:val="FF0000"/>
                <w:sz w:val="26"/>
                <w:szCs w:val="26"/>
              </w:rPr>
              <w:t>02</w:t>
            </w:r>
          </w:p>
        </w:tc>
        <w:tc>
          <w:tcPr>
            <w:tcW w:w="778" w:type="pct"/>
            <w:tcBorders>
              <w:top w:val="single" w:sz="4" w:space="0" w:color="auto"/>
              <w:left w:val="single" w:sz="8" w:space="0" w:color="auto"/>
              <w:bottom w:val="nil"/>
              <w:right w:val="single" w:sz="8" w:space="0" w:color="auto"/>
              <w:tl2br w:val="nil"/>
              <w:tr2bl w:val="nil"/>
            </w:tcBorders>
            <w:shd w:val="solid" w:color="FFFFFF" w:fill="auto"/>
            <w:vAlign w:val="center"/>
          </w:tcPr>
          <w:p w14:paraId="67D86A71" w14:textId="77777777" w:rsidR="00040948" w:rsidRPr="00040948" w:rsidRDefault="00040948" w:rsidP="00BC4798">
            <w:pPr>
              <w:spacing w:before="120"/>
              <w:jc w:val="center"/>
              <w:rPr>
                <w:color w:val="FF0000"/>
                <w:sz w:val="26"/>
                <w:szCs w:val="26"/>
              </w:rPr>
            </w:pPr>
            <w:r w:rsidRPr="00040948">
              <w:rPr>
                <w:color w:val="FF0000"/>
                <w:sz w:val="26"/>
                <w:szCs w:val="26"/>
              </w:rPr>
              <w:t>Báo cáo của UBND cấp xã</w:t>
            </w:r>
          </w:p>
        </w:tc>
        <w:tc>
          <w:tcPr>
            <w:tcW w:w="682" w:type="pct"/>
            <w:tcBorders>
              <w:top w:val="single" w:sz="4" w:space="0" w:color="auto"/>
              <w:left w:val="single" w:sz="8" w:space="0" w:color="auto"/>
              <w:bottom w:val="nil"/>
              <w:right w:val="single" w:sz="8" w:space="0" w:color="auto"/>
              <w:tl2br w:val="nil"/>
              <w:tr2bl w:val="nil"/>
            </w:tcBorders>
            <w:shd w:val="solid" w:color="FFFFFF" w:fill="auto"/>
            <w:vAlign w:val="center"/>
          </w:tcPr>
          <w:p w14:paraId="74786ABB" w14:textId="77777777" w:rsidR="00040948" w:rsidRPr="00040948" w:rsidRDefault="00040948" w:rsidP="00BD3832">
            <w:pPr>
              <w:spacing w:before="120"/>
              <w:jc w:val="center"/>
              <w:rPr>
                <w:color w:val="FF0000"/>
                <w:sz w:val="26"/>
                <w:szCs w:val="26"/>
              </w:rPr>
            </w:pPr>
          </w:p>
        </w:tc>
      </w:tr>
      <w:tr w:rsidR="00040948" w:rsidRPr="007A5F89" w14:paraId="50027CFD" w14:textId="77777777" w:rsidTr="00040948">
        <w:tblPrEx>
          <w:tblBorders>
            <w:top w:val="none" w:sz="0" w:space="0" w:color="auto"/>
            <w:bottom w:val="none" w:sz="0" w:space="0" w:color="auto"/>
            <w:insideH w:val="none" w:sz="0" w:space="0" w:color="auto"/>
            <w:insideV w:val="none" w:sz="0" w:space="0" w:color="auto"/>
          </w:tblBorders>
        </w:tblPrEx>
        <w:tc>
          <w:tcPr>
            <w:tcW w:w="993" w:type="pct"/>
            <w:vMerge/>
            <w:tcBorders>
              <w:left w:val="single" w:sz="8" w:space="0" w:color="auto"/>
              <w:right w:val="nil"/>
              <w:tl2br w:val="nil"/>
              <w:tr2bl w:val="nil"/>
            </w:tcBorders>
            <w:shd w:val="clear" w:color="auto" w:fill="auto"/>
            <w:vAlign w:val="center"/>
          </w:tcPr>
          <w:p w14:paraId="7E93797E" w14:textId="77777777" w:rsidR="00040948" w:rsidRPr="007A5F89" w:rsidRDefault="00040948" w:rsidP="00FB3E57">
            <w:pPr>
              <w:spacing w:before="120"/>
              <w:rPr>
                <w:sz w:val="26"/>
                <w:szCs w:val="26"/>
              </w:rPr>
            </w:pPr>
          </w:p>
        </w:tc>
        <w:tc>
          <w:tcPr>
            <w:tcW w:w="1914" w:type="pct"/>
            <w:tcBorders>
              <w:top w:val="single" w:sz="4"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AA8D819" w14:textId="77777777" w:rsidR="00040948" w:rsidRPr="00040948" w:rsidRDefault="00040948" w:rsidP="006A7E84">
            <w:pPr>
              <w:spacing w:before="120"/>
              <w:jc w:val="both"/>
              <w:rPr>
                <w:color w:val="FF0000"/>
              </w:rPr>
            </w:pPr>
            <w:r w:rsidRPr="00040948">
              <w:rPr>
                <w:color w:val="FF0000"/>
              </w:rPr>
              <w:t>- Có từ 80% trở lên thủ tục hành chính triển khai dịch vụ công trực tuyến một phần và toàn trình.</w:t>
            </w:r>
          </w:p>
          <w:p w14:paraId="3A7724B4" w14:textId="77777777" w:rsidR="00040948" w:rsidRPr="00040948" w:rsidRDefault="00040948" w:rsidP="00040948">
            <w:pPr>
              <w:spacing w:before="120"/>
              <w:jc w:val="both"/>
              <w:rPr>
                <w:b/>
                <w:i/>
                <w:color w:val="FF0000"/>
                <w:sz w:val="26"/>
                <w:szCs w:val="26"/>
              </w:rPr>
            </w:pPr>
            <w:r w:rsidRPr="00040948">
              <w:rPr>
                <w:i/>
                <w:color w:val="FF0000"/>
                <w:sz w:val="26"/>
                <w:szCs w:val="26"/>
              </w:rPr>
              <w:t>(Nếu thực hiện không đạt thì chấm 0 điểm)</w:t>
            </w:r>
          </w:p>
        </w:tc>
        <w:tc>
          <w:tcPr>
            <w:tcW w:w="632" w:type="pct"/>
            <w:tcBorders>
              <w:top w:val="single" w:sz="4" w:space="0" w:color="auto"/>
              <w:left w:val="single" w:sz="8" w:space="0" w:color="auto"/>
              <w:bottom w:val="nil"/>
              <w:right w:val="single" w:sz="8" w:space="0" w:color="auto"/>
              <w:tl2br w:val="nil"/>
              <w:tr2bl w:val="nil"/>
            </w:tcBorders>
            <w:shd w:val="solid" w:color="FFFFFF" w:fill="auto"/>
            <w:vAlign w:val="center"/>
          </w:tcPr>
          <w:p w14:paraId="07C7DD58" w14:textId="77777777" w:rsidR="00040948" w:rsidRPr="00040948" w:rsidRDefault="00040948" w:rsidP="00832E63">
            <w:pPr>
              <w:spacing w:before="120"/>
              <w:jc w:val="center"/>
              <w:rPr>
                <w:color w:val="FF0000"/>
                <w:sz w:val="26"/>
                <w:szCs w:val="26"/>
              </w:rPr>
            </w:pPr>
            <w:r w:rsidRPr="00040948">
              <w:rPr>
                <w:color w:val="FF0000"/>
                <w:sz w:val="26"/>
                <w:szCs w:val="26"/>
              </w:rPr>
              <w:t>03</w:t>
            </w:r>
          </w:p>
        </w:tc>
        <w:tc>
          <w:tcPr>
            <w:tcW w:w="778" w:type="pct"/>
            <w:tcBorders>
              <w:top w:val="single" w:sz="4" w:space="0" w:color="auto"/>
              <w:left w:val="single" w:sz="8" w:space="0" w:color="auto"/>
              <w:bottom w:val="nil"/>
              <w:right w:val="single" w:sz="8" w:space="0" w:color="auto"/>
              <w:tl2br w:val="nil"/>
              <w:tr2bl w:val="nil"/>
            </w:tcBorders>
            <w:shd w:val="solid" w:color="FFFFFF" w:fill="auto"/>
            <w:vAlign w:val="center"/>
          </w:tcPr>
          <w:p w14:paraId="1983252E" w14:textId="77777777" w:rsidR="00040948" w:rsidRPr="00040948" w:rsidRDefault="00040948" w:rsidP="00BC4798">
            <w:pPr>
              <w:spacing w:before="120"/>
              <w:jc w:val="center"/>
              <w:rPr>
                <w:color w:val="FF0000"/>
                <w:sz w:val="26"/>
                <w:szCs w:val="26"/>
              </w:rPr>
            </w:pPr>
            <w:r w:rsidRPr="00040948">
              <w:rPr>
                <w:color w:val="FF0000"/>
                <w:sz w:val="26"/>
                <w:szCs w:val="26"/>
              </w:rPr>
              <w:t>Báo cáo của UBND cấp xã</w:t>
            </w:r>
          </w:p>
        </w:tc>
        <w:tc>
          <w:tcPr>
            <w:tcW w:w="682" w:type="pct"/>
            <w:tcBorders>
              <w:top w:val="single" w:sz="4" w:space="0" w:color="auto"/>
              <w:left w:val="single" w:sz="8" w:space="0" w:color="auto"/>
              <w:bottom w:val="nil"/>
              <w:right w:val="single" w:sz="8" w:space="0" w:color="auto"/>
              <w:tl2br w:val="nil"/>
              <w:tr2bl w:val="nil"/>
            </w:tcBorders>
            <w:shd w:val="solid" w:color="FFFFFF" w:fill="auto"/>
            <w:vAlign w:val="center"/>
          </w:tcPr>
          <w:p w14:paraId="57360FA1" w14:textId="77777777" w:rsidR="00040948" w:rsidRPr="00040948" w:rsidRDefault="00040948" w:rsidP="00BD3832">
            <w:pPr>
              <w:spacing w:before="120"/>
              <w:jc w:val="center"/>
              <w:rPr>
                <w:color w:val="FF0000"/>
                <w:sz w:val="26"/>
                <w:szCs w:val="26"/>
              </w:rPr>
            </w:pPr>
          </w:p>
        </w:tc>
      </w:tr>
      <w:tr w:rsidR="00BB7471" w:rsidRPr="007A5F89" w14:paraId="2D78D5BB" w14:textId="77777777" w:rsidTr="00BB7471">
        <w:tblPrEx>
          <w:tblBorders>
            <w:top w:val="none" w:sz="0" w:space="0" w:color="auto"/>
            <w:bottom w:val="none" w:sz="0" w:space="0" w:color="auto"/>
            <w:insideH w:val="none" w:sz="0" w:space="0" w:color="auto"/>
            <w:insideV w:val="none" w:sz="0" w:space="0" w:color="auto"/>
          </w:tblBorders>
        </w:tblPrEx>
        <w:tc>
          <w:tcPr>
            <w:tcW w:w="993" w:type="pct"/>
            <w:vMerge/>
            <w:tcBorders>
              <w:left w:val="single" w:sz="8" w:space="0" w:color="auto"/>
              <w:right w:val="nil"/>
              <w:tl2br w:val="nil"/>
              <w:tr2bl w:val="nil"/>
            </w:tcBorders>
            <w:shd w:val="clear" w:color="auto" w:fill="auto"/>
            <w:vAlign w:val="center"/>
          </w:tcPr>
          <w:p w14:paraId="0A81C629" w14:textId="77777777" w:rsidR="00BB7471" w:rsidRPr="007A5F89" w:rsidRDefault="00BB7471" w:rsidP="00FB3E57">
            <w:pPr>
              <w:spacing w:before="120"/>
              <w:rPr>
                <w:sz w:val="26"/>
                <w:szCs w:val="26"/>
              </w:rPr>
            </w:pPr>
          </w:p>
        </w:tc>
        <w:tc>
          <w:tcPr>
            <w:tcW w:w="1914" w:type="pct"/>
            <w:tcBorders>
              <w:top w:val="single" w:sz="8" w:space="0" w:color="auto"/>
              <w:left w:val="single" w:sz="8" w:space="0" w:color="auto"/>
              <w:bottom w:val="single" w:sz="4" w:space="0" w:color="auto"/>
              <w:right w:val="single" w:sz="8" w:space="0" w:color="auto"/>
              <w:tl2br w:val="nil"/>
              <w:tr2bl w:val="nil"/>
            </w:tcBorders>
            <w:shd w:val="solid" w:color="FFFFFF" w:fill="auto"/>
            <w:tcMar>
              <w:top w:w="0" w:type="dxa"/>
              <w:left w:w="0" w:type="dxa"/>
              <w:bottom w:w="0" w:type="dxa"/>
              <w:right w:w="0" w:type="dxa"/>
            </w:tcMar>
            <w:vAlign w:val="center"/>
          </w:tcPr>
          <w:p w14:paraId="2F9BDAFA" w14:textId="77777777" w:rsidR="00BB7471" w:rsidRPr="00473E1C" w:rsidRDefault="00BB7471" w:rsidP="00355A8C">
            <w:pPr>
              <w:spacing w:before="120"/>
              <w:jc w:val="both"/>
              <w:rPr>
                <w:b/>
                <w:i/>
                <w:sz w:val="26"/>
                <w:szCs w:val="26"/>
              </w:rPr>
            </w:pPr>
            <w:r w:rsidRPr="00770DE1">
              <w:rPr>
                <w:b/>
                <w:i/>
                <w:sz w:val="26"/>
                <w:szCs w:val="26"/>
              </w:rPr>
              <w:t>3. Tổ chức thực hiện quy chế dân chủ ở cơ sở, tạo điều kiện để nhân dân tham gia giám sát việc thực hiện chính sách, pháp luật của chính quyền địa phương</w:t>
            </w:r>
          </w:p>
        </w:tc>
        <w:tc>
          <w:tcPr>
            <w:tcW w:w="632" w:type="pct"/>
            <w:tcBorders>
              <w:top w:val="single" w:sz="8" w:space="0" w:color="auto"/>
              <w:left w:val="single" w:sz="8" w:space="0" w:color="auto"/>
              <w:bottom w:val="single" w:sz="4" w:space="0" w:color="auto"/>
              <w:right w:val="single" w:sz="8" w:space="0" w:color="auto"/>
              <w:tl2br w:val="nil"/>
              <w:tr2bl w:val="nil"/>
            </w:tcBorders>
            <w:shd w:val="solid" w:color="FFFFFF" w:fill="auto"/>
            <w:vAlign w:val="center"/>
          </w:tcPr>
          <w:p w14:paraId="092C789F" w14:textId="77777777" w:rsidR="00BB7471" w:rsidRPr="007A5F89" w:rsidRDefault="00BB7471" w:rsidP="00355A8C">
            <w:pPr>
              <w:spacing w:before="120"/>
              <w:jc w:val="center"/>
              <w:rPr>
                <w:sz w:val="26"/>
                <w:szCs w:val="26"/>
              </w:rPr>
            </w:pPr>
            <w:r w:rsidRPr="007A5F89">
              <w:rPr>
                <w:sz w:val="26"/>
                <w:szCs w:val="26"/>
              </w:rPr>
              <w:t>05</w:t>
            </w:r>
          </w:p>
        </w:tc>
        <w:tc>
          <w:tcPr>
            <w:tcW w:w="778" w:type="pct"/>
            <w:tcBorders>
              <w:top w:val="single" w:sz="8" w:space="0" w:color="auto"/>
              <w:left w:val="single" w:sz="8" w:space="0" w:color="auto"/>
              <w:bottom w:val="single" w:sz="4" w:space="0" w:color="auto"/>
              <w:right w:val="single" w:sz="8" w:space="0" w:color="auto"/>
              <w:tl2br w:val="nil"/>
              <w:tr2bl w:val="nil"/>
            </w:tcBorders>
            <w:shd w:val="solid" w:color="FFFFFF" w:fill="auto"/>
          </w:tcPr>
          <w:p w14:paraId="0A1C3066" w14:textId="77777777" w:rsidR="00BB7471" w:rsidRPr="007A5F89" w:rsidRDefault="00BB7471" w:rsidP="00355A8C">
            <w:pPr>
              <w:spacing w:before="120"/>
              <w:jc w:val="center"/>
              <w:rPr>
                <w:sz w:val="26"/>
                <w:szCs w:val="26"/>
              </w:rPr>
            </w:pPr>
          </w:p>
        </w:tc>
        <w:tc>
          <w:tcPr>
            <w:tcW w:w="682" w:type="pct"/>
            <w:tcBorders>
              <w:top w:val="single" w:sz="8" w:space="0" w:color="auto"/>
              <w:left w:val="single" w:sz="8" w:space="0" w:color="auto"/>
              <w:bottom w:val="single" w:sz="4" w:space="0" w:color="auto"/>
              <w:right w:val="single" w:sz="8" w:space="0" w:color="auto"/>
              <w:tl2br w:val="nil"/>
              <w:tr2bl w:val="nil"/>
            </w:tcBorders>
            <w:shd w:val="solid" w:color="FFFFFF" w:fill="auto"/>
            <w:vAlign w:val="center"/>
          </w:tcPr>
          <w:p w14:paraId="76797B37" w14:textId="77777777" w:rsidR="00BB7471" w:rsidRPr="007A5F89" w:rsidRDefault="00BB7471" w:rsidP="00355A8C">
            <w:pPr>
              <w:spacing w:before="120"/>
              <w:jc w:val="center"/>
              <w:rPr>
                <w:sz w:val="26"/>
                <w:szCs w:val="26"/>
              </w:rPr>
            </w:pPr>
            <w:r w:rsidRPr="007A5F89">
              <w:rPr>
                <w:sz w:val="26"/>
                <w:szCs w:val="26"/>
              </w:rPr>
              <w:t xml:space="preserve">Ủy ban </w:t>
            </w:r>
            <w:r w:rsidRPr="007A5F89">
              <w:rPr>
                <w:sz w:val="26"/>
                <w:szCs w:val="26"/>
              </w:rPr>
              <w:br/>
              <w:t xml:space="preserve">Mặt trận </w:t>
            </w:r>
            <w:r w:rsidRPr="007A5F89">
              <w:rPr>
                <w:sz w:val="26"/>
                <w:szCs w:val="26"/>
              </w:rPr>
              <w:br/>
              <w:t>Tổ quốc Việt Nam</w:t>
            </w:r>
          </w:p>
        </w:tc>
      </w:tr>
      <w:tr w:rsidR="00BB7471" w:rsidRPr="007A5F89" w14:paraId="348F1696" w14:textId="77777777" w:rsidTr="00473E1C">
        <w:tblPrEx>
          <w:tblBorders>
            <w:top w:val="none" w:sz="0" w:space="0" w:color="auto"/>
            <w:bottom w:val="none" w:sz="0" w:space="0" w:color="auto"/>
            <w:insideH w:val="none" w:sz="0" w:space="0" w:color="auto"/>
            <w:insideV w:val="none" w:sz="0" w:space="0" w:color="auto"/>
          </w:tblBorders>
        </w:tblPrEx>
        <w:tc>
          <w:tcPr>
            <w:tcW w:w="993" w:type="pct"/>
            <w:vMerge/>
            <w:tcBorders>
              <w:left w:val="single" w:sz="8" w:space="0" w:color="auto"/>
              <w:right w:val="single" w:sz="4" w:space="0" w:color="auto"/>
              <w:tl2br w:val="nil"/>
              <w:tr2bl w:val="nil"/>
            </w:tcBorders>
            <w:shd w:val="clear" w:color="auto" w:fill="auto"/>
            <w:vAlign w:val="center"/>
          </w:tcPr>
          <w:p w14:paraId="0FAC3E61" w14:textId="77777777" w:rsidR="00BB7471" w:rsidRPr="007A5F89" w:rsidRDefault="00BB7471" w:rsidP="00FB3E57">
            <w:pPr>
              <w:spacing w:before="120"/>
              <w:rPr>
                <w:sz w:val="26"/>
                <w:szCs w:val="26"/>
              </w:rPr>
            </w:pPr>
          </w:p>
        </w:tc>
        <w:tc>
          <w:tcPr>
            <w:tcW w:w="1914"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5DE1C1BD" w14:textId="77777777" w:rsidR="00BB7471" w:rsidRPr="00BB7471" w:rsidRDefault="00BB7471" w:rsidP="00BB7471">
            <w:pPr>
              <w:spacing w:before="40" w:after="40"/>
              <w:ind w:right="49" w:firstLine="5"/>
              <w:jc w:val="both"/>
              <w:rPr>
                <w:color w:val="FF0000"/>
              </w:rPr>
            </w:pPr>
            <w:r w:rsidRPr="00473E1C">
              <w:rPr>
                <w:color w:val="FF0000"/>
              </w:rPr>
              <w:t>a)</w:t>
            </w:r>
            <w:r w:rsidRPr="00BB7471">
              <w:rPr>
                <w:color w:val="FF0000"/>
              </w:rPr>
              <w:t xml:space="preserve"> 100% </w:t>
            </w:r>
            <w:r w:rsidRPr="00473E1C">
              <w:rPr>
                <w:color w:val="FF0000"/>
              </w:rPr>
              <w:t>khóm, ấp</w:t>
            </w:r>
            <w:r w:rsidRPr="00BB7471">
              <w:rPr>
                <w:color w:val="FF0000"/>
              </w:rPr>
              <w:t xml:space="preserve"> xây dựng và thực hiện tốt </w:t>
            </w:r>
            <w:r w:rsidRPr="00473E1C">
              <w:rPr>
                <w:color w:val="FF0000"/>
              </w:rPr>
              <w:t>Quy ước khóm, ấp</w:t>
            </w:r>
            <w:r w:rsidRPr="00BB7471">
              <w:rPr>
                <w:color w:val="FF0000"/>
              </w:rPr>
              <w:t xml:space="preserve">; có tổ </w:t>
            </w:r>
            <w:r w:rsidRPr="00473E1C">
              <w:rPr>
                <w:color w:val="FF0000"/>
              </w:rPr>
              <w:t xml:space="preserve">Nhân dân </w:t>
            </w:r>
            <w:r w:rsidRPr="00BB7471">
              <w:rPr>
                <w:color w:val="FF0000"/>
              </w:rPr>
              <w:t xml:space="preserve">tự quản hoạt động thường xuyên; mâu </w:t>
            </w:r>
            <w:r w:rsidRPr="00BB7471">
              <w:rPr>
                <w:color w:val="FF0000"/>
              </w:rPr>
              <w:lastRenderedPageBreak/>
              <w:t>thuẫn, bất hòa được giải quyết tại cộng đồng; thực hiện tốt quy chế dân chủ ở cơ sở, không có khiếu kiện đông người, vượt cấp, trái pháp luật</w:t>
            </w:r>
            <w:r w:rsidRPr="00473E1C">
              <w:rPr>
                <w:color w:val="FF0000"/>
              </w:rPr>
              <w:t>.</w:t>
            </w:r>
          </w:p>
          <w:p w14:paraId="38D259D6" w14:textId="77777777" w:rsidR="00BB7471" w:rsidRPr="00473E1C" w:rsidRDefault="00BB7471" w:rsidP="00BB7471">
            <w:pPr>
              <w:spacing w:before="120"/>
              <w:jc w:val="both"/>
              <w:rPr>
                <w:color w:val="FF0000"/>
                <w:sz w:val="26"/>
                <w:szCs w:val="26"/>
              </w:rPr>
            </w:pPr>
            <w:r w:rsidRPr="00473E1C">
              <w:rPr>
                <w:i/>
                <w:color w:val="FF0000"/>
                <w:sz w:val="26"/>
                <w:szCs w:val="26"/>
              </w:rPr>
              <w:t>(Nếu thực hiện không tốt thì chấm 0 điểm)</w:t>
            </w:r>
          </w:p>
        </w:tc>
        <w:tc>
          <w:tcPr>
            <w:tcW w:w="632"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78CD28FA" w14:textId="77777777" w:rsidR="00BB7471" w:rsidRPr="00473E1C" w:rsidRDefault="00BB7471" w:rsidP="00832E63">
            <w:pPr>
              <w:spacing w:before="120"/>
              <w:jc w:val="center"/>
              <w:rPr>
                <w:color w:val="FF0000"/>
                <w:sz w:val="26"/>
                <w:szCs w:val="26"/>
              </w:rPr>
            </w:pPr>
            <w:r w:rsidRPr="00473E1C">
              <w:rPr>
                <w:color w:val="FF0000"/>
                <w:sz w:val="26"/>
                <w:szCs w:val="26"/>
              </w:rPr>
              <w:lastRenderedPageBreak/>
              <w:t>03</w:t>
            </w:r>
          </w:p>
        </w:tc>
        <w:tc>
          <w:tcPr>
            <w:tcW w:w="77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71A9EE89" w14:textId="77777777" w:rsidR="00BB7471" w:rsidRPr="00473E1C" w:rsidRDefault="00473E1C" w:rsidP="00473E1C">
            <w:pPr>
              <w:spacing w:before="120"/>
              <w:jc w:val="center"/>
              <w:rPr>
                <w:color w:val="FF0000"/>
                <w:sz w:val="26"/>
                <w:szCs w:val="26"/>
              </w:rPr>
            </w:pPr>
            <w:r w:rsidRPr="00473E1C">
              <w:rPr>
                <w:color w:val="FF0000"/>
                <w:sz w:val="26"/>
                <w:szCs w:val="26"/>
              </w:rPr>
              <w:t>Báo cáo ủa UBND cấp xã</w:t>
            </w:r>
          </w:p>
        </w:tc>
        <w:tc>
          <w:tcPr>
            <w:tcW w:w="682"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1F30F761" w14:textId="77777777" w:rsidR="00BB7471" w:rsidRPr="007A5F89" w:rsidRDefault="00BB7471" w:rsidP="00473E1C">
            <w:pPr>
              <w:spacing w:before="120"/>
              <w:jc w:val="center"/>
              <w:rPr>
                <w:sz w:val="26"/>
                <w:szCs w:val="26"/>
              </w:rPr>
            </w:pPr>
          </w:p>
        </w:tc>
      </w:tr>
      <w:tr w:rsidR="00BB7471" w:rsidRPr="007A5F89" w14:paraId="46771C1B" w14:textId="77777777" w:rsidTr="00473E1C">
        <w:tblPrEx>
          <w:tblBorders>
            <w:top w:val="none" w:sz="0" w:space="0" w:color="auto"/>
            <w:bottom w:val="none" w:sz="0" w:space="0" w:color="auto"/>
            <w:insideH w:val="none" w:sz="0" w:space="0" w:color="auto"/>
            <w:insideV w:val="none" w:sz="0" w:space="0" w:color="auto"/>
          </w:tblBorders>
        </w:tblPrEx>
        <w:tc>
          <w:tcPr>
            <w:tcW w:w="993" w:type="pct"/>
            <w:vMerge/>
            <w:tcBorders>
              <w:left w:val="single" w:sz="8" w:space="0" w:color="auto"/>
              <w:right w:val="single" w:sz="4" w:space="0" w:color="auto"/>
              <w:tl2br w:val="nil"/>
              <w:tr2bl w:val="nil"/>
            </w:tcBorders>
            <w:shd w:val="clear" w:color="auto" w:fill="auto"/>
            <w:vAlign w:val="center"/>
          </w:tcPr>
          <w:p w14:paraId="706243DE" w14:textId="77777777" w:rsidR="00BB7471" w:rsidRPr="007A5F89" w:rsidRDefault="00BB7471" w:rsidP="00FB3E57">
            <w:pPr>
              <w:spacing w:before="120"/>
              <w:rPr>
                <w:sz w:val="26"/>
                <w:szCs w:val="26"/>
              </w:rPr>
            </w:pPr>
          </w:p>
        </w:tc>
        <w:tc>
          <w:tcPr>
            <w:tcW w:w="1914"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04D29184" w14:textId="77777777" w:rsidR="00BB7471" w:rsidRPr="00473E1C" w:rsidRDefault="00BB7471" w:rsidP="00BB7471">
            <w:pPr>
              <w:spacing w:before="40" w:after="40"/>
              <w:ind w:right="49" w:firstLine="5"/>
              <w:jc w:val="both"/>
              <w:rPr>
                <w:color w:val="FF0000"/>
              </w:rPr>
            </w:pPr>
            <w:r w:rsidRPr="00473E1C">
              <w:rPr>
                <w:color w:val="FF0000"/>
              </w:rPr>
              <w:t>b) Tạo điều kiện cho các tầng lớp nhân dân tham gia giám sát hoạt động cơ quan Nhà nước, đại biểu dân cử, cán bộ, công chức thông qua việc tổ chức tốt tiếp xúc cử tri và đối thoại trực tiếp công dân với cấp lãnh đạo theo định kỳ.</w:t>
            </w:r>
          </w:p>
          <w:p w14:paraId="1D251DCB" w14:textId="77777777" w:rsidR="00BB7471" w:rsidRPr="00473E1C" w:rsidRDefault="00BB7471" w:rsidP="00BB7471">
            <w:pPr>
              <w:spacing w:before="40" w:after="40"/>
              <w:ind w:right="49" w:firstLine="5"/>
              <w:jc w:val="both"/>
              <w:rPr>
                <w:color w:val="FF0000"/>
              </w:rPr>
            </w:pPr>
            <w:r w:rsidRPr="00473E1C">
              <w:rPr>
                <w:i/>
                <w:color w:val="FF0000"/>
                <w:sz w:val="26"/>
                <w:szCs w:val="26"/>
              </w:rPr>
              <w:t>(Nếu thực hiện không tốt thì chấm 0 điểm)</w:t>
            </w:r>
          </w:p>
        </w:tc>
        <w:tc>
          <w:tcPr>
            <w:tcW w:w="632"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33F4A800" w14:textId="77777777" w:rsidR="00BB7471" w:rsidRPr="00473E1C" w:rsidRDefault="00BB7471" w:rsidP="00832E63">
            <w:pPr>
              <w:spacing w:before="120"/>
              <w:jc w:val="center"/>
              <w:rPr>
                <w:color w:val="FF0000"/>
                <w:sz w:val="26"/>
                <w:szCs w:val="26"/>
              </w:rPr>
            </w:pPr>
            <w:r w:rsidRPr="00473E1C">
              <w:rPr>
                <w:color w:val="FF0000"/>
                <w:sz w:val="26"/>
                <w:szCs w:val="26"/>
              </w:rPr>
              <w:t>02</w:t>
            </w:r>
          </w:p>
        </w:tc>
        <w:tc>
          <w:tcPr>
            <w:tcW w:w="77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4BDDC4C4" w14:textId="77777777" w:rsidR="00BB7471" w:rsidRPr="00473E1C" w:rsidRDefault="00BB7471" w:rsidP="00473E1C">
            <w:pPr>
              <w:spacing w:before="120"/>
              <w:jc w:val="center"/>
              <w:rPr>
                <w:color w:val="FF0000"/>
                <w:sz w:val="26"/>
                <w:szCs w:val="26"/>
              </w:rPr>
            </w:pPr>
            <w:r w:rsidRPr="00473E1C">
              <w:rPr>
                <w:color w:val="FF0000"/>
                <w:sz w:val="26"/>
                <w:szCs w:val="26"/>
              </w:rPr>
              <w:t>Báo cáo ủa UBND cấp xã</w:t>
            </w:r>
          </w:p>
        </w:tc>
        <w:tc>
          <w:tcPr>
            <w:tcW w:w="682"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15D278F5" w14:textId="77777777" w:rsidR="00BB7471" w:rsidRPr="007A5F89" w:rsidRDefault="00BB7471" w:rsidP="00473E1C">
            <w:pPr>
              <w:spacing w:before="120"/>
              <w:jc w:val="center"/>
              <w:rPr>
                <w:sz w:val="26"/>
                <w:szCs w:val="26"/>
              </w:rPr>
            </w:pPr>
          </w:p>
        </w:tc>
      </w:tr>
      <w:tr w:rsidR="00BB7471" w:rsidRPr="007A5F89" w14:paraId="76D91AC9" w14:textId="77777777" w:rsidTr="00BB7471">
        <w:tblPrEx>
          <w:tblBorders>
            <w:top w:val="none" w:sz="0" w:space="0" w:color="auto"/>
            <w:bottom w:val="none" w:sz="0" w:space="0" w:color="auto"/>
            <w:insideH w:val="none" w:sz="0" w:space="0" w:color="auto"/>
            <w:insideV w:val="none" w:sz="0" w:space="0" w:color="auto"/>
          </w:tblBorders>
        </w:tblPrEx>
        <w:tc>
          <w:tcPr>
            <w:tcW w:w="993" w:type="pct"/>
            <w:vMerge/>
            <w:tcBorders>
              <w:left w:val="single" w:sz="8" w:space="0" w:color="auto"/>
              <w:right w:val="nil"/>
              <w:tl2br w:val="nil"/>
              <w:tr2bl w:val="nil"/>
            </w:tcBorders>
            <w:shd w:val="clear" w:color="auto" w:fill="auto"/>
            <w:vAlign w:val="center"/>
          </w:tcPr>
          <w:p w14:paraId="627E0E20" w14:textId="77777777" w:rsidR="00BB7471" w:rsidRPr="007A5F89" w:rsidRDefault="00BB7471" w:rsidP="00FB3E57">
            <w:pPr>
              <w:spacing w:before="120"/>
              <w:rPr>
                <w:sz w:val="26"/>
                <w:szCs w:val="26"/>
              </w:rPr>
            </w:pPr>
          </w:p>
        </w:tc>
        <w:tc>
          <w:tcPr>
            <w:tcW w:w="1914" w:type="pct"/>
            <w:tcBorders>
              <w:top w:val="single" w:sz="4"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8F0C50F" w14:textId="77777777" w:rsidR="00BB7471" w:rsidRDefault="00BB7471" w:rsidP="006A7E84">
            <w:pPr>
              <w:spacing w:before="120"/>
              <w:jc w:val="both"/>
              <w:rPr>
                <w:b/>
                <w:i/>
                <w:sz w:val="26"/>
                <w:szCs w:val="26"/>
              </w:rPr>
            </w:pPr>
            <w:r w:rsidRPr="00770DE1">
              <w:rPr>
                <w:b/>
                <w:i/>
                <w:sz w:val="26"/>
                <w:szCs w:val="26"/>
              </w:rPr>
              <w:t>4. Xã, phường, thị trấn đạt chuẩn tiếp cận pháp luật</w:t>
            </w:r>
          </w:p>
          <w:p w14:paraId="67C48559" w14:textId="77777777" w:rsidR="00BB7471" w:rsidRPr="00DF034C" w:rsidRDefault="00BB7471" w:rsidP="006A7E84">
            <w:pPr>
              <w:spacing w:before="120"/>
              <w:jc w:val="both"/>
              <w:rPr>
                <w:color w:val="FF0000"/>
                <w:sz w:val="26"/>
                <w:szCs w:val="26"/>
              </w:rPr>
            </w:pPr>
            <w:r w:rsidRPr="00DF034C">
              <w:rPr>
                <w:color w:val="FF0000"/>
                <w:sz w:val="26"/>
                <w:szCs w:val="26"/>
              </w:rPr>
              <w:t>Xã, phường, thị trấn được công nhận đạt chuẩn tiếp cận pháp luật</w:t>
            </w:r>
          </w:p>
          <w:p w14:paraId="793C8A4F" w14:textId="77777777" w:rsidR="00BB7471" w:rsidRPr="007A5F89" w:rsidRDefault="00BB7471" w:rsidP="00BC4798">
            <w:pPr>
              <w:spacing w:before="120"/>
              <w:jc w:val="both"/>
              <w:rPr>
                <w:sz w:val="26"/>
                <w:szCs w:val="26"/>
              </w:rPr>
            </w:pPr>
            <w:r w:rsidRPr="007A5F89">
              <w:rPr>
                <w:i/>
                <w:sz w:val="26"/>
                <w:szCs w:val="26"/>
              </w:rPr>
              <w:t>(Nếu không đạt thì chấm 0 điểm)</w:t>
            </w:r>
          </w:p>
        </w:tc>
        <w:tc>
          <w:tcPr>
            <w:tcW w:w="632" w:type="pct"/>
            <w:tcBorders>
              <w:top w:val="single" w:sz="4" w:space="0" w:color="auto"/>
              <w:left w:val="single" w:sz="8" w:space="0" w:color="auto"/>
              <w:bottom w:val="single" w:sz="8" w:space="0" w:color="auto"/>
              <w:right w:val="single" w:sz="8" w:space="0" w:color="auto"/>
              <w:tl2br w:val="nil"/>
              <w:tr2bl w:val="nil"/>
            </w:tcBorders>
            <w:shd w:val="solid" w:color="FFFFFF" w:fill="auto"/>
            <w:vAlign w:val="center"/>
          </w:tcPr>
          <w:p w14:paraId="2292F6E1" w14:textId="77777777" w:rsidR="00BB7471" w:rsidRPr="007A5F89" w:rsidRDefault="00BB7471" w:rsidP="00832E63">
            <w:pPr>
              <w:spacing w:before="120"/>
              <w:jc w:val="center"/>
              <w:rPr>
                <w:sz w:val="26"/>
                <w:szCs w:val="26"/>
              </w:rPr>
            </w:pPr>
            <w:r w:rsidRPr="007A5F89">
              <w:rPr>
                <w:sz w:val="26"/>
                <w:szCs w:val="26"/>
              </w:rPr>
              <w:t>05</w:t>
            </w:r>
          </w:p>
        </w:tc>
        <w:tc>
          <w:tcPr>
            <w:tcW w:w="778" w:type="pct"/>
            <w:tcBorders>
              <w:top w:val="single" w:sz="4" w:space="0" w:color="auto"/>
              <w:left w:val="single" w:sz="8" w:space="0" w:color="auto"/>
              <w:bottom w:val="single" w:sz="8" w:space="0" w:color="auto"/>
              <w:right w:val="single" w:sz="8" w:space="0" w:color="auto"/>
              <w:tl2br w:val="nil"/>
              <w:tr2bl w:val="nil"/>
            </w:tcBorders>
            <w:shd w:val="solid" w:color="FFFFFF" w:fill="auto"/>
            <w:vAlign w:val="center"/>
          </w:tcPr>
          <w:p w14:paraId="7B15EB14" w14:textId="77777777" w:rsidR="00BB7471" w:rsidRPr="007A5F89" w:rsidRDefault="00BB7471" w:rsidP="00BC4798">
            <w:pPr>
              <w:spacing w:before="120"/>
              <w:jc w:val="center"/>
              <w:rPr>
                <w:sz w:val="26"/>
                <w:szCs w:val="26"/>
              </w:rPr>
            </w:pPr>
            <w:r w:rsidRPr="00DF034C">
              <w:rPr>
                <w:color w:val="FF0000"/>
                <w:sz w:val="26"/>
                <w:szCs w:val="26"/>
              </w:rPr>
              <w:t>Quyết định công nhận</w:t>
            </w:r>
          </w:p>
        </w:tc>
        <w:tc>
          <w:tcPr>
            <w:tcW w:w="682" w:type="pct"/>
            <w:tcBorders>
              <w:top w:val="single" w:sz="4" w:space="0" w:color="auto"/>
              <w:left w:val="single" w:sz="8" w:space="0" w:color="auto"/>
              <w:bottom w:val="single" w:sz="8" w:space="0" w:color="auto"/>
              <w:right w:val="single" w:sz="8" w:space="0" w:color="auto"/>
              <w:tl2br w:val="nil"/>
              <w:tr2bl w:val="nil"/>
            </w:tcBorders>
            <w:shd w:val="solid" w:color="FFFFFF" w:fill="auto"/>
            <w:vAlign w:val="center"/>
          </w:tcPr>
          <w:p w14:paraId="12E85A33" w14:textId="77777777" w:rsidR="00BB7471" w:rsidRPr="007A5F89" w:rsidRDefault="00BB7471" w:rsidP="00BC4798">
            <w:pPr>
              <w:spacing w:before="120"/>
              <w:jc w:val="center"/>
              <w:rPr>
                <w:sz w:val="26"/>
                <w:szCs w:val="26"/>
              </w:rPr>
            </w:pPr>
            <w:r w:rsidRPr="007A5F89">
              <w:rPr>
                <w:sz w:val="26"/>
                <w:szCs w:val="26"/>
              </w:rPr>
              <w:t>Ngành Tư pháp</w:t>
            </w:r>
          </w:p>
        </w:tc>
      </w:tr>
      <w:tr w:rsidR="00BB7471" w:rsidRPr="007A5F89" w14:paraId="1B85A031"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left w:val="single" w:sz="8" w:space="0" w:color="auto"/>
              <w:bottom w:val="single" w:sz="8" w:space="0" w:color="auto"/>
              <w:right w:val="nil"/>
              <w:tl2br w:val="nil"/>
              <w:tr2bl w:val="nil"/>
            </w:tcBorders>
            <w:shd w:val="clear" w:color="auto" w:fill="auto"/>
            <w:vAlign w:val="center"/>
          </w:tcPr>
          <w:p w14:paraId="01E57D12" w14:textId="77777777" w:rsidR="00BB7471" w:rsidRPr="007A5F89" w:rsidRDefault="00BB7471" w:rsidP="00FB3E57">
            <w:pPr>
              <w:spacing w:before="120"/>
              <w:rPr>
                <w:sz w:val="26"/>
                <w:szCs w:val="26"/>
              </w:rPr>
            </w:pPr>
          </w:p>
        </w:tc>
        <w:tc>
          <w:tcPr>
            <w:tcW w:w="191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BFBCC51" w14:textId="77777777" w:rsidR="00BB7471" w:rsidRPr="007A5F89" w:rsidRDefault="00BB7471" w:rsidP="00832E63">
            <w:pPr>
              <w:spacing w:before="120"/>
              <w:jc w:val="center"/>
              <w:rPr>
                <w:b/>
                <w:sz w:val="26"/>
                <w:szCs w:val="26"/>
              </w:rPr>
            </w:pPr>
            <w:r w:rsidRPr="007A5F89">
              <w:rPr>
                <w:b/>
                <w:sz w:val="26"/>
                <w:szCs w:val="26"/>
              </w:rPr>
              <w:t>Tổng số:</w:t>
            </w:r>
          </w:p>
        </w:tc>
        <w:tc>
          <w:tcPr>
            <w:tcW w:w="632" w:type="pct"/>
            <w:tcBorders>
              <w:top w:val="single" w:sz="8" w:space="0" w:color="auto"/>
              <w:left w:val="single" w:sz="8" w:space="0" w:color="auto"/>
              <w:bottom w:val="single" w:sz="8" w:space="0" w:color="auto"/>
              <w:right w:val="single" w:sz="8" w:space="0" w:color="auto"/>
              <w:tl2br w:val="nil"/>
              <w:tr2bl w:val="nil"/>
            </w:tcBorders>
            <w:shd w:val="solid" w:color="FFFFFF" w:fill="auto"/>
          </w:tcPr>
          <w:p w14:paraId="65DA22C8" w14:textId="77777777" w:rsidR="00BB7471" w:rsidRPr="007A5F89" w:rsidRDefault="00BB7471" w:rsidP="00832E63">
            <w:pPr>
              <w:spacing w:before="120"/>
              <w:jc w:val="center"/>
              <w:rPr>
                <w:b/>
                <w:sz w:val="26"/>
                <w:szCs w:val="26"/>
              </w:rPr>
            </w:pPr>
            <w:r w:rsidRPr="007A5F89">
              <w:rPr>
                <w:b/>
                <w:sz w:val="26"/>
                <w:szCs w:val="26"/>
              </w:rPr>
              <w:t>100</w:t>
            </w:r>
          </w:p>
        </w:tc>
        <w:tc>
          <w:tcPr>
            <w:tcW w:w="778" w:type="pct"/>
            <w:tcBorders>
              <w:top w:val="single" w:sz="8" w:space="0" w:color="auto"/>
              <w:left w:val="single" w:sz="8" w:space="0" w:color="auto"/>
              <w:bottom w:val="single" w:sz="8" w:space="0" w:color="auto"/>
              <w:right w:val="single" w:sz="8" w:space="0" w:color="auto"/>
              <w:tl2br w:val="nil"/>
              <w:tr2bl w:val="nil"/>
            </w:tcBorders>
            <w:shd w:val="solid" w:color="FFFFFF" w:fill="auto"/>
          </w:tcPr>
          <w:p w14:paraId="7C753DF3" w14:textId="77777777" w:rsidR="00BB7471" w:rsidRPr="007A5F89" w:rsidRDefault="00BB7471" w:rsidP="00BD3832">
            <w:pPr>
              <w:spacing w:before="120"/>
              <w:jc w:val="center"/>
              <w:rPr>
                <w:sz w:val="26"/>
                <w:szCs w:val="26"/>
              </w:rPr>
            </w:pPr>
          </w:p>
        </w:tc>
        <w:tc>
          <w:tcPr>
            <w:tcW w:w="682"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38D697AD" w14:textId="77777777" w:rsidR="00BB7471" w:rsidRPr="007A5F89" w:rsidRDefault="00BB7471" w:rsidP="00BD3832">
            <w:pPr>
              <w:spacing w:before="120"/>
              <w:jc w:val="center"/>
              <w:rPr>
                <w:sz w:val="26"/>
                <w:szCs w:val="26"/>
              </w:rPr>
            </w:pPr>
          </w:p>
        </w:tc>
      </w:tr>
    </w:tbl>
    <w:p w14:paraId="705F3131" w14:textId="77777777" w:rsidR="006A7E84" w:rsidRPr="00787AB4" w:rsidRDefault="00FB3E57" w:rsidP="00787AB4">
      <w:pPr>
        <w:spacing w:before="120" w:after="280" w:afterAutospacing="1"/>
        <w:jc w:val="center"/>
        <w:rPr>
          <w:sz w:val="24"/>
          <w:szCs w:val="24"/>
        </w:rPr>
      </w:pPr>
      <w:r w:rsidRPr="00FB3E57">
        <w:rPr>
          <w:b/>
          <w:bCs/>
          <w:sz w:val="24"/>
          <w:szCs w:val="24"/>
        </w:rPr>
        <w:t> </w:t>
      </w:r>
      <w:bookmarkStart w:id="14" w:name="chuong_pl_3"/>
    </w:p>
    <w:bookmarkEnd w:id="14"/>
    <w:p w14:paraId="0EEF2A40" w14:textId="77777777" w:rsidR="00FB3E57" w:rsidRPr="00FB3E57" w:rsidRDefault="00FB3E57" w:rsidP="0043766E">
      <w:pPr>
        <w:spacing w:before="120" w:after="280" w:afterAutospacing="1"/>
        <w:rPr>
          <w:sz w:val="24"/>
          <w:szCs w:val="24"/>
        </w:rPr>
      </w:pPr>
      <w:r w:rsidRPr="00FB3E57">
        <w:rPr>
          <w:sz w:val="24"/>
          <w:szCs w:val="24"/>
        </w:rPr>
        <w:t> </w:t>
      </w:r>
    </w:p>
    <w:sectPr w:rsidR="00FB3E57" w:rsidRPr="00FB3E57" w:rsidSect="003672B4">
      <w:headerReference w:type="default" r:id="rId7"/>
      <w:footerReference w:type="even" r:id="rId8"/>
      <w:footerReference w:type="default" r:id="rId9"/>
      <w:pgSz w:w="11907" w:h="16840" w:code="9"/>
      <w:pgMar w:top="567" w:right="1134" w:bottom="56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00549" w14:textId="77777777" w:rsidR="003672B4" w:rsidRDefault="003672B4">
      <w:r>
        <w:separator/>
      </w:r>
    </w:p>
  </w:endnote>
  <w:endnote w:type="continuationSeparator" w:id="0">
    <w:p w14:paraId="2E8190E5" w14:textId="77777777" w:rsidR="003672B4" w:rsidRDefault="00367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808E8" w14:textId="77777777" w:rsidR="00355A8C" w:rsidRDefault="00355A8C" w:rsidP="00C316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5A88BF" w14:textId="77777777" w:rsidR="00355A8C" w:rsidRDefault="00355A8C" w:rsidP="00C316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E3863" w14:textId="77777777" w:rsidR="00355A8C" w:rsidRDefault="00355A8C" w:rsidP="00C316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B29FA" w14:textId="77777777" w:rsidR="003672B4" w:rsidRDefault="003672B4">
      <w:r>
        <w:separator/>
      </w:r>
    </w:p>
  </w:footnote>
  <w:footnote w:type="continuationSeparator" w:id="0">
    <w:p w14:paraId="084395A9" w14:textId="77777777" w:rsidR="003672B4" w:rsidRDefault="003672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181800"/>
      <w:docPartObj>
        <w:docPartGallery w:val="Page Numbers (Top of Page)"/>
        <w:docPartUnique/>
      </w:docPartObj>
    </w:sdtPr>
    <w:sdtEndPr>
      <w:rPr>
        <w:noProof/>
        <w:sz w:val="26"/>
        <w:szCs w:val="26"/>
      </w:rPr>
    </w:sdtEndPr>
    <w:sdtContent>
      <w:p w14:paraId="424F3737" w14:textId="77777777" w:rsidR="00355A8C" w:rsidRPr="00832E63" w:rsidRDefault="00355A8C">
        <w:pPr>
          <w:pStyle w:val="Header"/>
          <w:jc w:val="center"/>
          <w:rPr>
            <w:sz w:val="26"/>
            <w:szCs w:val="26"/>
          </w:rPr>
        </w:pPr>
        <w:r w:rsidRPr="00832E63">
          <w:rPr>
            <w:sz w:val="26"/>
            <w:szCs w:val="26"/>
          </w:rPr>
          <w:fldChar w:fldCharType="begin"/>
        </w:r>
        <w:r w:rsidRPr="00832E63">
          <w:rPr>
            <w:sz w:val="26"/>
            <w:szCs w:val="26"/>
          </w:rPr>
          <w:instrText xml:space="preserve"> PAGE   \* MERGEFORMAT </w:instrText>
        </w:r>
        <w:r w:rsidRPr="00832E63">
          <w:rPr>
            <w:sz w:val="26"/>
            <w:szCs w:val="26"/>
          </w:rPr>
          <w:fldChar w:fldCharType="separate"/>
        </w:r>
        <w:r w:rsidR="00BE610F">
          <w:rPr>
            <w:noProof/>
            <w:sz w:val="26"/>
            <w:szCs w:val="26"/>
          </w:rPr>
          <w:t>28</w:t>
        </w:r>
        <w:r w:rsidRPr="00832E63">
          <w:rPr>
            <w:noProof/>
            <w:sz w:val="26"/>
            <w:szCs w:val="26"/>
          </w:rPr>
          <w:fldChar w:fldCharType="end"/>
        </w:r>
      </w:p>
    </w:sdtContent>
  </w:sdt>
  <w:p w14:paraId="74060C99" w14:textId="77777777" w:rsidR="00355A8C" w:rsidRDefault="00355A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306C"/>
    <w:rsid w:val="000005AF"/>
    <w:rsid w:val="000008AF"/>
    <w:rsid w:val="00000D40"/>
    <w:rsid w:val="000033A4"/>
    <w:rsid w:val="00004A6A"/>
    <w:rsid w:val="00005784"/>
    <w:rsid w:val="000121B3"/>
    <w:rsid w:val="000201B5"/>
    <w:rsid w:val="00021615"/>
    <w:rsid w:val="00024158"/>
    <w:rsid w:val="000323BA"/>
    <w:rsid w:val="000325BB"/>
    <w:rsid w:val="00033094"/>
    <w:rsid w:val="00033682"/>
    <w:rsid w:val="0003696A"/>
    <w:rsid w:val="00040948"/>
    <w:rsid w:val="00040DBA"/>
    <w:rsid w:val="00043399"/>
    <w:rsid w:val="00044810"/>
    <w:rsid w:val="00046C7F"/>
    <w:rsid w:val="00046EDE"/>
    <w:rsid w:val="000516F8"/>
    <w:rsid w:val="000561CC"/>
    <w:rsid w:val="000613BD"/>
    <w:rsid w:val="00067266"/>
    <w:rsid w:val="000714F0"/>
    <w:rsid w:val="000721CF"/>
    <w:rsid w:val="00072FD2"/>
    <w:rsid w:val="00082610"/>
    <w:rsid w:val="0008626A"/>
    <w:rsid w:val="000A3AB0"/>
    <w:rsid w:val="000B4201"/>
    <w:rsid w:val="000B4340"/>
    <w:rsid w:val="000C4213"/>
    <w:rsid w:val="000D20A6"/>
    <w:rsid w:val="000D22B9"/>
    <w:rsid w:val="000E3F04"/>
    <w:rsid w:val="000E52E8"/>
    <w:rsid w:val="000F0006"/>
    <w:rsid w:val="000F1969"/>
    <w:rsid w:val="00102FFA"/>
    <w:rsid w:val="00103E84"/>
    <w:rsid w:val="00106ED6"/>
    <w:rsid w:val="0011112E"/>
    <w:rsid w:val="00111462"/>
    <w:rsid w:val="0011193D"/>
    <w:rsid w:val="0011484D"/>
    <w:rsid w:val="00114D84"/>
    <w:rsid w:val="00117C09"/>
    <w:rsid w:val="00120ADD"/>
    <w:rsid w:val="0012605D"/>
    <w:rsid w:val="001268F5"/>
    <w:rsid w:val="00131C6B"/>
    <w:rsid w:val="00136C3C"/>
    <w:rsid w:val="00136EDD"/>
    <w:rsid w:val="00136F3A"/>
    <w:rsid w:val="00137191"/>
    <w:rsid w:val="00144770"/>
    <w:rsid w:val="001457BC"/>
    <w:rsid w:val="00146D93"/>
    <w:rsid w:val="00147530"/>
    <w:rsid w:val="00151263"/>
    <w:rsid w:val="00151366"/>
    <w:rsid w:val="00160597"/>
    <w:rsid w:val="001641FD"/>
    <w:rsid w:val="001720C9"/>
    <w:rsid w:val="00181ADF"/>
    <w:rsid w:val="00182908"/>
    <w:rsid w:val="001936BC"/>
    <w:rsid w:val="00197760"/>
    <w:rsid w:val="001A449D"/>
    <w:rsid w:val="001B5340"/>
    <w:rsid w:val="001B64D5"/>
    <w:rsid w:val="001B6BCF"/>
    <w:rsid w:val="001C034B"/>
    <w:rsid w:val="001C2ACE"/>
    <w:rsid w:val="001C378A"/>
    <w:rsid w:val="001C37D5"/>
    <w:rsid w:val="001C71B4"/>
    <w:rsid w:val="001D119E"/>
    <w:rsid w:val="001D61BD"/>
    <w:rsid w:val="001F689B"/>
    <w:rsid w:val="001F6FBD"/>
    <w:rsid w:val="00203884"/>
    <w:rsid w:val="002038E7"/>
    <w:rsid w:val="0021047F"/>
    <w:rsid w:val="00211591"/>
    <w:rsid w:val="00211D0A"/>
    <w:rsid w:val="00212660"/>
    <w:rsid w:val="002148CE"/>
    <w:rsid w:val="00215729"/>
    <w:rsid w:val="002167F0"/>
    <w:rsid w:val="002173C4"/>
    <w:rsid w:val="002218EC"/>
    <w:rsid w:val="00222561"/>
    <w:rsid w:val="00225D56"/>
    <w:rsid w:val="00231E5D"/>
    <w:rsid w:val="00232E0A"/>
    <w:rsid w:val="00233933"/>
    <w:rsid w:val="00234219"/>
    <w:rsid w:val="00235D35"/>
    <w:rsid w:val="00242914"/>
    <w:rsid w:val="00243FDF"/>
    <w:rsid w:val="002449EF"/>
    <w:rsid w:val="00246E6A"/>
    <w:rsid w:val="00257008"/>
    <w:rsid w:val="00257958"/>
    <w:rsid w:val="002632DA"/>
    <w:rsid w:val="00263524"/>
    <w:rsid w:val="002645BE"/>
    <w:rsid w:val="002663FC"/>
    <w:rsid w:val="0026673B"/>
    <w:rsid w:val="00271A35"/>
    <w:rsid w:val="0027226E"/>
    <w:rsid w:val="002765E5"/>
    <w:rsid w:val="002765EE"/>
    <w:rsid w:val="00281652"/>
    <w:rsid w:val="00282338"/>
    <w:rsid w:val="0028562B"/>
    <w:rsid w:val="00287EC2"/>
    <w:rsid w:val="002933C2"/>
    <w:rsid w:val="0029359B"/>
    <w:rsid w:val="002939E7"/>
    <w:rsid w:val="002A1513"/>
    <w:rsid w:val="002A2444"/>
    <w:rsid w:val="002A3E84"/>
    <w:rsid w:val="002A4BBE"/>
    <w:rsid w:val="002A5053"/>
    <w:rsid w:val="002A70FB"/>
    <w:rsid w:val="002B0488"/>
    <w:rsid w:val="002B6816"/>
    <w:rsid w:val="002C57CF"/>
    <w:rsid w:val="002D31B9"/>
    <w:rsid w:val="002D41ED"/>
    <w:rsid w:val="002D4B10"/>
    <w:rsid w:val="002E4061"/>
    <w:rsid w:val="002E50F9"/>
    <w:rsid w:val="002F3FF1"/>
    <w:rsid w:val="002F591B"/>
    <w:rsid w:val="002F7D9D"/>
    <w:rsid w:val="00303323"/>
    <w:rsid w:val="00314702"/>
    <w:rsid w:val="00316CDC"/>
    <w:rsid w:val="00320152"/>
    <w:rsid w:val="00322FE9"/>
    <w:rsid w:val="00330538"/>
    <w:rsid w:val="00330A8A"/>
    <w:rsid w:val="003316D7"/>
    <w:rsid w:val="003351E8"/>
    <w:rsid w:val="00335C02"/>
    <w:rsid w:val="00336CDC"/>
    <w:rsid w:val="003375BC"/>
    <w:rsid w:val="00342D47"/>
    <w:rsid w:val="00343C22"/>
    <w:rsid w:val="00347CC5"/>
    <w:rsid w:val="00351D62"/>
    <w:rsid w:val="003520FF"/>
    <w:rsid w:val="00354C1B"/>
    <w:rsid w:val="00354E07"/>
    <w:rsid w:val="00355476"/>
    <w:rsid w:val="00355A8C"/>
    <w:rsid w:val="003563CB"/>
    <w:rsid w:val="00360150"/>
    <w:rsid w:val="00362535"/>
    <w:rsid w:val="003659A1"/>
    <w:rsid w:val="003672B4"/>
    <w:rsid w:val="00367A64"/>
    <w:rsid w:val="003723C4"/>
    <w:rsid w:val="00376A1C"/>
    <w:rsid w:val="003938FA"/>
    <w:rsid w:val="003A394E"/>
    <w:rsid w:val="003A42E2"/>
    <w:rsid w:val="003A474A"/>
    <w:rsid w:val="003A6ABD"/>
    <w:rsid w:val="003A7B57"/>
    <w:rsid w:val="003B1C2C"/>
    <w:rsid w:val="003B2C0B"/>
    <w:rsid w:val="003B50C1"/>
    <w:rsid w:val="003C76B8"/>
    <w:rsid w:val="003C7750"/>
    <w:rsid w:val="003D5076"/>
    <w:rsid w:val="003D6DF9"/>
    <w:rsid w:val="003D756A"/>
    <w:rsid w:val="003E3899"/>
    <w:rsid w:val="003F4AEC"/>
    <w:rsid w:val="003F7A0F"/>
    <w:rsid w:val="004006AC"/>
    <w:rsid w:val="00401AC3"/>
    <w:rsid w:val="00401B67"/>
    <w:rsid w:val="00403C8B"/>
    <w:rsid w:val="004069D1"/>
    <w:rsid w:val="00406C41"/>
    <w:rsid w:val="00411378"/>
    <w:rsid w:val="00421872"/>
    <w:rsid w:val="00425C55"/>
    <w:rsid w:val="00431233"/>
    <w:rsid w:val="004342A9"/>
    <w:rsid w:val="0043766E"/>
    <w:rsid w:val="00440C43"/>
    <w:rsid w:val="004412E7"/>
    <w:rsid w:val="004429BF"/>
    <w:rsid w:val="00444A6F"/>
    <w:rsid w:val="004500A9"/>
    <w:rsid w:val="004508EC"/>
    <w:rsid w:val="00452312"/>
    <w:rsid w:val="00454DB4"/>
    <w:rsid w:val="00454F89"/>
    <w:rsid w:val="00456CED"/>
    <w:rsid w:val="0045795A"/>
    <w:rsid w:val="00457FB5"/>
    <w:rsid w:val="00470DAD"/>
    <w:rsid w:val="004713EB"/>
    <w:rsid w:val="004725FF"/>
    <w:rsid w:val="004728FF"/>
    <w:rsid w:val="00473808"/>
    <w:rsid w:val="00473E1C"/>
    <w:rsid w:val="0047415D"/>
    <w:rsid w:val="004743FE"/>
    <w:rsid w:val="0047642C"/>
    <w:rsid w:val="004770BA"/>
    <w:rsid w:val="00477B5F"/>
    <w:rsid w:val="00480D6F"/>
    <w:rsid w:val="00485FEA"/>
    <w:rsid w:val="00490594"/>
    <w:rsid w:val="00490F4C"/>
    <w:rsid w:val="004A0221"/>
    <w:rsid w:val="004A4ED6"/>
    <w:rsid w:val="004B4C9E"/>
    <w:rsid w:val="004B52E6"/>
    <w:rsid w:val="004C03A7"/>
    <w:rsid w:val="004C409D"/>
    <w:rsid w:val="004C7B5B"/>
    <w:rsid w:val="004D2940"/>
    <w:rsid w:val="004D675B"/>
    <w:rsid w:val="004E6033"/>
    <w:rsid w:val="004E75AB"/>
    <w:rsid w:val="004F0139"/>
    <w:rsid w:val="004F149E"/>
    <w:rsid w:val="004F5392"/>
    <w:rsid w:val="00503751"/>
    <w:rsid w:val="00506429"/>
    <w:rsid w:val="005149D2"/>
    <w:rsid w:val="005161EC"/>
    <w:rsid w:val="00521E28"/>
    <w:rsid w:val="00525A36"/>
    <w:rsid w:val="005274C3"/>
    <w:rsid w:val="00531486"/>
    <w:rsid w:val="005442F6"/>
    <w:rsid w:val="005458B7"/>
    <w:rsid w:val="005474BF"/>
    <w:rsid w:val="005533F6"/>
    <w:rsid w:val="00553951"/>
    <w:rsid w:val="00565216"/>
    <w:rsid w:val="00570BC0"/>
    <w:rsid w:val="00570D93"/>
    <w:rsid w:val="0057478E"/>
    <w:rsid w:val="00580711"/>
    <w:rsid w:val="00581497"/>
    <w:rsid w:val="00585472"/>
    <w:rsid w:val="0058728A"/>
    <w:rsid w:val="00590845"/>
    <w:rsid w:val="00591CE0"/>
    <w:rsid w:val="005927DC"/>
    <w:rsid w:val="005A2303"/>
    <w:rsid w:val="005A5CB8"/>
    <w:rsid w:val="005A7A8C"/>
    <w:rsid w:val="005B020C"/>
    <w:rsid w:val="005B0F46"/>
    <w:rsid w:val="005B577C"/>
    <w:rsid w:val="005C1C49"/>
    <w:rsid w:val="005C4648"/>
    <w:rsid w:val="005C5942"/>
    <w:rsid w:val="005C656E"/>
    <w:rsid w:val="005D0B00"/>
    <w:rsid w:val="005D21AE"/>
    <w:rsid w:val="005E2BC4"/>
    <w:rsid w:val="005E30A5"/>
    <w:rsid w:val="005E3D50"/>
    <w:rsid w:val="005E71DD"/>
    <w:rsid w:val="005F1E4F"/>
    <w:rsid w:val="005F530D"/>
    <w:rsid w:val="005F6409"/>
    <w:rsid w:val="005F6970"/>
    <w:rsid w:val="005F741A"/>
    <w:rsid w:val="005F7824"/>
    <w:rsid w:val="00601115"/>
    <w:rsid w:val="0060122A"/>
    <w:rsid w:val="00603A1D"/>
    <w:rsid w:val="006053AD"/>
    <w:rsid w:val="006066EB"/>
    <w:rsid w:val="0060727D"/>
    <w:rsid w:val="00610921"/>
    <w:rsid w:val="006112B9"/>
    <w:rsid w:val="006120EF"/>
    <w:rsid w:val="00621F95"/>
    <w:rsid w:val="00622A2B"/>
    <w:rsid w:val="00625A7C"/>
    <w:rsid w:val="0063063E"/>
    <w:rsid w:val="00634FC9"/>
    <w:rsid w:val="00640498"/>
    <w:rsid w:val="006416C0"/>
    <w:rsid w:val="00643F8E"/>
    <w:rsid w:val="00646ADC"/>
    <w:rsid w:val="00646BCA"/>
    <w:rsid w:val="00647090"/>
    <w:rsid w:val="00647AF3"/>
    <w:rsid w:val="00651ECE"/>
    <w:rsid w:val="00654983"/>
    <w:rsid w:val="00654EE8"/>
    <w:rsid w:val="00656704"/>
    <w:rsid w:val="00662AA1"/>
    <w:rsid w:val="006761D1"/>
    <w:rsid w:val="0068039F"/>
    <w:rsid w:val="00680A79"/>
    <w:rsid w:val="00680E98"/>
    <w:rsid w:val="00686193"/>
    <w:rsid w:val="00687CC1"/>
    <w:rsid w:val="006918FE"/>
    <w:rsid w:val="006A01F9"/>
    <w:rsid w:val="006A1BCC"/>
    <w:rsid w:val="006A3AE6"/>
    <w:rsid w:val="006A7E84"/>
    <w:rsid w:val="006B4AE6"/>
    <w:rsid w:val="006C0084"/>
    <w:rsid w:val="006C1D8C"/>
    <w:rsid w:val="006C20ED"/>
    <w:rsid w:val="006C36D3"/>
    <w:rsid w:val="006C3B0A"/>
    <w:rsid w:val="006C45E6"/>
    <w:rsid w:val="006C4B62"/>
    <w:rsid w:val="006C5AE9"/>
    <w:rsid w:val="006C67A6"/>
    <w:rsid w:val="006C7E74"/>
    <w:rsid w:val="006D2F2A"/>
    <w:rsid w:val="006D31FF"/>
    <w:rsid w:val="006E1F20"/>
    <w:rsid w:val="006E46FA"/>
    <w:rsid w:val="006E62A9"/>
    <w:rsid w:val="006E78BA"/>
    <w:rsid w:val="006F320F"/>
    <w:rsid w:val="006F357C"/>
    <w:rsid w:val="006F6861"/>
    <w:rsid w:val="007020B1"/>
    <w:rsid w:val="00705F7E"/>
    <w:rsid w:val="007066E3"/>
    <w:rsid w:val="007114F1"/>
    <w:rsid w:val="0071650D"/>
    <w:rsid w:val="00716ADE"/>
    <w:rsid w:val="0072471D"/>
    <w:rsid w:val="007350F6"/>
    <w:rsid w:val="00736A2F"/>
    <w:rsid w:val="0073742C"/>
    <w:rsid w:val="007457B3"/>
    <w:rsid w:val="007518BD"/>
    <w:rsid w:val="00766122"/>
    <w:rsid w:val="00770B23"/>
    <w:rsid w:val="00770DE1"/>
    <w:rsid w:val="00771E53"/>
    <w:rsid w:val="007809AF"/>
    <w:rsid w:val="0078156B"/>
    <w:rsid w:val="00786FED"/>
    <w:rsid w:val="00787AB4"/>
    <w:rsid w:val="00790533"/>
    <w:rsid w:val="007946FC"/>
    <w:rsid w:val="007953F4"/>
    <w:rsid w:val="007965F5"/>
    <w:rsid w:val="00796ED5"/>
    <w:rsid w:val="007A1155"/>
    <w:rsid w:val="007A5F89"/>
    <w:rsid w:val="007A68C0"/>
    <w:rsid w:val="007A6BC7"/>
    <w:rsid w:val="007B1AA3"/>
    <w:rsid w:val="007B1C15"/>
    <w:rsid w:val="007B2E44"/>
    <w:rsid w:val="007B5E8C"/>
    <w:rsid w:val="007C228A"/>
    <w:rsid w:val="007C49DE"/>
    <w:rsid w:val="007C54FF"/>
    <w:rsid w:val="007D22F4"/>
    <w:rsid w:val="007E0749"/>
    <w:rsid w:val="007E1568"/>
    <w:rsid w:val="007E1F3E"/>
    <w:rsid w:val="007E550B"/>
    <w:rsid w:val="007F0380"/>
    <w:rsid w:val="007F0F2E"/>
    <w:rsid w:val="007F4713"/>
    <w:rsid w:val="007F4FDC"/>
    <w:rsid w:val="007F7ED6"/>
    <w:rsid w:val="0080423D"/>
    <w:rsid w:val="00804BF2"/>
    <w:rsid w:val="008106F1"/>
    <w:rsid w:val="00811856"/>
    <w:rsid w:val="0081235E"/>
    <w:rsid w:val="00813066"/>
    <w:rsid w:val="008169E2"/>
    <w:rsid w:val="008223C1"/>
    <w:rsid w:val="00827360"/>
    <w:rsid w:val="00832E63"/>
    <w:rsid w:val="00834028"/>
    <w:rsid w:val="008428AC"/>
    <w:rsid w:val="00844206"/>
    <w:rsid w:val="008466D9"/>
    <w:rsid w:val="00847291"/>
    <w:rsid w:val="008509A2"/>
    <w:rsid w:val="008509E6"/>
    <w:rsid w:val="00850AE8"/>
    <w:rsid w:val="0085579A"/>
    <w:rsid w:val="00855DDF"/>
    <w:rsid w:val="0085678E"/>
    <w:rsid w:val="00856BE7"/>
    <w:rsid w:val="00856C48"/>
    <w:rsid w:val="00865123"/>
    <w:rsid w:val="00866EE7"/>
    <w:rsid w:val="00867B0F"/>
    <w:rsid w:val="00870034"/>
    <w:rsid w:val="008703FA"/>
    <w:rsid w:val="008704CC"/>
    <w:rsid w:val="00872292"/>
    <w:rsid w:val="00872610"/>
    <w:rsid w:val="00875285"/>
    <w:rsid w:val="00880204"/>
    <w:rsid w:val="00880603"/>
    <w:rsid w:val="00881064"/>
    <w:rsid w:val="00881B21"/>
    <w:rsid w:val="0088205C"/>
    <w:rsid w:val="00886ACA"/>
    <w:rsid w:val="00887AD9"/>
    <w:rsid w:val="008945B8"/>
    <w:rsid w:val="0089727E"/>
    <w:rsid w:val="008A425B"/>
    <w:rsid w:val="008A4AF1"/>
    <w:rsid w:val="008A4B07"/>
    <w:rsid w:val="008A6681"/>
    <w:rsid w:val="008A7DCB"/>
    <w:rsid w:val="008B004F"/>
    <w:rsid w:val="008B21CD"/>
    <w:rsid w:val="008B334C"/>
    <w:rsid w:val="008B3E15"/>
    <w:rsid w:val="008B4712"/>
    <w:rsid w:val="008B7049"/>
    <w:rsid w:val="008C24A6"/>
    <w:rsid w:val="008C27CD"/>
    <w:rsid w:val="008D00E5"/>
    <w:rsid w:val="008D068B"/>
    <w:rsid w:val="008D2D98"/>
    <w:rsid w:val="008D403C"/>
    <w:rsid w:val="008E0E61"/>
    <w:rsid w:val="008E57F8"/>
    <w:rsid w:val="008E7CE9"/>
    <w:rsid w:val="008F02B0"/>
    <w:rsid w:val="008F3A90"/>
    <w:rsid w:val="008F6123"/>
    <w:rsid w:val="008F696E"/>
    <w:rsid w:val="00904865"/>
    <w:rsid w:val="009107CE"/>
    <w:rsid w:val="00910F61"/>
    <w:rsid w:val="00912018"/>
    <w:rsid w:val="00912020"/>
    <w:rsid w:val="00913969"/>
    <w:rsid w:val="0091543A"/>
    <w:rsid w:val="00916815"/>
    <w:rsid w:val="00921702"/>
    <w:rsid w:val="00922102"/>
    <w:rsid w:val="0092624F"/>
    <w:rsid w:val="0092772B"/>
    <w:rsid w:val="00927974"/>
    <w:rsid w:val="009358B5"/>
    <w:rsid w:val="00937533"/>
    <w:rsid w:val="0094534C"/>
    <w:rsid w:val="00945A46"/>
    <w:rsid w:val="00945E43"/>
    <w:rsid w:val="00950957"/>
    <w:rsid w:val="00955675"/>
    <w:rsid w:val="00961DBC"/>
    <w:rsid w:val="00967715"/>
    <w:rsid w:val="00967720"/>
    <w:rsid w:val="009778EF"/>
    <w:rsid w:val="00977B30"/>
    <w:rsid w:val="0098306C"/>
    <w:rsid w:val="00985693"/>
    <w:rsid w:val="00991574"/>
    <w:rsid w:val="00992A65"/>
    <w:rsid w:val="00993CFB"/>
    <w:rsid w:val="0099612D"/>
    <w:rsid w:val="00997588"/>
    <w:rsid w:val="00997C53"/>
    <w:rsid w:val="009A4F1D"/>
    <w:rsid w:val="009A4FD4"/>
    <w:rsid w:val="009A5C23"/>
    <w:rsid w:val="009A68FA"/>
    <w:rsid w:val="009B6F3B"/>
    <w:rsid w:val="009C012F"/>
    <w:rsid w:val="009C1541"/>
    <w:rsid w:val="009C1595"/>
    <w:rsid w:val="009C3753"/>
    <w:rsid w:val="009D1768"/>
    <w:rsid w:val="009D3E88"/>
    <w:rsid w:val="009D5E71"/>
    <w:rsid w:val="009E2F15"/>
    <w:rsid w:val="009E5A9C"/>
    <w:rsid w:val="009F28A1"/>
    <w:rsid w:val="009F2B98"/>
    <w:rsid w:val="009F6168"/>
    <w:rsid w:val="00A00013"/>
    <w:rsid w:val="00A02CDD"/>
    <w:rsid w:val="00A148F5"/>
    <w:rsid w:val="00A16EC3"/>
    <w:rsid w:val="00A22DA7"/>
    <w:rsid w:val="00A25F4D"/>
    <w:rsid w:val="00A270AF"/>
    <w:rsid w:val="00A27394"/>
    <w:rsid w:val="00A301F9"/>
    <w:rsid w:val="00A3425B"/>
    <w:rsid w:val="00A343BF"/>
    <w:rsid w:val="00A37B81"/>
    <w:rsid w:val="00A40463"/>
    <w:rsid w:val="00A42085"/>
    <w:rsid w:val="00A5099F"/>
    <w:rsid w:val="00A51456"/>
    <w:rsid w:val="00A52E65"/>
    <w:rsid w:val="00A54ECC"/>
    <w:rsid w:val="00A5799E"/>
    <w:rsid w:val="00A60C22"/>
    <w:rsid w:val="00A62171"/>
    <w:rsid w:val="00A6296F"/>
    <w:rsid w:val="00A62A28"/>
    <w:rsid w:val="00A639CD"/>
    <w:rsid w:val="00A64941"/>
    <w:rsid w:val="00A72214"/>
    <w:rsid w:val="00A736B4"/>
    <w:rsid w:val="00A74008"/>
    <w:rsid w:val="00A7665C"/>
    <w:rsid w:val="00A80AA2"/>
    <w:rsid w:val="00A82D79"/>
    <w:rsid w:val="00A843F3"/>
    <w:rsid w:val="00A92012"/>
    <w:rsid w:val="00A920F5"/>
    <w:rsid w:val="00A968E0"/>
    <w:rsid w:val="00AA13F0"/>
    <w:rsid w:val="00AA1458"/>
    <w:rsid w:val="00AA7E7C"/>
    <w:rsid w:val="00AB4D56"/>
    <w:rsid w:val="00AB7821"/>
    <w:rsid w:val="00AC0FAA"/>
    <w:rsid w:val="00AC6DFD"/>
    <w:rsid w:val="00AE0405"/>
    <w:rsid w:val="00AF6547"/>
    <w:rsid w:val="00B053B6"/>
    <w:rsid w:val="00B10880"/>
    <w:rsid w:val="00B10BB7"/>
    <w:rsid w:val="00B15288"/>
    <w:rsid w:val="00B16E22"/>
    <w:rsid w:val="00B171EC"/>
    <w:rsid w:val="00B207F6"/>
    <w:rsid w:val="00B22A45"/>
    <w:rsid w:val="00B23476"/>
    <w:rsid w:val="00B2694B"/>
    <w:rsid w:val="00B30875"/>
    <w:rsid w:val="00B32DD8"/>
    <w:rsid w:val="00B36AF2"/>
    <w:rsid w:val="00B435C3"/>
    <w:rsid w:val="00B5089D"/>
    <w:rsid w:val="00B515D5"/>
    <w:rsid w:val="00B53DC0"/>
    <w:rsid w:val="00B55C3D"/>
    <w:rsid w:val="00B63524"/>
    <w:rsid w:val="00B63F9B"/>
    <w:rsid w:val="00B64A56"/>
    <w:rsid w:val="00B70F02"/>
    <w:rsid w:val="00B771A6"/>
    <w:rsid w:val="00B77B5F"/>
    <w:rsid w:val="00B80279"/>
    <w:rsid w:val="00B82B83"/>
    <w:rsid w:val="00B84866"/>
    <w:rsid w:val="00B87561"/>
    <w:rsid w:val="00B91666"/>
    <w:rsid w:val="00B921DF"/>
    <w:rsid w:val="00B9363A"/>
    <w:rsid w:val="00B93771"/>
    <w:rsid w:val="00B93FE8"/>
    <w:rsid w:val="00B96A0F"/>
    <w:rsid w:val="00B96C69"/>
    <w:rsid w:val="00B97C0E"/>
    <w:rsid w:val="00B97C12"/>
    <w:rsid w:val="00BA2C04"/>
    <w:rsid w:val="00BA6698"/>
    <w:rsid w:val="00BA7827"/>
    <w:rsid w:val="00BB12C9"/>
    <w:rsid w:val="00BB4E95"/>
    <w:rsid w:val="00BB6444"/>
    <w:rsid w:val="00BB7471"/>
    <w:rsid w:val="00BC0DBD"/>
    <w:rsid w:val="00BC2F1C"/>
    <w:rsid w:val="00BC4798"/>
    <w:rsid w:val="00BC5967"/>
    <w:rsid w:val="00BC7C27"/>
    <w:rsid w:val="00BD0AED"/>
    <w:rsid w:val="00BD0CE4"/>
    <w:rsid w:val="00BD348B"/>
    <w:rsid w:val="00BD3832"/>
    <w:rsid w:val="00BD5DBD"/>
    <w:rsid w:val="00BE14B8"/>
    <w:rsid w:val="00BE3F9A"/>
    <w:rsid w:val="00BE610F"/>
    <w:rsid w:val="00BF2989"/>
    <w:rsid w:val="00BF4349"/>
    <w:rsid w:val="00BF4ABB"/>
    <w:rsid w:val="00C00B7F"/>
    <w:rsid w:val="00C034C8"/>
    <w:rsid w:val="00C04006"/>
    <w:rsid w:val="00C13365"/>
    <w:rsid w:val="00C25125"/>
    <w:rsid w:val="00C3165B"/>
    <w:rsid w:val="00C31890"/>
    <w:rsid w:val="00C33C1F"/>
    <w:rsid w:val="00C519EF"/>
    <w:rsid w:val="00C55F54"/>
    <w:rsid w:val="00C61B32"/>
    <w:rsid w:val="00C638B7"/>
    <w:rsid w:val="00C672D2"/>
    <w:rsid w:val="00C67C59"/>
    <w:rsid w:val="00C81238"/>
    <w:rsid w:val="00C84FAE"/>
    <w:rsid w:val="00C864DD"/>
    <w:rsid w:val="00C929EE"/>
    <w:rsid w:val="00CB1A8F"/>
    <w:rsid w:val="00CB272D"/>
    <w:rsid w:val="00CB2817"/>
    <w:rsid w:val="00CB285A"/>
    <w:rsid w:val="00CB789F"/>
    <w:rsid w:val="00CC3F4D"/>
    <w:rsid w:val="00CC5E71"/>
    <w:rsid w:val="00CD51DF"/>
    <w:rsid w:val="00CD6A59"/>
    <w:rsid w:val="00CD6B6C"/>
    <w:rsid w:val="00CE3152"/>
    <w:rsid w:val="00CE58BA"/>
    <w:rsid w:val="00CE62F4"/>
    <w:rsid w:val="00CE6E74"/>
    <w:rsid w:val="00CF3FDC"/>
    <w:rsid w:val="00D00B57"/>
    <w:rsid w:val="00D014B6"/>
    <w:rsid w:val="00D03E88"/>
    <w:rsid w:val="00D047EC"/>
    <w:rsid w:val="00D11431"/>
    <w:rsid w:val="00D1169A"/>
    <w:rsid w:val="00D124F9"/>
    <w:rsid w:val="00D160A0"/>
    <w:rsid w:val="00D17354"/>
    <w:rsid w:val="00D17568"/>
    <w:rsid w:val="00D17C87"/>
    <w:rsid w:val="00D20DBD"/>
    <w:rsid w:val="00D24DAD"/>
    <w:rsid w:val="00D24F95"/>
    <w:rsid w:val="00D2589F"/>
    <w:rsid w:val="00D26070"/>
    <w:rsid w:val="00D31351"/>
    <w:rsid w:val="00D320B6"/>
    <w:rsid w:val="00D33D31"/>
    <w:rsid w:val="00D3623B"/>
    <w:rsid w:val="00D407B9"/>
    <w:rsid w:val="00D422EC"/>
    <w:rsid w:val="00D42840"/>
    <w:rsid w:val="00D4587E"/>
    <w:rsid w:val="00D45909"/>
    <w:rsid w:val="00D46E1D"/>
    <w:rsid w:val="00D56ED1"/>
    <w:rsid w:val="00D571D2"/>
    <w:rsid w:val="00D5790C"/>
    <w:rsid w:val="00D60231"/>
    <w:rsid w:val="00D70F7F"/>
    <w:rsid w:val="00D74CD8"/>
    <w:rsid w:val="00D759DB"/>
    <w:rsid w:val="00D80F90"/>
    <w:rsid w:val="00D8168B"/>
    <w:rsid w:val="00D826FF"/>
    <w:rsid w:val="00D839D2"/>
    <w:rsid w:val="00D90FC0"/>
    <w:rsid w:val="00D9179B"/>
    <w:rsid w:val="00D935B1"/>
    <w:rsid w:val="00D95BDA"/>
    <w:rsid w:val="00DA48F5"/>
    <w:rsid w:val="00DB22B3"/>
    <w:rsid w:val="00DB352E"/>
    <w:rsid w:val="00DB38F5"/>
    <w:rsid w:val="00DB7F5E"/>
    <w:rsid w:val="00DC1C05"/>
    <w:rsid w:val="00DC2ACA"/>
    <w:rsid w:val="00DC32FC"/>
    <w:rsid w:val="00DC7902"/>
    <w:rsid w:val="00DC7AED"/>
    <w:rsid w:val="00DD01B0"/>
    <w:rsid w:val="00DD3090"/>
    <w:rsid w:val="00DD321C"/>
    <w:rsid w:val="00DE0D0A"/>
    <w:rsid w:val="00DE139A"/>
    <w:rsid w:val="00DE30C7"/>
    <w:rsid w:val="00DE4533"/>
    <w:rsid w:val="00DE7522"/>
    <w:rsid w:val="00DF0000"/>
    <w:rsid w:val="00DF034C"/>
    <w:rsid w:val="00DF159D"/>
    <w:rsid w:val="00DF294C"/>
    <w:rsid w:val="00DF47DC"/>
    <w:rsid w:val="00DF614A"/>
    <w:rsid w:val="00E0404B"/>
    <w:rsid w:val="00E13CB0"/>
    <w:rsid w:val="00E22F41"/>
    <w:rsid w:val="00E2477D"/>
    <w:rsid w:val="00E340E1"/>
    <w:rsid w:val="00E42974"/>
    <w:rsid w:val="00E435B2"/>
    <w:rsid w:val="00E549AF"/>
    <w:rsid w:val="00E579C0"/>
    <w:rsid w:val="00E63A81"/>
    <w:rsid w:val="00E666A8"/>
    <w:rsid w:val="00E70C2A"/>
    <w:rsid w:val="00E72D49"/>
    <w:rsid w:val="00E731CC"/>
    <w:rsid w:val="00E747B9"/>
    <w:rsid w:val="00E752CF"/>
    <w:rsid w:val="00E758FC"/>
    <w:rsid w:val="00E76897"/>
    <w:rsid w:val="00E76E02"/>
    <w:rsid w:val="00E80896"/>
    <w:rsid w:val="00E81184"/>
    <w:rsid w:val="00E92078"/>
    <w:rsid w:val="00E94EEF"/>
    <w:rsid w:val="00E96827"/>
    <w:rsid w:val="00EA17D9"/>
    <w:rsid w:val="00EA224B"/>
    <w:rsid w:val="00EA5229"/>
    <w:rsid w:val="00EB2B11"/>
    <w:rsid w:val="00EB5DE8"/>
    <w:rsid w:val="00EC12D8"/>
    <w:rsid w:val="00ED2F0B"/>
    <w:rsid w:val="00ED6260"/>
    <w:rsid w:val="00ED67BA"/>
    <w:rsid w:val="00ED73B6"/>
    <w:rsid w:val="00EE1B41"/>
    <w:rsid w:val="00EE45B0"/>
    <w:rsid w:val="00EE7648"/>
    <w:rsid w:val="00F008B3"/>
    <w:rsid w:val="00F02980"/>
    <w:rsid w:val="00F11C57"/>
    <w:rsid w:val="00F143DD"/>
    <w:rsid w:val="00F15943"/>
    <w:rsid w:val="00F249B9"/>
    <w:rsid w:val="00F2539B"/>
    <w:rsid w:val="00F2683C"/>
    <w:rsid w:val="00F30D73"/>
    <w:rsid w:val="00F33051"/>
    <w:rsid w:val="00F33389"/>
    <w:rsid w:val="00F37DC2"/>
    <w:rsid w:val="00F40602"/>
    <w:rsid w:val="00F42D1D"/>
    <w:rsid w:val="00F47244"/>
    <w:rsid w:val="00F52028"/>
    <w:rsid w:val="00F54427"/>
    <w:rsid w:val="00F5689F"/>
    <w:rsid w:val="00F57FC1"/>
    <w:rsid w:val="00F65825"/>
    <w:rsid w:val="00F710E4"/>
    <w:rsid w:val="00F724E0"/>
    <w:rsid w:val="00F7493E"/>
    <w:rsid w:val="00F75299"/>
    <w:rsid w:val="00F76772"/>
    <w:rsid w:val="00F8153B"/>
    <w:rsid w:val="00F85C80"/>
    <w:rsid w:val="00F87DB8"/>
    <w:rsid w:val="00F94233"/>
    <w:rsid w:val="00FA1C0F"/>
    <w:rsid w:val="00FA2530"/>
    <w:rsid w:val="00FA38AC"/>
    <w:rsid w:val="00FB03FD"/>
    <w:rsid w:val="00FB0B13"/>
    <w:rsid w:val="00FB1546"/>
    <w:rsid w:val="00FB336C"/>
    <w:rsid w:val="00FB3E57"/>
    <w:rsid w:val="00FB5FBD"/>
    <w:rsid w:val="00FB619E"/>
    <w:rsid w:val="00FC19FC"/>
    <w:rsid w:val="00FC1D3B"/>
    <w:rsid w:val="00FC514E"/>
    <w:rsid w:val="00FD1726"/>
    <w:rsid w:val="00FD19AB"/>
    <w:rsid w:val="00FD3DE2"/>
    <w:rsid w:val="00FD49B1"/>
    <w:rsid w:val="00FD5C7C"/>
    <w:rsid w:val="00FE0B21"/>
    <w:rsid w:val="00FE2421"/>
    <w:rsid w:val="00FE3EE7"/>
    <w:rsid w:val="00FE5983"/>
    <w:rsid w:val="00FE5B63"/>
    <w:rsid w:val="00FE6E5A"/>
    <w:rsid w:val="00FE7E12"/>
    <w:rsid w:val="00FF010A"/>
    <w:rsid w:val="00FF057B"/>
    <w:rsid w:val="00FF3039"/>
    <w:rsid w:val="00FF35EC"/>
    <w:rsid w:val="00FF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9496AE"/>
  <w15:docId w15:val="{ADF964FD-B026-445B-8C1C-7C9A58136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3524"/>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ParaCharCharCharCharChar">
    <w:name w:val="Default Paragraph Font Para Char Char Char Char Char"/>
    <w:autoRedefine/>
    <w:rsid w:val="0098306C"/>
    <w:pPr>
      <w:tabs>
        <w:tab w:val="left" w:pos="1152"/>
      </w:tabs>
      <w:spacing w:before="120" w:after="120" w:line="312" w:lineRule="auto"/>
    </w:pPr>
    <w:rPr>
      <w:rFonts w:ascii="Arial" w:hAnsi="Arial" w:cs="Arial"/>
      <w:sz w:val="26"/>
      <w:szCs w:val="26"/>
    </w:rPr>
  </w:style>
  <w:style w:type="table" w:styleId="TableGrid">
    <w:name w:val="Table Grid"/>
    <w:basedOn w:val="TableNormal"/>
    <w:rsid w:val="00983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1Char">
    <w:name w:val="Char Char Char Char Char Char Char Char Char1 Char"/>
    <w:basedOn w:val="Normal"/>
    <w:next w:val="Normal"/>
    <w:autoRedefine/>
    <w:semiHidden/>
    <w:rsid w:val="00B84866"/>
    <w:pPr>
      <w:spacing w:before="120" w:after="120" w:line="312" w:lineRule="auto"/>
    </w:pPr>
    <w:rPr>
      <w:szCs w:val="22"/>
    </w:rPr>
  </w:style>
  <w:style w:type="paragraph" w:customStyle="1" w:styleId="Char">
    <w:name w:val="Char"/>
    <w:basedOn w:val="Normal"/>
    <w:rsid w:val="00B84866"/>
    <w:pPr>
      <w:spacing w:after="160" w:line="240" w:lineRule="exact"/>
    </w:pPr>
    <w:rPr>
      <w:rFonts w:ascii="Verdana" w:hAnsi="Verdana"/>
      <w:sz w:val="20"/>
      <w:szCs w:val="20"/>
    </w:rPr>
  </w:style>
  <w:style w:type="character" w:styleId="PageNumber">
    <w:name w:val="page number"/>
    <w:basedOn w:val="DefaultParagraphFont"/>
    <w:rsid w:val="00F008B3"/>
  </w:style>
  <w:style w:type="paragraph" w:styleId="BalloonText">
    <w:name w:val="Balloon Text"/>
    <w:basedOn w:val="Normal"/>
    <w:link w:val="BalloonTextChar"/>
    <w:rsid w:val="0060727D"/>
    <w:rPr>
      <w:rFonts w:ascii="Tahoma" w:hAnsi="Tahoma" w:cs="Tahoma"/>
      <w:sz w:val="16"/>
      <w:szCs w:val="16"/>
    </w:rPr>
  </w:style>
  <w:style w:type="paragraph" w:styleId="Footer">
    <w:name w:val="footer"/>
    <w:basedOn w:val="Normal"/>
    <w:link w:val="FooterChar"/>
    <w:uiPriority w:val="99"/>
    <w:rsid w:val="00C3165B"/>
    <w:pPr>
      <w:tabs>
        <w:tab w:val="center" w:pos="4320"/>
        <w:tab w:val="right" w:pos="8640"/>
      </w:tabs>
    </w:pPr>
  </w:style>
  <w:style w:type="paragraph" w:styleId="Header">
    <w:name w:val="header"/>
    <w:basedOn w:val="Normal"/>
    <w:link w:val="HeaderChar"/>
    <w:uiPriority w:val="99"/>
    <w:rsid w:val="00C3165B"/>
    <w:pPr>
      <w:tabs>
        <w:tab w:val="center" w:pos="4320"/>
        <w:tab w:val="right" w:pos="8640"/>
      </w:tabs>
    </w:pPr>
  </w:style>
  <w:style w:type="character" w:customStyle="1" w:styleId="HeaderChar">
    <w:name w:val="Header Char"/>
    <w:basedOn w:val="DefaultParagraphFont"/>
    <w:link w:val="Header"/>
    <w:uiPriority w:val="99"/>
    <w:rsid w:val="002167F0"/>
    <w:rPr>
      <w:sz w:val="28"/>
      <w:szCs w:val="28"/>
    </w:rPr>
  </w:style>
  <w:style w:type="numbering" w:customStyle="1" w:styleId="NoList1">
    <w:name w:val="No List1"/>
    <w:next w:val="NoList"/>
    <w:uiPriority w:val="99"/>
    <w:semiHidden/>
    <w:unhideWhenUsed/>
    <w:rsid w:val="00912018"/>
  </w:style>
  <w:style w:type="character" w:styleId="Emphasis">
    <w:name w:val="Emphasis"/>
    <w:uiPriority w:val="20"/>
    <w:qFormat/>
    <w:rsid w:val="00912018"/>
    <w:rPr>
      <w:i/>
      <w:iCs/>
    </w:rPr>
  </w:style>
  <w:style w:type="character" w:customStyle="1" w:styleId="FooterChar">
    <w:name w:val="Footer Char"/>
    <w:link w:val="Footer"/>
    <w:uiPriority w:val="99"/>
    <w:rsid w:val="00912018"/>
    <w:rPr>
      <w:sz w:val="28"/>
      <w:szCs w:val="28"/>
    </w:rPr>
  </w:style>
  <w:style w:type="character" w:customStyle="1" w:styleId="BalloonTextChar">
    <w:name w:val="Balloon Text Char"/>
    <w:link w:val="BalloonText"/>
    <w:rsid w:val="00912018"/>
    <w:rPr>
      <w:rFonts w:ascii="Tahoma" w:hAnsi="Tahoma" w:cs="Tahoma"/>
      <w:sz w:val="16"/>
      <w:szCs w:val="16"/>
    </w:rPr>
  </w:style>
  <w:style w:type="table" w:customStyle="1" w:styleId="TableGrid1">
    <w:name w:val="Table Grid1"/>
    <w:basedOn w:val="TableNormal"/>
    <w:next w:val="TableGrid"/>
    <w:uiPriority w:val="59"/>
    <w:rsid w:val="0091201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75436">
      <w:bodyDiv w:val="1"/>
      <w:marLeft w:val="0"/>
      <w:marRight w:val="0"/>
      <w:marTop w:val="0"/>
      <w:marBottom w:val="0"/>
      <w:divBdr>
        <w:top w:val="none" w:sz="0" w:space="0" w:color="auto"/>
        <w:left w:val="none" w:sz="0" w:space="0" w:color="auto"/>
        <w:bottom w:val="none" w:sz="0" w:space="0" w:color="auto"/>
        <w:right w:val="none" w:sz="0" w:space="0" w:color="auto"/>
      </w:divBdr>
    </w:div>
    <w:div w:id="937300253">
      <w:bodyDiv w:val="1"/>
      <w:marLeft w:val="0"/>
      <w:marRight w:val="0"/>
      <w:marTop w:val="0"/>
      <w:marBottom w:val="0"/>
      <w:divBdr>
        <w:top w:val="none" w:sz="0" w:space="0" w:color="auto"/>
        <w:left w:val="none" w:sz="0" w:space="0" w:color="auto"/>
        <w:bottom w:val="none" w:sz="0" w:space="0" w:color="auto"/>
        <w:right w:val="none" w:sz="0" w:space="0" w:color="auto"/>
      </w:divBdr>
    </w:div>
    <w:div w:id="116158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C0AF1-BB28-466A-B1EF-A425AA4B4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28</Pages>
  <Words>6049</Words>
  <Characters>34484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ỦY BAN NHÂN DÂN</vt:lpstr>
    </vt:vector>
  </TitlesOfParts>
  <Company>HOME</Company>
  <LinksUpToDate>false</LinksUpToDate>
  <CharactersWithSpaces>40453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ỦY BAN NHÂN DÂN</dc:title>
  <dc:creator>User</dc:creator>
  <cp:lastModifiedBy>Hiền Nguyễn Thanh</cp:lastModifiedBy>
  <cp:revision>211</cp:revision>
  <cp:lastPrinted>2022-06-09T09:01:00Z</cp:lastPrinted>
  <dcterms:created xsi:type="dcterms:W3CDTF">2024-01-02T02:52:00Z</dcterms:created>
  <dcterms:modified xsi:type="dcterms:W3CDTF">2024-04-11T04:00:00Z</dcterms:modified>
</cp:coreProperties>
</file>