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🏢 GenAI Factory Architecture Deep Dive</w: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This document provides a deep, structured breakdown of the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 </w:t>
      </w:r>
      <w:r>
        <w:t xml:space="preserve">project, explaining the role, relationships, and significance of each layer and component in building a</w:t>
      </w:r>
      <w:r>
        <w:t xml:space="preserve"> </w:t>
      </w:r>
      <w:r>
        <w:rPr>
          <w:b/>
          <w:bCs/>
        </w:rPr>
        <w:t xml:space="preserve">production-grade Generative AI system</w:t>
      </w:r>
      <w:r>
        <w:t xml:space="preserve">. The architecture follows a</w:t>
      </w:r>
      <w:r>
        <w:t xml:space="preserve"> </w:t>
      </w:r>
      <w:r>
        <w:rPr>
          <w:b/>
          <w:bCs/>
        </w:rPr>
        <w:t xml:space="preserve">three-layer modular structure</w:t>
      </w:r>
      <w:r>
        <w:t xml:space="preserve"> </w:t>
      </w:r>
      <w:r>
        <w:t xml:space="preserve">to ensure scalability, flexibility, and maintainability.</w:t>
      </w:r>
    </w:p>
    <w:p>
      <w:r>
        <w:pict>
          <v:rect style="width:0;height:1.5pt" o:hralign="center" o:hrstd="t" o:hr="t"/>
        </w:pict>
      </w:r>
    </w:p>
    <w:bookmarkEnd w:id="20"/>
    <w:bookmarkStart w:id="24" w:name="i.-core-reusable-layer-shared_libs"/>
    <w:p>
      <w:pPr>
        <w:pStyle w:val="Heading2"/>
      </w:pPr>
      <w:r>
        <w:rPr>
          <w:b/>
          <w:bCs/>
        </w:rPr>
        <w:t xml:space="preserve">I. Core Reusable Layer: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shared_libs/</w:t>
      </w:r>
    </w:p>
    <w:p>
      <w:pPr>
        <w:pStyle w:val="FirstParagraph"/>
      </w:pPr>
      <w:r>
        <w:t xml:space="preserve">The foundation of the GenAI Factory, containing abstract interfaces and atomic implementations that guarantee consistency, performance, and extensibility.</w:t>
      </w:r>
    </w:p>
    <w:bookmarkStart w:id="21" w:name="shared_libsbase-design-interfaces"/>
    <w:p>
      <w:pPr>
        <w:pStyle w:val="Heading3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shared_libs/base/</w:t>
      </w:r>
      <w:r>
        <w:rPr>
          <w:b/>
          <w:bCs/>
        </w:rPr>
        <w:t xml:space="preserve"> </w:t>
      </w:r>
      <w:r>
        <w:rPr>
          <w:b/>
          <w:bCs/>
        </w:rPr>
        <w:t xml:space="preserve">(Design Interfaces)</w:t>
      </w:r>
    </w:p>
    <w:p>
      <w:pPr>
        <w:pStyle w:val="FirstParagraph"/>
      </w:pPr>
      <w:r>
        <w:t xml:space="preserve">Defines API Contracts ensuring every implementation adheres to DDD (Domain-Driven Design) and hardening standards.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Core Role</w:t>
            </w:r>
          </w:p>
        </w:tc>
        <w:tc>
          <w:tcPr/>
          <w:p>
            <w:pPr>
              <w:pStyle w:val="Compact"/>
            </w:pPr>
            <w:r>
              <w:t xml:space="preserve">Hardening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base_llm.py</w:t>
            </w:r>
          </w:p>
        </w:tc>
        <w:tc>
          <w:tcPr/>
          <w:p>
            <w:pPr>
              <w:pStyle w:val="Compact"/>
            </w:pPr>
            <w:r>
              <w:t xml:space="preserve">Interface for all LLMs.</w:t>
            </w:r>
          </w:p>
        </w:tc>
        <w:tc>
          <w:tcPr/>
          <w:p>
            <w:pPr>
              <w:pStyle w:val="Compact"/>
            </w:pPr>
            <w:r>
              <w:t xml:space="preserve">Enforces async I/O (</w:t>
            </w:r>
            <w:r>
              <w:rPr>
                <w:rStyle w:val="VerbatimChar"/>
              </w:rPr>
              <w:t xml:space="preserve">async_generate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async_chat</w:t>
            </w:r>
            <w:r>
              <w:t xml:space="preserve">) for high throughput.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base_agent.py</w:t>
            </w:r>
          </w:p>
        </w:tc>
        <w:tc>
          <w:tcPr/>
          <w:p>
            <w:pPr>
              <w:pStyle w:val="Compact"/>
            </w:pPr>
            <w:r>
              <w:t xml:space="preserve">Interface for all Agents (ReAct, AutoGen, etc.).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async_loop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max_steps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to control cost and latency.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base_tool.py</w:t>
            </w:r>
          </w:p>
        </w:tc>
        <w:tc>
          <w:tcPr/>
          <w:p>
            <w:pPr>
              <w:pStyle w:val="Compact"/>
            </w:pPr>
            <w:r>
              <w:t xml:space="preserve">Interface for external Tools.</w:t>
            </w:r>
          </w:p>
        </w:tc>
        <w:tc>
          <w:tcPr/>
          <w:p>
            <w:pPr>
              <w:pStyle w:val="Compact"/>
            </w:pPr>
            <w:r>
              <w:t xml:space="preserve">Requires input schema validation (Pydantic) and async execution.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base_memory.py</w:t>
            </w:r>
          </w:p>
        </w:tc>
        <w:tc>
          <w:tcPr/>
          <w:p>
            <w:pPr>
              <w:pStyle w:val="Compact"/>
            </w:pPr>
            <w:r>
              <w:t xml:space="preserve">Interface for Memory systems.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  <w:r>
              <w:t xml:space="preserve"> </w:t>
            </w:r>
            <w:r>
              <w:rPr>
                <w:rStyle w:val="VerbatimChar"/>
              </w:rPr>
              <w:t xml:space="preserve">async_store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async_retrieve</w:t>
            </w:r>
            <w:r>
              <w:t xml:space="preserve"> </w:t>
            </w:r>
            <w:r>
              <w:t xml:space="preserve">for non-blocking context handling.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base_prompt.py</w:t>
            </w:r>
          </w:p>
        </w:tc>
        <w:tc>
          <w:tcPr/>
          <w:p>
            <w:pPr>
              <w:pStyle w:val="Compact"/>
            </w:pPr>
            <w:r>
              <w:t xml:space="preserve">Interface for Prompt templates.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estimate_tokens</w:t>
            </w:r>
            <w:r>
              <w:t xml:space="preserve"> </w:t>
            </w:r>
            <w:r>
              <w:t xml:space="preserve">for pre-call cost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base_evaluator.py</w:t>
            </w:r>
          </w:p>
        </w:tc>
        <w:tc>
          <w:tcPr/>
          <w:p>
            <w:pPr>
              <w:pStyle w:val="Compact"/>
            </w:pPr>
            <w:r>
              <w:t xml:space="preserve">Interface for Evaluation modules.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  <w:r>
              <w:t xml:space="preserve"> </w:t>
            </w:r>
            <w:r>
              <w:rPr>
                <w:rStyle w:val="VerbatimChar"/>
              </w:rPr>
              <w:t xml:space="preserve">async_evaluate</w:t>
            </w:r>
            <w:r>
              <w:t xml:space="preserve"> </w:t>
            </w:r>
            <w:r>
              <w:t xml:space="preserve">for safe asynchronous assessments.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3ff9eb186a822ef0eb7c7daf8327d89e795f06"/>
    <w:p>
      <w:pPr>
        <w:pStyle w:val="Heading3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shared_libs/atomic/</w:t>
      </w:r>
      <w:r>
        <w:rPr>
          <w:b/>
          <w:bCs/>
        </w:rPr>
        <w:t xml:space="preserve"> </w:t>
      </w:r>
      <w:r>
        <w:rPr>
          <w:b/>
          <w:bCs/>
        </w:rPr>
        <w:t xml:space="preserve">(Concrete Implementations)</w:t>
      </w:r>
    </w:p>
    <w:p>
      <w:pPr>
        <w:pStyle w:val="FirstParagraph"/>
      </w:pPr>
      <w:r>
        <w:t xml:space="preserve">Implements the above interfaces to connect GenAI logic with real-world systems.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Core Role</w:t>
            </w:r>
          </w:p>
        </w:tc>
        <w:tc>
          <w:tcPr/>
          <w:p>
            <w:pPr>
              <w:pStyle w:val="Compact"/>
            </w:pPr>
            <w:r>
              <w:t xml:space="preserve">Hardening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llms/openai_llm.py</w:t>
            </w:r>
          </w:p>
        </w:tc>
        <w:tc>
          <w:tcPr/>
          <w:p>
            <w:pPr>
              <w:pStyle w:val="Compact"/>
            </w:pPr>
            <w:r>
              <w:t xml:space="preserve">Wrapper for OpenAI API.</w:t>
            </w:r>
          </w:p>
        </w:tc>
        <w:tc>
          <w:tcPr/>
          <w:p>
            <w:pPr>
              <w:pStyle w:val="Compact"/>
            </w:pPr>
            <w:r>
              <w:t xml:space="preserve">Includes retry (Exponential Backoff) and fallback mechanisms.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llms/huggingface_llm.py</w:t>
            </w:r>
          </w:p>
        </w:tc>
        <w:tc>
          <w:tcPr/>
          <w:p>
            <w:pPr>
              <w:pStyle w:val="Compact"/>
            </w:pPr>
            <w:r>
              <w:t xml:space="preserve">Local LLM implementation.</w:t>
            </w:r>
          </w:p>
        </w:tc>
        <w:tc>
          <w:tcPr/>
          <w:p>
            <w:pPr>
              <w:pStyle w:val="Compact"/>
            </w:pPr>
            <w:r>
              <w:t xml:space="preserve">Uses ThreadPoolExecutor to avoid blocking CPU/GPU threads.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tools/sql_tool.py</w:t>
            </w:r>
          </w:p>
        </w:tc>
        <w:tc>
          <w:tcPr/>
          <w:p>
            <w:pPr>
              <w:pStyle w:val="Compact"/>
            </w:pPr>
            <w:r>
              <w:t xml:space="preserve">Secure database query tool.</w:t>
            </w:r>
          </w:p>
        </w:tc>
        <w:tc>
          <w:tcPr/>
          <w:p>
            <w:pPr>
              <w:pStyle w:val="Compact"/>
            </w:pPr>
            <w:r>
              <w:t xml:space="preserve">Blocks DML/DDL operations (e.g., DROP, DELETE) and validates SQL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agents/react_agent.py</w:t>
            </w:r>
          </w:p>
        </w:tc>
        <w:tc>
          <w:tcPr/>
          <w:p>
            <w:pPr>
              <w:pStyle w:val="Compact"/>
            </w:pPr>
            <w:r>
              <w:t xml:space="preserve">ReAct reasoning agent.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, adds timeout enforcement.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prompts/*</w:t>
            </w:r>
          </w:p>
        </w:tc>
        <w:tc>
          <w:tcPr/>
          <w:p>
            <w:pPr>
              <w:pStyle w:val="Compact"/>
            </w:pPr>
            <w:r>
              <w:t xml:space="preserve">Prompting strategies (Fewshot, RAG).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estimate_tokens</w:t>
            </w:r>
            <w:r>
              <w:t xml:space="preserve"> </w:t>
            </w:r>
            <w:r>
              <w:t xml:space="preserve">for cost-aware monitoring.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509e3b6fa0bb2cfd725d7a50eb578cf3ede873"/>
    <w:p>
      <w:pPr>
        <w:pStyle w:val="Heading3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shared_libs/factory/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/orchestrator/</w:t>
      </w:r>
      <w:r>
        <w:rPr>
          <w:b/>
          <w:bCs/>
        </w:rPr>
        <w:t xml:space="preserve"> </w:t>
      </w:r>
      <w:r>
        <w:rPr>
          <w:b/>
          <w:bCs/>
        </w:rPr>
        <w:t xml:space="preserve">(High-Level Orchestration)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Core Role</w:t>
            </w:r>
          </w:p>
        </w:tc>
        <w:tc>
          <w:tcPr/>
          <w:p>
            <w:pPr>
              <w:pStyle w:val="Compact"/>
            </w:pPr>
            <w:r>
              <w:t xml:space="preserve">Hardening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llm_factory.py</w:t>
            </w:r>
          </w:p>
        </w:tc>
        <w:tc>
          <w:tcPr/>
          <w:p>
            <w:pPr>
              <w:pStyle w:val="Compact"/>
            </w:pPr>
            <w:r>
              <w:t xml:space="preserve">Instantiates and connects LLMs.</w:t>
            </w:r>
          </w:p>
        </w:tc>
        <w:tc>
          <w:tcPr/>
          <w:p>
            <w:pPr>
              <w:pStyle w:val="Compact"/>
            </w:pPr>
            <w:r>
              <w:t xml:space="preserve">Adds circuit breaker and fallback chaining for reliability.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tool_factory.py</w:t>
            </w:r>
          </w:p>
        </w:tc>
        <w:tc>
          <w:tcPr/>
          <w:p>
            <w:pPr>
              <w:pStyle w:val="Compact"/>
            </w:pPr>
            <w:r>
              <w:t xml:space="preserve">Initializes Tools from config.</w:t>
            </w:r>
          </w:p>
        </w:tc>
        <w:tc>
          <w:tcPr/>
          <w:p>
            <w:pPr>
              <w:pStyle w:val="Compact"/>
            </w:pPr>
            <w:r>
              <w:t xml:space="preserve">Ensures proper security settings (e.g., DB connection).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genai_orchestrator.py</w:t>
            </w:r>
          </w:p>
        </w:tc>
        <w:tc>
          <w:tcPr/>
          <w:p>
            <w:pPr>
              <w:pStyle w:val="Compact"/>
            </w:pPr>
            <w:r>
              <w:t xml:space="preserve">Manages multi-agent and multi-tool workflows.</w:t>
            </w:r>
          </w:p>
        </w:tc>
        <w:tc>
          <w:tcPr/>
          <w:p>
            <w:pPr>
              <w:pStyle w:val="Compact"/>
            </w:pPr>
            <w:r>
              <w:t xml:space="preserve">Uses async orchestration and hardened execution ordering.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fffd5fa5d724d88d01835866e2e568fc7b19a2f"/>
    <w:p>
      <w:pPr>
        <w:pStyle w:val="Heading2"/>
      </w:pPr>
      <w:r>
        <w:rPr>
          <w:b/>
          <w:bCs/>
        </w:rPr>
        <w:t xml:space="preserve">II. Domain Application Layer: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domain_models/genai_assistant/</w:t>
      </w:r>
    </w:p>
    <w:p>
      <w:pPr>
        <w:pStyle w:val="FirstParagraph"/>
      </w:pPr>
      <w:r>
        <w:t xml:space="preserve">Defines business-specific logic (e.g., chatbot workflows) by combining reusable core modules.</w:t>
      </w:r>
    </w:p>
    <w:bookmarkStart w:id="25" w:name="services-api-gateway-flow-control"/>
    <w:p>
      <w:pPr>
        <w:pStyle w:val="Heading3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services/</w:t>
      </w:r>
      <w:r>
        <w:rPr>
          <w:b/>
          <w:bCs/>
        </w:rPr>
        <w:t xml:space="preserve"> </w:t>
      </w:r>
      <w:r>
        <w:rPr>
          <w:b/>
          <w:bCs/>
        </w:rPr>
        <w:t xml:space="preserve">(API Gateway &amp; Flow Control)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Core Role</w:t>
            </w:r>
          </w:p>
        </w:tc>
        <w:tc>
          <w:tcPr/>
          <w:p>
            <w:pPr>
              <w:pStyle w:val="Compact"/>
            </w:pPr>
            <w:r>
              <w:t xml:space="preserve">Hardening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</w:p>
        </w:tc>
        <w:tc>
          <w:tcPr/>
          <w:p>
            <w:pPr>
              <w:pStyle w:val="Compact"/>
            </w:pPr>
            <w:r>
              <w:t xml:space="preserve">Main FastAPI endpoint.</w:t>
            </w:r>
          </w:p>
        </w:tc>
        <w:tc>
          <w:tcPr/>
          <w:p>
            <w:pPr>
              <w:pStyle w:val="Compact"/>
            </w:pPr>
            <w:r>
              <w:t xml:space="preserve">Adds rate limiting to prevent API abuse and cost explosion.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assistant_inference.py</w:t>
            </w:r>
          </w:p>
        </w:tc>
        <w:tc>
          <w:tcPr/>
          <w:p>
            <w:pPr>
              <w:pStyle w:val="Compact"/>
            </w:pPr>
            <w:r>
              <w:t xml:space="preserve">Workflow orchestrator.</w:t>
            </w:r>
          </w:p>
        </w:tc>
        <w:tc>
          <w:tcPr/>
          <w:p>
            <w:pPr>
              <w:pStyle w:val="Compact"/>
            </w:pPr>
            <w:r>
              <w:t xml:space="preserve">Enforces input → core → output safety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Input/output safety logic.</w:t>
            </w:r>
          </w:p>
        </w:tc>
        <w:tc>
          <w:tcPr/>
          <w:p>
            <w:pPr>
              <w:pStyle w:val="Compact"/>
            </w:pPr>
            <w:r>
              <w:t xml:space="preserve">Defense-in-depth: prompt injection &amp; PII redaction checks.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memory_service.py</w:t>
            </w:r>
          </w:p>
        </w:tc>
        <w:tc>
          <w:tcPr/>
          <w:p>
            <w:pPr>
              <w:pStyle w:val="Compact"/>
            </w:pPr>
            <w:r>
              <w:t xml:space="preserve">Session memory manager.</w:t>
            </w:r>
          </w:p>
        </w:tc>
        <w:tc>
          <w:tcPr/>
          <w:p>
            <w:pPr>
              <w:pStyle w:val="Compact"/>
            </w:pPr>
            <w:r>
              <w:t xml:space="preserve">Async Redis integration with token history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assistant_trainer.py</w:t>
            </w:r>
          </w:p>
        </w:tc>
        <w:tc>
          <w:tcPr/>
          <w:p>
            <w:pPr>
              <w:pStyle w:val="Compact"/>
            </w:pPr>
            <w:r>
              <w:t xml:space="preserve">Fine-tuning and retraining jobs.</w:t>
            </w:r>
          </w:p>
        </w:tc>
        <w:tc>
          <w:tcPr/>
          <w:p>
            <w:pPr>
              <w:pStyle w:val="Compact"/>
            </w:pPr>
            <w:r>
              <w:t xml:space="preserve">Runs as K8s job or Airflow DAG with MLflow tracking.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nitoring-logging-observability-layer"/>
    <w:p>
      <w:pPr>
        <w:pStyle w:val="Heading3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monitoring/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logging/</w:t>
      </w:r>
      <w:r>
        <w:rPr>
          <w:b/>
          <w:bCs/>
        </w:rPr>
        <w:t xml:space="preserve"> </w:t>
      </w:r>
      <w:r>
        <w:rPr>
          <w:b/>
          <w:bCs/>
        </w:rPr>
        <w:t xml:space="preserve">(Observability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Core Role</w:t>
            </w:r>
          </w:p>
        </w:tc>
        <w:tc>
          <w:tcPr/>
          <w:p>
            <w:pPr>
              <w:pStyle w:val="Compact"/>
            </w:pPr>
            <w:r>
              <w:t xml:space="preserve">Hardening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logging_utils.py</w:t>
            </w:r>
          </w:p>
        </w:tc>
        <w:tc>
          <w:tcPr/>
          <w:p>
            <w:pPr>
              <w:pStyle w:val="Compact"/>
            </w:pPr>
            <w:r>
              <w:t xml:space="preserve">Structured logging.</w:t>
            </w:r>
          </w:p>
        </w:tc>
        <w:tc>
          <w:tcPr/>
          <w:p>
            <w:pPr>
              <w:pStyle w:val="Compact"/>
            </w:pPr>
            <w:r>
              <w:t xml:space="preserve">JSON logs for centralized observability (e.g., Loki).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cost_monitor.py</w:t>
            </w:r>
          </w:p>
        </w:tc>
        <w:tc>
          <w:tcPr/>
          <w:p>
            <w:pPr>
              <w:pStyle w:val="Compact"/>
            </w:pPr>
            <w:r>
              <w:t xml:space="preserve">Token/cost tracking.</w:t>
            </w:r>
          </w:p>
        </w:tc>
        <w:tc>
          <w:tcPr/>
          <w:p>
            <w:pPr>
              <w:pStyle w:val="Compact"/>
            </w:pPr>
            <w:r>
              <w:t xml:space="preserve">Async logging + alerting for cost threshold breaches.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latency_monitor.py</w:t>
            </w:r>
          </w:p>
        </w:tc>
        <w:tc>
          <w:tcPr/>
          <w:p>
            <w:pPr>
              <w:pStyle w:val="Compact"/>
            </w:pPr>
            <w:r>
              <w:t xml:space="preserve">Performance tracking.</w:t>
            </w:r>
          </w:p>
        </w:tc>
        <w:tc>
          <w:tcPr/>
          <w:p>
            <w:pPr>
              <w:pStyle w:val="Compact"/>
            </w:pPr>
            <w:r>
              <w:t xml:space="preserve">Async latency tracking for critical pipeline components.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iii.-infrastructure-layer-infra"/>
    <w:p>
      <w:pPr>
        <w:pStyle w:val="Heading2"/>
      </w:pPr>
      <w:r>
        <w:rPr>
          <w:b/>
          <w:bCs/>
        </w:rPr>
        <w:t xml:space="preserve">III. Infrastructure Layer: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infra/</w:t>
      </w:r>
    </w:p>
    <w:p>
      <w:pPr>
        <w:pStyle w:val="FirstParagraph"/>
      </w:pPr>
      <w:r>
        <w:t xml:space="preserve">Handles deployment, scalability, and operational resilience.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Core Role</w:t>
            </w:r>
          </w:p>
        </w:tc>
        <w:tc>
          <w:tcPr/>
          <w:p>
            <w:pPr>
              <w:pStyle w:val="Compact"/>
            </w:pPr>
            <w:r>
              <w:t xml:space="preserve">Hardening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</w:t>
            </w:r>
          </w:p>
        </w:tc>
        <w:tc>
          <w:tcPr/>
          <w:p>
            <w:pPr>
              <w:pStyle w:val="Compact"/>
            </w:pPr>
            <w:r>
              <w:t xml:space="preserve">Containerization.</w:t>
            </w:r>
          </w:p>
        </w:tc>
        <w:tc>
          <w:tcPr/>
          <w:p>
            <w:pPr>
              <w:pStyle w:val="Compact"/>
            </w:pPr>
            <w:r>
              <w:t xml:space="preserve">Multi-stage build, non-root user for security.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</w:t>
            </w:r>
          </w:p>
        </w:tc>
        <w:tc>
          <w:tcPr/>
          <w:p>
            <w:pPr>
              <w:pStyle w:val="Compact"/>
            </w:pPr>
            <w:r>
              <w:t xml:space="preserve">Kubernetes deployment.</w:t>
            </w:r>
          </w:p>
        </w:tc>
        <w:tc>
          <w:tcPr/>
          <w:p>
            <w:pPr>
              <w:pStyle w:val="Compact"/>
            </w:pPr>
            <w:r>
              <w:t xml:space="preserve">Adds probes and external secret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cicd/</w:t>
            </w:r>
          </w:p>
        </w:tc>
        <w:tc>
          <w:tcPr/>
          <w:p>
            <w:pPr>
              <w:pStyle w:val="Compact"/>
            </w:pPr>
            <w:r>
              <w:t xml:space="preserve">Continuous Integration/Deployment.</w:t>
            </w:r>
          </w:p>
        </w:tc>
        <w:tc>
          <w:tcPr/>
          <w:p>
            <w:pPr>
              <w:pStyle w:val="Compact"/>
            </w:pPr>
            <w:r>
              <w:t xml:space="preserve">Security scanning and infra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scheduler/</w:t>
            </w:r>
          </w:p>
        </w:tc>
        <w:tc>
          <w:tcPr/>
          <w:p>
            <w:pPr>
              <w:pStyle w:val="Compact"/>
            </w:pPr>
            <w:r>
              <w:t xml:space="preserve">MLOps task automation.</w:t>
            </w:r>
          </w:p>
        </w:tc>
        <w:tc>
          <w:tcPr/>
          <w:p>
            <w:pPr>
              <w:pStyle w:val="Compact"/>
            </w:pPr>
            <w:r>
              <w:t xml:space="preserve">Airflow/K8s CronJobs for retraining &amp; drift monitoring.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X7a564f0ab7c3e0969428323f3e53f9b80ba277d"/>
    <w:p>
      <w:pPr>
        <w:pStyle w:val="Heading2"/>
      </w:pPr>
      <w:r>
        <w:rPr>
          <w:b/>
          <w:bCs/>
        </w:rPr>
        <w:t xml:space="preserve">IV. Product Output: GenAI Assistant API Service</w:t>
      </w:r>
    </w:p>
    <w:p>
      <w:pPr>
        <w:pStyle w:val="FirstParagraph"/>
      </w:pPr>
      <w:r>
        <w:t xml:space="preserve">The final product of the factory – a robust FastAPI service that provides intelligent, safe, and cost-controlled generative responses for enterprise use.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t xml:space="preserve">GenAI Assistant API (e.g.,</w:t>
            </w:r>
            <w:r>
              <w:t xml:space="preserve"> </w:t>
            </w:r>
            <w:r>
              <w:rPr>
                <w:rStyle w:val="VerbatimChar"/>
              </w:rPr>
              <w:t xml:space="preserve">https://api.yourbank.com/v1/assistant/generate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REST (FastAPI)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Objective</w:t>
            </w:r>
          </w:p>
        </w:tc>
        <w:tc>
          <w:tcPr/>
          <w:p>
            <w:pPr>
              <w:pStyle w:val="Compact"/>
            </w:pPr>
            <w:r>
              <w:t xml:space="preserve">Deliver safe, context-aware generative answers and automate enterprise workflows.</w:t>
            </w:r>
          </w:p>
        </w:tc>
      </w:tr>
    </w:tbl>
    <w:bookmarkStart w:id="29" w:name="customer-value-flow"/>
    <w:p>
      <w:pPr>
        <w:pStyle w:val="Heading3"/>
      </w:pPr>
      <w:r>
        <w:rPr>
          <w:b/>
          <w:bCs/>
        </w:rPr>
        <w:t xml:space="preserve">Customer Value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017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Business Value</w:t>
            </w:r>
          </w:p>
        </w:tc>
        <w:tc>
          <w:tcPr/>
          <w:p>
            <w:pPr>
              <w:pStyle w:val="Compact"/>
            </w:pPr>
            <w:r>
              <w:t xml:space="preserve">Hardened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Request Ingestion</w:t>
            </w:r>
          </w:p>
        </w:tc>
        <w:tc>
          <w:tcPr/>
          <w:p>
            <w:pPr>
              <w:pStyle w:val="Compact"/>
            </w:pPr>
            <w:r>
              <w:t xml:space="preserve">User submits via app/web.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Security Filter</w:t>
            </w:r>
          </w:p>
        </w:tc>
        <w:tc>
          <w:tcPr/>
          <w:p>
            <w:pPr>
              <w:pStyle w:val="Compact"/>
            </w:pPr>
            <w:r>
              <w:t xml:space="preserve">Prevents injection/abuse.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Orchestration</w:t>
            </w:r>
          </w:p>
        </w:tc>
        <w:tc>
          <w:tcPr/>
          <w:p>
            <w:pPr>
              <w:pStyle w:val="Compact"/>
            </w:pPr>
            <w:r>
              <w:t xml:space="preserve">Selects optimal processing route.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assistant_inference.py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Core Logic</w:t>
            </w:r>
          </w:p>
        </w:tc>
        <w:tc>
          <w:tcPr/>
          <w:p>
            <w:pPr>
              <w:pStyle w:val="Compact"/>
            </w:pPr>
            <w:r>
              <w:t xml:space="preserve">Executes RAG or Agent workflow.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react_agent.py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Resilience</w:t>
            </w:r>
          </w:p>
        </w:tc>
        <w:tc>
          <w:tcPr/>
          <w:p>
            <w:pPr>
              <w:pStyle w:val="Compact"/>
            </w:pPr>
            <w:r>
              <w:t xml:space="preserve">Fallback &amp; retry protection.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base_llm_wrapper.py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Output Safety</w:t>
            </w:r>
          </w:p>
        </w:tc>
        <w:tc>
          <w:tcPr/>
          <w:p>
            <w:pPr>
              <w:pStyle w:val="Compact"/>
            </w:pPr>
            <w:r>
              <w:t xml:space="preserve">Filters toxic or PII data.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Response Delivery</w:t>
            </w:r>
          </w:p>
        </w:tc>
        <w:tc>
          <w:tcPr/>
          <w:p>
            <w:pPr>
              <w:pStyle w:val="Compact"/>
            </w:pPr>
            <w:r>
              <w:t xml:space="preserve">Returns safe, structured output.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v.-hardening-impact-summary"/>
    <w:p>
      <w:pPr>
        <w:pStyle w:val="Heading3"/>
      </w:pPr>
      <w:r>
        <w:rPr>
          <w:b/>
          <w:bCs/>
        </w:rPr>
        <w:t xml:space="preserve">V. Hardening Impact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73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Hardening Aspect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I/O Architecture</w:t>
            </w:r>
          </w:p>
        </w:tc>
        <w:tc>
          <w:tcPr/>
          <w:p>
            <w:pPr>
              <w:pStyle w:val="Compact"/>
            </w:pPr>
            <w:r>
              <w:t xml:space="preserve">High concurrency, reduced latency.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&amp; Token Monitoring</w:t>
            </w:r>
          </w:p>
        </w:tc>
        <w:tc>
          <w:tcPr/>
          <w:p>
            <w:pPr>
              <w:pStyle w:val="Compact"/>
            </w:pPr>
            <w:r>
              <w:t xml:space="preserve">Controlled operating cost, predictable ROI.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&amp; Compliance Pipeline</w:t>
            </w:r>
          </w:p>
        </w:tc>
        <w:tc>
          <w:tcPr/>
          <w:p>
            <w:pPr>
              <w:pStyle w:val="Compact"/>
            </w:pPr>
            <w:r>
              <w:t xml:space="preserve">Legal and reputational risk mitigation.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&amp; Resilience</w:t>
            </w:r>
          </w:p>
        </w:tc>
        <w:tc>
          <w:tcPr/>
          <w:p>
            <w:pPr>
              <w:pStyle w:val="Compact"/>
            </w:pPr>
            <w:r>
              <w:t xml:space="preserve">Reliable, auditable, and maintainable operations.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summary</w:t>
      </w:r>
      <w:r>
        <w:t xml:space="preserve">, GenAI Factory is not just a chatbot framework; it is a</w:t>
      </w:r>
      <w:r>
        <w:t xml:space="preserve"> </w:t>
      </w:r>
      <w:r>
        <w:rPr>
          <w:b/>
          <w:bCs/>
        </w:rPr>
        <w:t xml:space="preserve">responsible, scalable, and enterprise-grade AI backend system</w:t>
      </w:r>
      <w:r>
        <w:t xml:space="preserve">, designed to power diverse intelligent assistants and automation services safely and efficiently.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2025-10-14T12:44:28Z</dcterms:created>
  <dcterms:modified xsi:type="dcterms:W3CDTF">2025-10-14T12:44:28Z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