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GENAI FACTORY – SỰ KHÁC BIỆT GIỮA LLM VÀ AGENT</w:t>
      </w:r>
    </w:p>
    <w:p>
      <w:r>
        <w:pict>
          <v:rect style="width:0;height:1.5pt" o:hralign="center" o:hrstd="t" o:hr="t"/>
        </w:pict>
      </w:r>
    </w:p>
    <w:bookmarkStart w:id="20" w:name="mục-tiêu"/>
    <w:p>
      <w:pPr>
        <w:pStyle w:val="Heading3"/>
      </w:pPr>
      <w:r>
        <w:t xml:space="preserve">🎯 MỤC TIÊU</w:t>
      </w:r>
    </w:p>
    <w:p>
      <w:pPr>
        <w:pStyle w:val="FirstParagraph"/>
      </w:pPr>
      <w:r>
        <w:t xml:space="preserve">Sự khác biệt giữa</w:t>
      </w:r>
      <w:r>
        <w:t xml:space="preserve"> </w:t>
      </w:r>
      <w:r>
        <w:rPr>
          <w:b/>
          <w:bCs/>
        </w:rPr>
        <w:t xml:space="preserve">LLM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là yếu tố cốt lõi định hình kiến trúc của mọi dự án</w:t>
      </w:r>
      <w:r>
        <w:t xml:space="preserve"> </w:t>
      </w:r>
      <w:r>
        <w:rPr>
          <w:b/>
          <w:bCs/>
        </w:rPr>
        <w:t xml:space="preserve">GenAI cấp doanh nghiệp</w:t>
      </w:r>
      <w:r>
        <w:t xml:space="preserve">, bao gồm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.</w:t>
      </w:r>
    </w:p>
    <w:p>
      <w:pPr>
        <w:pStyle w:val="BodyText"/>
      </w:pPr>
      <w:r>
        <w:t xml:space="preserve">Hãy hình dung mối quan hệ này qua phép ẩn dụ: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LLM = Bộ Não (The Brain):</w:t>
      </w:r>
      <w:r>
        <w:t xml:space="preserve"> </w:t>
      </w:r>
      <w:r>
        <w:t xml:space="preserve">khả năng suy luận, lập luận và tạo ra văn bản.</w:t>
      </w:r>
      <w:r>
        <w:br/>
      </w:r>
      <w:r>
        <w:t xml:space="preserve">🤖</w:t>
      </w:r>
      <w:r>
        <w:t xml:space="preserve"> </w:t>
      </w:r>
      <w:r>
        <w:rPr>
          <w:b/>
          <w:bCs/>
        </w:rPr>
        <w:t xml:space="preserve">Agent = Tác Nhân (The Driver / Orchestrator):</w:t>
      </w:r>
      <w:r>
        <w:t xml:space="preserve"> </w:t>
      </w:r>
      <w:r>
        <w:t xml:space="preserve">hệ thống điều phối, ra quyết định và tương tác với thế giới bên ngoài.</w:t>
      </w:r>
    </w:p>
    <w:p>
      <w:r>
        <w:pict>
          <v:rect style="width:0;height:1.5pt" o:hralign="center" o:hrstd="t" o:hr="t"/>
        </w:pict>
      </w:r>
    </w:p>
    <w:bookmarkEnd w:id="20"/>
    <w:bookmarkStart w:id="21" w:name="Xb921827b4c7d81d8335bd4db363116cdf97450d"/>
    <w:p>
      <w:pPr>
        <w:pStyle w:val="Heading2"/>
      </w:pPr>
      <w:r>
        <w:t xml:space="preserve">⚙️ 1. LLM (Large Language Model): BỘ NÃO &amp; CÔNG CỤ NỀN TẢNG</w:t>
      </w:r>
    </w:p>
    <w:p>
      <w:pPr>
        <w:pStyle w:val="FirstParagraph"/>
      </w:pPr>
      <w:r>
        <w:t xml:space="preserve">LLM là nền tảng của trí tuệ trong dự án. Đây là mô hình tính toán được huấn luyện để hiểu và sinh ngôn ngữ tự nhiên.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47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Khía cạnh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Chi tiết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Cấu phần trong 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nghĩa Kỹ thuật</w:t>
            </w:r>
          </w:p>
        </w:tc>
        <w:tc>
          <w:tcPr/>
          <w:p>
            <w:pPr>
              <w:pStyle w:val="Compact"/>
            </w:pPr>
            <w:r>
              <w:t xml:space="preserve">Mô hình tính toán (Computational Model) được huấn luyện trên lượng dữ liệu khổng lồ để dự đoán từ tiếp theo.</w:t>
            </w:r>
          </w:p>
        </w:tc>
        <w:tc>
          <w:tcPr/>
          <w:p>
            <w:pPr>
              <w:pStyle w:val="Compact"/>
            </w:pPr>
            <w:r>
              <w:t xml:space="preserve">Các lớp</w:t>
            </w:r>
            <w:r>
              <w:t xml:space="preserve"> </w:t>
            </w:r>
            <w:r>
              <w:rPr>
                <w:rStyle w:val="VerbatimChar"/>
              </w:rPr>
              <w:t xml:space="preserve">OpenAILLM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HuggingFaceLLM</w:t>
            </w:r>
            <w:r>
              <w:t xml:space="preserve"> </w:t>
            </w:r>
            <w:r>
              <w:t xml:space="preserve">kế thừa từ</w:t>
            </w:r>
            <w:r>
              <w:t xml:space="preserve"> </w:t>
            </w:r>
            <w:r>
              <w:rPr>
                <w:rStyle w:val="VerbatimChar"/>
              </w:rPr>
              <w:t xml:space="preserve">BaseLLM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base_llm.py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 Cốt lõi</w:t>
            </w:r>
          </w:p>
        </w:tc>
        <w:tc>
          <w:tcPr/>
          <w:p>
            <w:pPr>
              <w:pStyle w:val="Compact"/>
            </w:pPr>
            <w:r>
              <w:t xml:space="preserve">Suy luận, Sáng tạo, Nhúng (Reasoning, Generation, Embedding). LLM chỉ tạo văn bản từ Prompt đầu vào, không thể tự hành động.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generate(prompt)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chat(messages)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embed(text)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Tính chất</w:t>
            </w:r>
          </w:p>
        </w:tc>
        <w:tc>
          <w:tcPr/>
          <w:p>
            <w:pPr>
              <w:pStyle w:val="Compact"/>
            </w:pPr>
            <w:r>
              <w:t xml:space="preserve">Không trạng thái (Stateless). Không có ký ức hoặc khả năng truy cập hệ thống bên ngoài trừ khi được cung cấp ngữ cảnh.</w:t>
            </w:r>
          </w:p>
        </w:tc>
        <w:tc>
          <w:tcPr/>
          <w:p>
            <w:pPr>
              <w:pStyle w:val="Compact"/>
            </w:pPr>
            <w:r>
              <w:t xml:space="preserve">LLM hoạt động như một</w:t>
            </w:r>
            <w:r>
              <w:t xml:space="preserve"> </w:t>
            </w:r>
            <w:r>
              <w:rPr>
                <w:b/>
                <w:bCs/>
              </w:rPr>
              <w:t xml:space="preserve">Hàm (Function)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Ví dụ trong RAG</w:t>
            </w:r>
          </w:p>
        </w:tc>
        <w:tc>
          <w:tcPr/>
          <w:p>
            <w:pPr>
              <w:pStyle w:val="Compact"/>
            </w:pPr>
            <w:r>
              <w:t xml:space="preserve">Bước Generation (Stage F): LLM nhận Prompt đã tăng cường và sinh câu trả lời cuối cùng.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c69f72a7ccb0a7a6e1d2c755109367fb1882f65"/>
    <w:p>
      <w:pPr>
        <w:pStyle w:val="Heading2"/>
      </w:pPr>
      <w:r>
        <w:t xml:space="preserve">🤖 2. AGENT (TÁC NHÂN): BỘ ĐIỀU PHỐI &amp; HỆ THỐNG HÀNH ĐỘNG</w:t>
      </w:r>
    </w:p>
    <w:p>
      <w:pPr>
        <w:pStyle w:val="FirstParagraph"/>
      </w:pPr>
      <w:r>
        <w:t xml:space="preserve">Agent là một</w:t>
      </w:r>
      <w:r>
        <w:t xml:space="preserve"> </w:t>
      </w:r>
      <w:r>
        <w:rPr>
          <w:b/>
          <w:bCs/>
        </w:rPr>
        <w:t xml:space="preserve">cấu trúc lập trình (software architecture)</w:t>
      </w:r>
      <w:r>
        <w:t xml:space="preserve"> </w:t>
      </w:r>
      <w:r>
        <w:t xml:space="preserve">phức tạp, sử dụng LLM như bộ não để lập kế hoạch, hành động và quan sát kết quả.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47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Khía cạnh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Chi Tiết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Cấu phần trong 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nghĩa Kỹ thuật</w:t>
            </w:r>
          </w:p>
        </w:tc>
        <w:tc>
          <w:tcPr/>
          <w:p>
            <w:pPr>
              <w:pStyle w:val="Compact"/>
            </w:pPr>
            <w:r>
              <w:t xml:space="preserve">Hệ thống logic (Logic System) thực hiện chu trình Plan → Act → Observe.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ReActAgent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react_agent.py</w:t>
            </w:r>
            <w:r>
              <w:t xml:space="preserve">) kế thừa</w:t>
            </w:r>
            <w:r>
              <w:t xml:space="preserve"> </w:t>
            </w:r>
            <w:r>
              <w:rPr>
                <w:rStyle w:val="VerbatimChar"/>
              </w:rPr>
              <w:t xml:space="preserve">BaseAgent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base_agent.py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 Cốt lõi</w:t>
            </w:r>
          </w:p>
        </w:tc>
        <w:tc>
          <w:tcPr/>
          <w:p>
            <w:pPr>
              <w:pStyle w:val="Compact"/>
            </w:pPr>
            <w:r>
              <w:t xml:space="preserve">Quản lý Vòng lặp Quyết định (Decision Loop): sử dụng Tool, quản lý bộ nhớ, tự sửa lỗi, tái lập kế hoạch.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loop(query)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act(action)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observe(observation)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Tính chất</w:t>
            </w:r>
          </w:p>
        </w:tc>
        <w:tc>
          <w:tcPr/>
          <w:p>
            <w:pPr>
              <w:pStyle w:val="Compact"/>
            </w:pPr>
            <w:r>
              <w:t xml:space="preserve">Có trạng thái (Stateful). Duy trì lịch sử suy nghĩ và hành động (biến</w:t>
            </w:r>
            <w:r>
              <w:t xml:space="preserve"> </w:t>
            </w:r>
            <w:r>
              <w:rPr>
                <w:rStyle w:val="VerbatimChar"/>
              </w:rPr>
              <w:t xml:space="preserve">self.history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ReActAgent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Agent là một</w:t>
            </w:r>
            <w:r>
              <w:t xml:space="preserve"> </w:t>
            </w:r>
            <w:r>
              <w:rPr>
                <w:b/>
                <w:bCs/>
              </w:rPr>
              <w:t xml:space="preserve">Hệ thống (System)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Yếu tố Quyết định</w:t>
            </w:r>
          </w:p>
        </w:tc>
        <w:tc>
          <w:tcPr/>
          <w:p>
            <w:pPr>
              <w:pStyle w:val="Compact"/>
            </w:pPr>
            <w:r>
              <w:t xml:space="preserve">Hoạt động dựa trên ReAct Prompt (</w:t>
            </w:r>
            <w:r>
              <w:rPr>
                <w:rStyle w:val="VerbatimChar"/>
              </w:rPr>
              <w:t xml:space="preserve">react_prompt.py</w:t>
            </w:r>
            <w:r>
              <w:t xml:space="preserve">). Agent buộc LLM phải</w:t>
            </w:r>
            <w:r>
              <w:t xml:space="preserve"> </w:t>
            </w:r>
            <w:r>
              <w:t xml:space="preserve">“suy nghĩ”</w:t>
            </w:r>
            <w:r>
              <w:t xml:space="preserve"> </w:t>
            </w:r>
            <w:r>
              <w:t xml:space="preserve">và chọn Tool thích hợp để hành động.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hân-biệt-cốt-lõi-llm-vs-agent"/>
    <w:p>
      <w:pPr>
        <w:pStyle w:val="Heading2"/>
      </w:pPr>
      <w:r>
        <w:t xml:space="preserve">🧩 3. PHÂN BIỆT CỐT LÕI (LLM VS AGENT)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Khác biệt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(Mô hình)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(Tác nhân)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Lập trình</w:t>
            </w:r>
          </w:p>
        </w:tc>
        <w:tc>
          <w:tcPr/>
          <w:p>
            <w:pPr>
              <w:pStyle w:val="Compact"/>
            </w:pPr>
            <w:r>
              <w:t xml:space="preserve">API – cung cấp hàm</w:t>
            </w:r>
            <w:r>
              <w:t xml:space="preserve"> </w:t>
            </w:r>
            <w:r>
              <w:rPr>
                <w:rStyle w:val="VerbatimChar"/>
              </w:rPr>
              <w:t xml:space="preserve">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Orchestrator – điều phối toàn bộ luồng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Khả năng Tương tác</w:t>
            </w:r>
          </w:p>
        </w:tc>
        <w:tc>
          <w:tcPr/>
          <w:p>
            <w:pPr>
              <w:pStyle w:val="Compact"/>
            </w:pPr>
            <w:r>
              <w:t xml:space="preserve">Giới hạn trong text. Không thể tự chạy code hoặc gọi Web API.</w:t>
            </w:r>
          </w:p>
        </w:tc>
        <w:tc>
          <w:tcPr/>
          <w:p>
            <w:pPr>
              <w:pStyle w:val="Compact"/>
            </w:pPr>
            <w:r>
              <w:t xml:space="preserve">Mở rộng ra thế giới – tương tác qua Tools (</w:t>
            </w:r>
            <w:r>
              <w:rPr>
                <w:rStyle w:val="VerbatimChar"/>
              </w:rPr>
              <w:t xml:space="preserve">CalculatorTool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SQLTool</w:t>
            </w:r>
            <w:r>
              <w:t xml:space="preserve">, 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tiêu Cuối cùng</w:t>
            </w:r>
          </w:p>
        </w:tc>
        <w:tc>
          <w:tcPr/>
          <w:p>
            <w:pPr>
              <w:pStyle w:val="Compact"/>
            </w:pPr>
            <w:r>
              <w:t xml:space="preserve">Trả lời một Prompt duy nhất.</w:t>
            </w:r>
          </w:p>
        </w:tc>
        <w:tc>
          <w:tcPr/>
          <w:p>
            <w:pPr>
              <w:pStyle w:val="Compact"/>
            </w:pPr>
            <w:r>
              <w:t xml:space="preserve">Hoàn thành một Nhiệm vụ (Task) qua nhiều bước.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Tính Tự trị (Autonomy)</w:t>
            </w:r>
          </w:p>
        </w:tc>
        <w:tc>
          <w:tcPr/>
          <w:p>
            <w:pPr>
              <w:pStyle w:val="Compact"/>
            </w:pPr>
            <w:r>
              <w:t xml:space="preserve">Thụ động (Passive) – chỉ phản hồi khi được gọi.</w:t>
            </w:r>
          </w:p>
        </w:tc>
        <w:tc>
          <w:tcPr/>
          <w:p>
            <w:pPr>
              <w:pStyle w:val="Compact"/>
            </w:pPr>
            <w:r>
              <w:t xml:space="preserve">Tự chủ (Proactive) – chủ động lập kế hoạch, thực hiện và phản ứng với môi trường.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sơ-đồ-quan-hệ-trong-genai-factory"/>
    <w:p>
      <w:pPr>
        <w:pStyle w:val="Heading2"/>
      </w:pPr>
      <w:r>
        <w:t xml:space="preserve">🔁 4. SƠ ĐỒ QUAN HỆ TRONG GENAI FACTORY</w:t>
      </w:r>
    </w:p>
    <w:p>
      <w:pPr>
        <w:pStyle w:val="FirstParagraph"/>
      </w:pPr>
      <w:r>
        <w:rPr>
          <w:b/>
          <w:bCs/>
        </w:rPr>
        <w:t xml:space="preserve">Ví dụ:</w:t>
      </w:r>
      <w:r>
        <w:t xml:space="preserve"> </w:t>
      </w:r>
      <w:r>
        <w:t xml:space="preserve">Người dùng hỏi:</w:t>
      </w:r>
      <w:r>
        <w:t xml:space="preserve"> </w:t>
      </w:r>
      <w:r>
        <w:t xml:space="preserve">“Doanh thu Q3 là bao nhiêu, và so với Q2 thì thế nào?”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3249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Thinking</w:t>
            </w:r>
          </w:p>
        </w:tc>
        <w:tc>
          <w:tcPr/>
          <w:p>
            <w:pPr>
              <w:pStyle w:val="Compact"/>
            </w:pPr>
            <w:r>
              <w:t xml:space="preserve">Agent gửi ReAct Prompt (kèm Tool Info) đến LLM.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LLM Output (Thought &amp; Action)</w:t>
            </w:r>
          </w:p>
        </w:tc>
        <w:tc>
          <w:tcPr/>
          <w:p>
            <w:pPr>
              <w:pStyle w:val="Compact"/>
            </w:pPr>
            <w:r>
              <w:t xml:space="preserve">LLM phản hồi:</w:t>
            </w:r>
            <w:r>
              <w:t xml:space="preserve"> </w:t>
            </w:r>
            <w:r>
              <w:t xml:space="preserve">“Tôi cần chạy SQLTool để lấy doanh thu Q3 và Q2.”</w:t>
            </w:r>
            <w:r>
              <w:t xml:space="preserve"> </w:t>
            </w:r>
            <w:r>
              <w:t xml:space="preserve">→ Action:</w:t>
            </w:r>
            <w:r>
              <w:t xml:space="preserve"> </w:t>
            </w:r>
            <w:r>
              <w:rPr>
                <w:rStyle w:val="VerbatimChar"/>
              </w:rPr>
              <w:t xml:space="preserve">SQLTool(query='SELECT Q3_revenue, Q2_revenue...')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Acting</w:t>
            </w:r>
          </w:p>
        </w:tc>
        <w:tc>
          <w:tcPr/>
          <w:p>
            <w:pPr>
              <w:pStyle w:val="Compact"/>
            </w:pPr>
            <w:r>
              <w:t xml:space="preserve">Agent thực thi SQLTool.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Observing</w:t>
            </w:r>
          </w:p>
        </w:tc>
        <w:tc>
          <w:tcPr/>
          <w:p>
            <w:pPr>
              <w:pStyle w:val="Compact"/>
            </w:pPr>
            <w:r>
              <w:t xml:space="preserve">SQLTool trả về kết quả: Q3 = $10M, Q2 = $8M. Agent ghi nhận Observation.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Looping (Thinking Again)</w:t>
            </w:r>
          </w:p>
        </w:tc>
        <w:tc>
          <w:tcPr/>
          <w:p>
            <w:pPr>
              <w:pStyle w:val="Compact"/>
            </w:pPr>
            <w:r>
              <w:t xml:space="preserve">Agent gửi Prompt mới (gồm lịch sử Thought, Action, Observation) đến LLM.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LLM Output (Final Answer)</w:t>
            </w:r>
          </w:p>
        </w:tc>
        <w:tc>
          <w:tcPr/>
          <w:p>
            <w:pPr>
              <w:pStyle w:val="Compact"/>
            </w:pPr>
            <w:r>
              <w:t xml:space="preserve">LLM trả lời:</w:t>
            </w:r>
            <w:r>
              <w:t xml:space="preserve"> </w:t>
            </w:r>
            <w:r>
              <w:t xml:space="preserve">“Q3 ($10M) lớn hơn Q2 ($8M) là $2M.”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Final Answer:</w:t>
            </w:r>
            <w:r>
              <w:t xml:space="preserve"> </w:t>
            </w:r>
            <w:r>
              <w:t xml:space="preserve">$2M lớn hơn Q2.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4" w:name="tóm-lại"/>
    <w:p>
      <w:pPr>
        <w:pStyle w:val="Heading3"/>
      </w:pPr>
      <w:r>
        <w:t xml:space="preserve">🧭 TÓM LẠI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thành phần trí tuệ</w:t>
      </w:r>
      <w:r>
        <w:t xml:space="preserve"> </w:t>
      </w:r>
      <w:r>
        <w:t xml:space="preserve">– cung cấp khả năng suy luận và tạo ngôn ngữ.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hệ thống bao bọc</w:t>
      </w:r>
      <w:r>
        <w:t xml:space="preserve"> </w:t>
      </w:r>
      <w:r>
        <w:t xml:space="preserve">– biến LLM thành một</w:t>
      </w:r>
      <w:r>
        <w:t xml:space="preserve"> </w:t>
      </w:r>
      <w:r>
        <w:rPr>
          <w:b/>
          <w:bCs/>
        </w:rPr>
        <w:t xml:space="preserve">tác nhân tự trị</w:t>
      </w:r>
      <w:r>
        <w:t xml:space="preserve">, có khả năng giải quyết nhiệm vụ thực tế thông qua hành động, quan sát và phản hồi liên tục.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LLM = The Brain | Agent = The Decision System.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2025-10-15T06:25:05Z</dcterms:created>
  <dcterms:modified xsi:type="dcterms:W3CDTF">2025-10-15T06:25:05Z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