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66a5b1b340cc3b2bd942babc631b91c9cf8d41"/>
    <w:p>
      <w:pPr>
        <w:pStyle w:val="Heading2"/>
      </w:pPr>
      <w:r>
        <w:t xml:space="preserve">🌌 Bức Tranh Lớn – Kiến trúc GenAI Factory Phân tầng</w:t>
      </w:r>
    </w:p>
    <w:p>
      <w:pPr>
        <w:pStyle w:val="FirstParagraph"/>
      </w:pPr>
      <w:r>
        <w:rPr>
          <w:b/>
          <w:bCs/>
        </w:rPr>
        <w:t xml:space="preserve">Tổng hợp toàn bộ cấu trúc kiến trúc hệ thống, nơi Kiến trúc (Architecture) vượt xa Codebase (Implementation), thể hiện đầu tư chiến lược vào sustainability, scalability, và governance.</w:t>
      </w:r>
    </w:p>
    <w:p>
      <w:r>
        <w:pict>
          <v:rect style="width:0;height:1.5pt" o:hralign="center" o:hrstd="t" o:hr="t"/>
        </w:pict>
      </w:r>
    </w:p>
    <w:bookmarkStart w:id="20" w:name="i.-tổng-quan"/>
    <w:p>
      <w:pPr>
        <w:pStyle w:val="Heading3"/>
      </w:pPr>
      <w:r>
        <w:t xml:space="preserve">🧭 I. Tổng quan</w:t>
      </w:r>
    </w:p>
    <w:p>
      <w:pPr>
        <w:pStyle w:val="FirstParagraph"/>
      </w:pPr>
      <w:r>
        <w:t xml:space="preserve">Dự án này minh họa một</w:t>
      </w:r>
      <w:r>
        <w:t xml:space="preserve"> </w:t>
      </w:r>
      <w:r>
        <w:rPr>
          <w:b/>
          <w:bCs/>
        </w:rPr>
        <w:t xml:space="preserve">Agent-Oriented Architecture (Kiến trúc Hướng Agent)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Hierarchical Orchestration (Điều phối Phân cấp)</w:t>
      </w:r>
      <w:r>
        <w:t xml:space="preserve">. Toàn bộ hệ thống chia làm 3 luồng hoạt động chính: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Khởi tạo (Startup / Dependency Injection)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Thời gian thực (Runtime / API Services)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Vòng lặp MLOps/DevOps (Outer Loop / Automation)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.-lớp-nền-tảng-shared-libraries"/>
    <w:p>
      <w:pPr>
        <w:pStyle w:val="Heading2"/>
      </w:pPr>
      <w:r>
        <w:t xml:space="preserve">🧱 I. Lớp Nền Tảng – Shared Libraries</w:t>
      </w:r>
    </w:p>
    <w:p>
      <w:pPr>
        <w:pStyle w:val="FirstParagraph"/>
      </w:pPr>
      <w:r>
        <w:t xml:space="preserve">Đây là xương sống kỹ thuật của toàn bộ hệ thống, đảm bảo tái sử dụng, kiểm soát chất lượng và khả năng mở rộng.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8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mục</w:t>
            </w:r>
          </w:p>
        </w:tc>
        <w:tc>
          <w:tcPr/>
          <w:p>
            <w:pPr>
              <w:pStyle w:val="Compact"/>
            </w:pPr>
            <w:r>
              <w:t xml:space="preserve">Vai trò Cốt lõi</w:t>
            </w:r>
          </w:p>
        </w:tc>
        <w:tc>
          <w:tcPr/>
          <w:p>
            <w:pPr>
              <w:pStyle w:val="Compact"/>
            </w:pPr>
            <w:r>
              <w:t xml:space="preserve">Trách nhiệm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shared_libs/configs/schemas/</w:t>
            </w:r>
          </w:p>
        </w:tc>
        <w:tc>
          <w:tcPr/>
          <w:p>
            <w:pPr>
              <w:pStyle w:val="Compact"/>
            </w:pPr>
            <w:r>
              <w:t xml:space="preserve">Ngôn ngữ chung (Single Source of Truth)</w:t>
            </w:r>
          </w:p>
        </w:tc>
        <w:tc>
          <w:tcPr/>
          <w:p>
            <w:pPr>
              <w:pStyle w:val="Compact"/>
            </w:pPr>
            <w:r>
              <w:t xml:space="preserve">Định nghĩa cấu trúc dữ liệu và validation rule cho mọi module (AgentBaseConfig, ToolName). Đảm bảo dữ liệu sạch và hợp lệ.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shared_libs/factory/</w:t>
            </w:r>
          </w:p>
        </w:tc>
        <w:tc>
          <w:tcPr/>
          <w:p>
            <w:pPr>
              <w:pStyle w:val="Compact"/>
            </w:pPr>
            <w:r>
              <w:t xml:space="preserve">Nhà máy sản xuất (Factory Layer)</w:t>
            </w:r>
          </w:p>
        </w:tc>
        <w:tc>
          <w:tcPr/>
          <w:p>
            <w:pPr>
              <w:pStyle w:val="Compact"/>
            </w:pPr>
            <w:r>
              <w:t xml:space="preserve">Khởi tạo các thành phần (AgentFactory, ToolFactory, LLMFactory) từ cấu hình YAML đã validate. Cung cấp Dependency Injection (DI).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shared_libs/atomic/agents/</w:t>
            </w:r>
          </w:p>
        </w:tc>
        <w:tc>
          <w:tcPr/>
          <w:p>
            <w:pPr>
              <w:pStyle w:val="Compact"/>
            </w:pPr>
            <w:r>
              <w:t xml:space="preserve">Kỹ năng nguyên tử (Atomic Skills)</w:t>
            </w:r>
          </w:p>
        </w:tc>
        <w:tc>
          <w:tcPr/>
          <w:p>
            <w:pPr>
              <w:pStyle w:val="Compact"/>
            </w:pPr>
            <w:r>
              <w:t xml:space="preserve">Cung cấp các Agent cơ bản (ReActAgent, PlanningAgent, SafetyAgent) và các logic kiểm soát cấp thấp. Là nền tảng tái sử dụng cho Domain.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shared_libs/orchestrator/</w:t>
            </w:r>
          </w:p>
        </w:tc>
        <w:tc>
          <w:tcPr/>
          <w:p>
            <w:pPr>
              <w:pStyle w:val="Compact"/>
            </w:pPr>
            <w:r>
              <w:t xml:space="preserve">Kiểm soát kỹ thuật (Technical Control)</w:t>
            </w:r>
          </w:p>
        </w:tc>
        <w:tc>
          <w:tcPr/>
          <w:p>
            <w:pPr>
              <w:pStyle w:val="Compact"/>
            </w:pPr>
            <w:r>
              <w:t xml:space="preserve">Tổ chức vòng lặp phức tạp, quản lý Memory I/O, song song hoá Evaluation, và tracking latency/tracing.</w:t>
            </w:r>
          </w:p>
        </w:tc>
      </w:tr>
    </w:tbl>
    <w:p>
      <w:pPr>
        <w:pStyle w:val="BlockText"/>
      </w:pPr>
      <w:r>
        <w:t xml:space="preserve">🧩</w:t>
      </w:r>
      <w:r>
        <w:t xml:space="preserve"> </w:t>
      </w:r>
      <w:r>
        <w:rPr>
          <w:b/>
          <w:bCs/>
        </w:rPr>
        <w:t xml:space="preserve">Mục tiêu:</w:t>
      </w:r>
      <w:r>
        <w:t xml:space="preserve"> </w:t>
      </w:r>
      <w:r>
        <w:t xml:space="preserve">Xây dựng các block tái sử dụng (Reusable Blocks) và đảm bảo mọi tầng cao hơn đều được kiểm soát qua Schema và Factory.</w:t>
      </w:r>
    </w:p>
    <w:p>
      <w:r>
        <w:pict>
          <v:rect style="width:0;height:1.5pt" o:hralign="center" o:hrstd="t" o:hr="t"/>
        </w:pict>
      </w:r>
    </w:p>
    <w:bookmarkEnd w:id="22"/>
    <w:bookmarkStart w:id="23" w:name="ii.-lớp-domain-logic-nghiệp-vụ"/>
    <w:p>
      <w:pPr>
        <w:pStyle w:val="Heading2"/>
      </w:pPr>
      <w:r>
        <w:t xml:space="preserve">🧠 II. Lớp Domain – Logic Nghiệp vụ</w:t>
      </w:r>
    </w:p>
    <w:p>
      <w:pPr>
        <w:pStyle w:val="FirstParagraph"/>
      </w:pPr>
      <w:r>
        <w:t xml:space="preserve">Tầng Domain là nơi logic nghiệp vụ được định nghĩa rõ ràng, kết hợp các thành phần từ SharedLibs để giải quyết bài toán cụ thể.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253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Vai trò Cốt lõi</w:t>
            </w:r>
          </w:p>
        </w:tc>
        <w:tc>
          <w:tcPr/>
          <w:p>
            <w:pPr>
              <w:pStyle w:val="Compact"/>
            </w:pPr>
            <w:r>
              <w:t xml:space="preserve">Gắn kết với SharedLibs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domain_models/…/schemas/</w:t>
            </w:r>
          </w:p>
        </w:tc>
        <w:tc>
          <w:tcPr/>
          <w:p>
            <w:pPr>
              <w:pStyle w:val="Compact"/>
            </w:pPr>
            <w:r>
              <w:t xml:space="preserve">Hợp đồng dữ liệu Domain</w:t>
            </w:r>
          </w:p>
        </w:tc>
        <w:tc>
          <w:tcPr/>
          <w:p>
            <w:pPr>
              <w:pStyle w:val="Compact"/>
            </w:pPr>
            <w:r>
              <w:t xml:space="preserve">Định nghĩa input/output schema cho API (AssistantInputSchema, ConversationHistory). Dựa trên Enum &amp; Schema từ SharedLibs.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domain_models/…/services/</w:t>
            </w:r>
          </w:p>
        </w:tc>
        <w:tc>
          <w:tcPr/>
          <w:p>
            <w:pPr>
              <w:pStyle w:val="Compact"/>
            </w:pPr>
            <w:r>
              <w:t xml:space="preserve">Dịch vụ cốt lõi</w:t>
            </w:r>
          </w:p>
        </w:tc>
        <w:tc>
          <w:tcPr/>
          <w:p>
            <w:pPr>
              <w:pStyle w:val="Compact"/>
            </w:pPr>
            <w:r>
              <w:t xml:space="preserve">Triển khai Inference, Tool Access, Security Gate, và Memory Persistence. Kế thừa các Base class (BaseLLM, BaseTracker).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domain_models/…/pipelines/</w:t>
            </w:r>
          </w:p>
        </w:tc>
        <w:tc>
          <w:tcPr/>
          <w:p>
            <w:pPr>
              <w:pStyle w:val="Compact"/>
            </w:pPr>
            <w:r>
              <w:t xml:space="preserve">Luồng nghiệp vụ (Business Pipelines)</w:t>
            </w:r>
          </w:p>
        </w:tc>
        <w:tc>
          <w:tcPr/>
          <w:p>
            <w:pPr>
              <w:pStyle w:val="Compact"/>
            </w:pPr>
            <w:r>
              <w:t xml:space="preserve">Lắp ráp các Agents thành workflow cụ thể (RiskAnalysisPipeline, RAGPipeline). Hỗ trợ orchestration phân tầng (Supervisor → Worker → Sub-Agent).</w:t>
            </w:r>
          </w:p>
        </w:tc>
      </w:tr>
    </w:tbl>
    <w:p>
      <w:pPr>
        <w:pStyle w:val="BlockText"/>
      </w:pPr>
      <w:r>
        <w:t xml:space="preserve">⚙️</w:t>
      </w:r>
      <w:r>
        <w:t xml:space="preserve"> </w:t>
      </w:r>
      <w:r>
        <w:rPr>
          <w:b/>
          <w:bCs/>
        </w:rPr>
        <w:t xml:space="preserve">Tư tưởng cốt lõi:</w:t>
      </w:r>
      <w:r>
        <w:t xml:space="preserve"> </w:t>
      </w:r>
      <w:r>
        <w:t xml:space="preserve">Domain không định nghĩa lại logic chung – chỉ sử dụng, kế thừa, và mở rộng SharedLibs.</w:t>
      </w:r>
    </w:p>
    <w:p>
      <w:r>
        <w:pict>
          <v:rect style="width:0;height:1.5pt" o:hralign="center" o:hrstd="t" o:hr="t"/>
        </w:pict>
      </w:r>
    </w:p>
    <w:bookmarkEnd w:id="23"/>
    <w:bookmarkStart w:id="26" w:name="iii.-luồng-giao-dịch-quản-trị-outer-loop"/>
    <w:p>
      <w:pPr>
        <w:pStyle w:val="Heading2"/>
      </w:pPr>
      <w:r>
        <w:t xml:space="preserve">🌀 III. Luồng Giao dịch &amp; Quản trị (Outer Loop)</w:t>
      </w:r>
    </w:p>
    <w:p>
      <w:pPr>
        <w:pStyle w:val="FirstParagraph"/>
      </w:pPr>
      <w:r>
        <w:t xml:space="preserve">Đây là nơi các thành phần được</w:t>
      </w:r>
      <w:r>
        <w:t xml:space="preserve"> </w:t>
      </w:r>
      <w:r>
        <w:rPr>
          <w:b/>
          <w:bCs/>
        </w:rPr>
        <w:t xml:space="preserve">kích hoạt, kết nối, và giám sát</w:t>
      </w:r>
      <w:r>
        <w:t xml:space="preserve">, bao gồm</w:t>
      </w:r>
      <w:r>
        <w:t xml:space="preserve"> </w:t>
      </w:r>
      <w:r>
        <w:rPr>
          <w:b/>
          <w:bCs/>
        </w:rPr>
        <w:t xml:space="preserve">Runtime API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MLOps/DevOps orchestration</w:t>
      </w:r>
      <w:r>
        <w:t xml:space="preserve">.</w:t>
      </w:r>
    </w:p>
    <w:bookmarkStart w:id="24" w:name="luồng-api-thời-gian-thực-runtime-layer"/>
    <w:p>
      <w:pPr>
        <w:pStyle w:val="Heading3"/>
      </w:pPr>
      <w:r>
        <w:t xml:space="preserve">1️⃣ Luồng API Thời gian thực (Runtime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329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Quy trình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assistant_service.py</w:t>
            </w:r>
          </w:p>
        </w:tc>
        <w:tc>
          <w:tcPr/>
          <w:p>
            <w:pPr>
              <w:pStyle w:val="Compact"/>
            </w:pPr>
            <w:r>
              <w:t xml:space="preserve">Composition Root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root_config.yaml</w:t>
            </w:r>
            <w:r>
              <w:t xml:space="preserve"> </w:t>
            </w:r>
            <w:r>
              <w:t xml:space="preserve">→ khởi tạo Factories → inject Services (Inference, Safety, Tool) → chạy PipelineOrchestrator.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 (Auth / Rate Limit)</w:t>
            </w:r>
          </w:p>
        </w:tc>
        <w:tc>
          <w:tcPr/>
          <w:p>
            <w:pPr>
              <w:pStyle w:val="Compact"/>
            </w:pPr>
            <w:r>
              <w:t xml:space="preserve">Bảo mật và kiểm soát</w:t>
            </w:r>
          </w:p>
        </w:tc>
        <w:tc>
          <w:tcPr/>
          <w:p>
            <w:pPr>
              <w:pStyle w:val="Compact"/>
            </w:pPr>
            <w:r>
              <w:t xml:space="preserve">Áp dụng JWT, quota limit, và Audit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Logger</w:t>
            </w:r>
          </w:p>
        </w:tc>
        <w:tc>
          <w:tcPr/>
          <w:p>
            <w:pPr>
              <w:pStyle w:val="Compact"/>
            </w:pPr>
            <w:r>
              <w:t xml:space="preserve">Truy vết và minh bạch</w:t>
            </w:r>
          </w:p>
        </w:tc>
        <w:tc>
          <w:tcPr/>
          <w:p>
            <w:pPr>
              <w:pStyle w:val="Compact"/>
            </w:pPr>
            <w:r>
              <w:t xml:space="preserve">Ghi lại toàn bộ event: input, output, errors, và model ID.</w:t>
            </w:r>
          </w:p>
        </w:tc>
      </w:tr>
    </w:tbl>
    <w:p>
      <w:pPr>
        <w:pStyle w:val="BlockText"/>
      </w:pPr>
      <w:r>
        <w:t xml:space="preserve">🔐</w:t>
      </w:r>
      <w:r>
        <w:t xml:space="preserve"> </w:t>
      </w:r>
      <w:r>
        <w:rPr>
          <w:b/>
          <w:bCs/>
        </w:rPr>
        <w:t xml:space="preserve">Hardening:</w:t>
      </w:r>
      <w:r>
        <w:t xml:space="preserve"> </w:t>
      </w:r>
      <w:r>
        <w:t xml:space="preserve">Trước và sau mỗi luồng inference, hệ thống kiểm soát quyền truy cập, tốc độ, và lưu log phục vụ kiểm toán.</w:t>
      </w:r>
    </w:p>
    <w:bookmarkEnd w:id="24"/>
    <w:bookmarkStart w:id="25" w:name="X623dd232848b0e85973022a5088c045885ecd2b"/>
    <w:p>
      <w:pPr>
        <w:pStyle w:val="Heading3"/>
      </w:pPr>
      <w:r>
        <w:t xml:space="preserve">2️⃣ Luồng MLOps / DevOps (Automation &amp; Governance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93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File &amp; 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run_finetune_job.py</w:t>
            </w:r>
          </w:p>
        </w:tc>
        <w:tc>
          <w:tcPr/>
          <w:p>
            <w:pPr>
              <w:pStyle w:val="Compact"/>
            </w:pPr>
            <w:r>
              <w:t xml:space="preserve">Huấn luyện &amp; Đánh giá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AssistantTrainer</w:t>
            </w:r>
            <w:r>
              <w:t xml:space="preserve">, tracking metrics qua MLflow, đánh giá bằng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run_canary_rollout.py</w:t>
            </w:r>
          </w:p>
        </w:tc>
        <w:tc>
          <w:tcPr/>
          <w:p>
            <w:pPr>
              <w:pStyle w:val="Compact"/>
            </w:pPr>
            <w:r>
              <w:t xml:space="preserve">Triển khai an toàn</w:t>
            </w:r>
          </w:p>
        </w:tc>
        <w:tc>
          <w:tcPr/>
          <w:p>
            <w:pPr>
              <w:pStyle w:val="Compact"/>
            </w:pPr>
            <w:r>
              <w:t xml:space="preserve">Chạy rollout theo traffic_steps, rollback khi vượt 5xx_rate.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check_drift_trigger.py</w:t>
            </w:r>
          </w:p>
        </w:tc>
        <w:tc>
          <w:tcPr/>
          <w:p>
            <w:pPr>
              <w:pStyle w:val="Compact"/>
            </w:pPr>
            <w:r>
              <w:t xml:space="preserve">Giám sát Drift</w:t>
            </w:r>
          </w:p>
        </w:tc>
        <w:tc>
          <w:tcPr/>
          <w:p>
            <w:pPr>
              <w:pStyle w:val="Compact"/>
            </w:pPr>
            <w:r>
              <w:t xml:space="preserve">So sánh dữ liệu baseline và production, kích hoạt retraining khi vượt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trainer_config.yaml / canary_config.yaml / drift_monitor_config.yaml</w:t>
            </w:r>
          </w:p>
        </w:tc>
        <w:tc>
          <w:tcPr/>
          <w:p>
            <w:pPr>
              <w:pStyle w:val="Compact"/>
            </w:pPr>
            <w:r>
              <w:t xml:space="preserve">Config YAML cao cấp</w:t>
            </w:r>
          </w:p>
        </w:tc>
        <w:tc>
          <w:tcPr/>
          <w:p>
            <w:pPr>
              <w:pStyle w:val="Compact"/>
            </w:pPr>
            <w:r>
              <w:t xml:space="preserve">Điều khiển toàn bộ pipeline: từ fine-tuning, triển khai, đến giám sát drift và chi phí.</w:t>
            </w:r>
          </w:p>
        </w:tc>
      </w:tr>
    </w:tbl>
    <w:p>
      <w:pPr>
        <w:pStyle w:val="BlockText"/>
      </w:pPr>
      <w:r>
        <w:t xml:space="preserve">⚖️</w:t>
      </w:r>
      <w:r>
        <w:t xml:space="preserve"> </w:t>
      </w:r>
      <w:r>
        <w:rPr>
          <w:b/>
          <w:bCs/>
        </w:rPr>
        <w:t xml:space="preserve">Governance Integration:</w:t>
      </w:r>
      <w:r>
        <w:t xml:space="preserve"> </w:t>
      </w:r>
      <w:r>
        <w:t xml:space="preserve">Các job đều tuân theo chính sách chất lượng (Quality Gate), FinOps/SLA, và tracking toàn diện qua MLflow.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v.-sự-kết-nối-của-toàn-hệ-thống"/>
    <w:p>
      <w:pPr>
        <w:pStyle w:val="Heading2"/>
      </w:pPr>
      <w:r>
        <w:t xml:space="preserve">🔄 IV. Sự kết nối của toàn hệ thống</w:t>
      </w:r>
    </w:p>
    <w:p>
      <w:pPr>
        <w:pStyle w:val="SourceCode"/>
      </w:pPr>
      <w:r>
        <w:rPr>
          <w:rStyle w:val="VerbatimChar"/>
        </w:rPr>
        <w:t xml:space="preserve">Shared Libraries (Schemas, Factory, Agents, Orchestrator)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Models (Schemas, Services, Pipelines)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Assistant Service (Composition Root)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MLOps / DevOps Jobs (Automation &amp; Governance)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Monitoring / Drift / Retraining / Deployment Feedback Loop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Tổng hợp:</w:t>
      </w:r>
      <w:r>
        <w:t xml:space="preserve"> </w:t>
      </w:r>
      <w:r>
        <w:t xml:space="preserve">Không có Agent hay Service nào đứng riêng biệt – tất cả được điều phối qua các tầng kiểm soát, kết nối bằng Dependency Injection, và bảo đảm tính an toàn qua Hardening Schemas.</w:t>
      </w:r>
    </w:p>
    <w:p>
      <w:r>
        <w:pict>
          <v:rect style="width:0;height:1.5pt" o:hralign="center" o:hrstd="t" o:hr="t"/>
        </w:pict>
      </w:r>
    </w:p>
    <w:bookmarkEnd w:id="27"/>
    <w:bookmarkStart w:id="29" w:name="v.-giá-trị-của-kiến-trúc-genai-factory"/>
    <w:p>
      <w:pPr>
        <w:pStyle w:val="Heading2"/>
      </w:pPr>
      <w:r>
        <w:t xml:space="preserve">🌍 V. Giá trị của Kiến trúc GenAI Factory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Trụ cột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Tác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Sustainability</w:t>
            </w:r>
          </w:p>
        </w:tc>
        <w:tc>
          <w:tcPr/>
          <w:p>
            <w:pPr>
              <w:pStyle w:val="Compact"/>
            </w:pPr>
            <w:r>
              <w:t xml:space="preserve">Tách biệt logic, dữ liệu và cấu hình giúp hệ thống dễ bảo trì, mở rộng.</w:t>
            </w:r>
          </w:p>
        </w:tc>
        <w:tc>
          <w:tcPr/>
          <w:p>
            <w:pPr>
              <w:pStyle w:val="Compact"/>
            </w:pPr>
            <w:r>
              <w:t xml:space="preserve">Giảm nợ kỹ thuật.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Cấu trúc phân tầng và Factory Pattern cho phép scale theo domain hoặc use case.</w:t>
            </w:r>
          </w:p>
        </w:tc>
        <w:tc>
          <w:tcPr/>
          <w:p>
            <w:pPr>
              <w:pStyle w:val="Compact"/>
            </w:pPr>
            <w:r>
              <w:t xml:space="preserve">Mở rộng không phá vỡ.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Cấu hình YAML + Schema Validation + Audit Logging.</w:t>
            </w:r>
          </w:p>
        </w:tc>
        <w:tc>
          <w:tcPr/>
          <w:p>
            <w:pPr>
              <w:pStyle w:val="Compact"/>
            </w:pPr>
            <w:r>
              <w:t xml:space="preserve">Minh bạch, kiểm toán và tuân thủ.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Reusability</w:t>
            </w:r>
          </w:p>
        </w:tc>
        <w:tc>
          <w:tcPr/>
          <w:p>
            <w:pPr>
              <w:pStyle w:val="Compact"/>
            </w:pPr>
            <w:r>
              <w:t xml:space="preserve">SharedLibs đóng vai trò framework nội bộ.</w:t>
            </w:r>
          </w:p>
        </w:tc>
        <w:tc>
          <w:tcPr/>
          <w:p>
            <w:pPr>
              <w:pStyle w:val="Compact"/>
            </w:pPr>
            <w:r>
              <w:t xml:space="preserve">Giảm trùng lặp, tăng tốc R&amp;D.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Orchestrator và Logging theo chuẩn Prometheus/OpenTelemetry.</w:t>
            </w:r>
          </w:p>
        </w:tc>
        <w:tc>
          <w:tcPr/>
          <w:p>
            <w:pPr>
              <w:pStyle w:val="Compact"/>
            </w:pPr>
            <w:r>
              <w:t xml:space="preserve">Dễ giám sát, debug và tối ưu.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" w:name="kết-luận"/>
    <w:p>
      <w:pPr>
        <w:pStyle w:val="Heading3"/>
      </w:pPr>
      <w:r>
        <w:t xml:space="preserve">💡 Kết luận</w:t>
      </w:r>
    </w:p>
    <w:p>
      <w:pPr>
        <w:pStyle w:val="FirstParagraph"/>
      </w:pPr>
      <w:r>
        <w:t xml:space="preserve">Dự án GenAI Factory không chỉ là tập hợp code, mà là</w:t>
      </w:r>
      <w:r>
        <w:t xml:space="preserve"> </w:t>
      </w:r>
      <w:r>
        <w:rPr>
          <w:b/>
          <w:bCs/>
        </w:rPr>
        <w:t xml:space="preserve">hệ thống kiến trúc phân tầng hoàn chỉnh</w:t>
      </w:r>
      <w:r>
        <w:t xml:space="preserve">, nơi: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 &gt; Implementation</w:t>
      </w:r>
      <w:r>
        <w:t xml:space="preserve"> </w:t>
      </w:r>
      <w:r>
        <w:t xml:space="preserve">– mọi dòng code phục vụ cho một ý đồ kiến trúc.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Control &amp; Governance</w:t>
      </w:r>
      <w:r>
        <w:t xml:space="preserve"> </w:t>
      </w:r>
      <w:r>
        <w:t xml:space="preserve">là DNA của hệ thống.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Agents, Services, và Pipelines</w:t>
      </w:r>
      <w:r>
        <w:t xml:space="preserve"> </w:t>
      </w:r>
      <w:r>
        <w:t xml:space="preserve">hoạt động như những tế bào trong một cơ thể AI có khả năng tự tổ chức và tự điều phối.</w:t>
      </w:r>
    </w:p>
    <w:p>
      <w:pPr>
        <w:pStyle w:val="BlockText"/>
      </w:pPr>
      <w:r>
        <w:t xml:space="preserve">🌐 Đây là cấp độ kiến trúc hướng Enterprise – nơi</w:t>
      </w:r>
      <w:r>
        <w:t xml:space="preserve"> </w:t>
      </w:r>
      <w:r>
        <w:rPr>
          <w:b/>
          <w:bCs/>
        </w:rPr>
        <w:t xml:space="preserve">MLOps, DevOps, và AI Governance</w:t>
      </w:r>
      <w:r>
        <w:t xml:space="preserve"> </w:t>
      </w:r>
      <w:r>
        <w:t xml:space="preserve">hòa quyện thành một</w:t>
      </w:r>
      <w:r>
        <w:t xml:space="preserve"> </w:t>
      </w:r>
      <w:r>
        <w:rPr>
          <w:b/>
          <w:bCs/>
        </w:rPr>
        <w:t xml:space="preserve">GenAI Factory bền vững, có thể mở rộng và kiểm soát được.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2025-10-24T08:55:23Z</dcterms:created>
  <dcterms:modified xsi:type="dcterms:W3CDTF">2025-10-24T08:55:23Z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