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Deep Dive – Kỹ Thuật Bất Đồng Bộ (Asynchronous I/O) trong GenAI Factory</w:t>
      </w:r>
    </w:p>
    <w:p>
      <w:r>
        <w:pict>
          <v:rect style="width:0;height:1.5pt" o:hralign="center" o:hrstd="t" o:hr="t"/>
        </w:pict>
      </w:r>
    </w:p>
    <w:bookmarkStart w:id="20" w:name="mục-tiêu-của-async-io"/>
    <w:p>
      <w:pPr>
        <w:pStyle w:val="Heading3"/>
      </w:pPr>
      <w:r>
        <w:t xml:space="preserve">🎯</w:t>
      </w:r>
      <w:r>
        <w:t xml:space="preserve"> </w:t>
      </w:r>
      <w:r>
        <w:rPr>
          <w:b/>
          <w:bCs/>
        </w:rPr>
        <w:t xml:space="preserve">Mục tiêu của Async I/O</w:t>
      </w:r>
    </w:p>
    <w:p>
      <w:pPr>
        <w:pStyle w:val="FirstParagraph"/>
      </w:pPr>
      <w:r>
        <w:t xml:space="preserve">Async I/O là nền tảng giúp GenAI Factory đạt</w:t>
      </w:r>
      <w:r>
        <w:t xml:space="preserve"> </w:t>
      </w:r>
      <w:r>
        <w:rPr>
          <w:b/>
          <w:bCs/>
        </w:rPr>
        <w:t xml:space="preserve">hiệu suất cao (performance)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khả năng mở rộng (scalability)</w:t>
      </w:r>
      <w:r>
        <w:t xml:space="preserve">.</w:t>
      </w:r>
      <w:r>
        <w:br/>
      </w:r>
      <w:r>
        <w:t xml:space="preserve">Mục tiêu chính là</w:t>
      </w:r>
      <w:r>
        <w:t xml:space="preserve"> </w:t>
      </w:r>
      <w:r>
        <w:rPr>
          <w:b/>
          <w:bCs/>
        </w:rPr>
        <w:t xml:space="preserve">ngăn chặn I/O Blocking</w:t>
      </w:r>
      <w:r>
        <w:t xml:space="preserve"> </w:t>
      </w:r>
      <w:r>
        <w:t xml:space="preserve">– tình trạng ứng dụng bị dừng khi chờ các thao tác chậm (như gọi API qua mạng hoặc truy vấn DB).</w:t>
      </w:r>
    </w:p>
    <w:p>
      <w:r>
        <w:pict>
          <v:rect style="width:0;height:1.5pt" o:hralign="center" o:hrstd="t" o:hr="t"/>
        </w:pict>
      </w:r>
    </w:p>
    <w:bookmarkEnd w:id="20"/>
    <w:bookmarkStart w:id="21" w:name="Xa96c765f83a867827811397e8b2873751094d93"/>
    <w:p>
      <w:pPr>
        <w:pStyle w:val="Heading2"/>
      </w:pPr>
      <w:r>
        <w:t xml:space="preserve">I. ⚙️</w:t>
      </w:r>
      <w:r>
        <w:t xml:space="preserve"> </w:t>
      </w:r>
      <w:r>
        <w:rPr>
          <w:b/>
          <w:bCs/>
        </w:rPr>
        <w:t xml:space="preserve">Cơ chế Hoạt động trong LLM Wrapper (openai_llm.py)</w:t>
      </w:r>
    </w:p>
    <w:p>
      <w:pPr>
        <w:pStyle w:val="FirstParagraph"/>
      </w:pPr>
      <w:r>
        <w:t xml:space="preserve">Trong</w:t>
      </w:r>
      <w:r>
        <w:t xml:space="preserve"> </w:t>
      </w:r>
      <w:r>
        <w:rPr>
          <w:rStyle w:val="VerbatimChar"/>
        </w:rPr>
        <w:t xml:space="preserve">shared_libs/atomic/llms/openai_llm.py</w:t>
      </w:r>
      <w:r>
        <w:t xml:space="preserve">, Factory sử dụng client bất đồng bộ của OpenAI để định nghĩa các phương thức:</w:t>
      </w:r>
      <w:r>
        <w:t xml:space="preserve"> </w:t>
      </w:r>
      <w:r>
        <w:rPr>
          <w:rStyle w:val="VerbatimChar"/>
        </w:rPr>
        <w:t xml:space="preserve">async_generate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async_chat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async_embed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765"/>
        <w:gridCol w:w="32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 Bất đồng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self.client</w:t>
            </w:r>
          </w:p>
        </w:tc>
        <w:tc>
          <w:tcPr/>
          <w:p>
            <w:pPr>
              <w:pStyle w:val="Compact"/>
            </w:pPr>
            <w:r>
              <w:t xml:space="preserve">Khởi tạo client OpenAI.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openai.AsyncOpenAI()</w:t>
            </w:r>
            <w:r>
              <w:t xml:space="preserve"> </w:t>
            </w:r>
            <w:r>
              <w:t xml:space="preserve">thay vì client đồng bộ. Dựa trên thư viện HTTP bất đồng bộ (</w:t>
            </w:r>
            <w:r>
              <w:rPr>
                <w:rStyle w:val="VerbatimChar"/>
              </w:rPr>
              <w:t xml:space="preserve">httpx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self.client.chat.completions.create(...)</w:t>
            </w:r>
          </w:p>
        </w:tc>
        <w:tc>
          <w:tcPr/>
          <w:p>
            <w:pPr>
              <w:pStyle w:val="Compact"/>
            </w:pPr>
            <w:r>
              <w:t xml:space="preserve">Gọi API LLM.</w:t>
            </w:r>
          </w:p>
        </w:tc>
        <w:tc>
          <w:tcPr/>
          <w:p>
            <w:pPr>
              <w:pStyle w:val="Compact"/>
            </w:pPr>
            <w:r>
              <w:t xml:space="preserve">Khi gặp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, CPU trả lại quyền điều khiển cho</w:t>
            </w:r>
            <w:r>
              <w:t xml:space="preserve"> </w:t>
            </w:r>
            <w:r>
              <w:rPr>
                <w:b/>
                <w:bCs/>
              </w:rPr>
              <w:t xml:space="preserve">Event Loop</w:t>
            </w:r>
            <w:r>
              <w:t xml:space="preserve">, cho phép xử lý yêu cầu khác trong khi chờ phản hồi.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Loop</w:t>
            </w:r>
          </w:p>
        </w:tc>
        <w:tc>
          <w:tcPr/>
          <w:p>
            <w:pPr>
              <w:pStyle w:val="Compact"/>
            </w:pPr>
            <w:r>
              <w:t xml:space="preserve">Bộ điều phối trung tâm.</w:t>
            </w:r>
          </w:p>
        </w:tc>
        <w:tc>
          <w:tcPr/>
          <w:p>
            <w:pPr>
              <w:pStyle w:val="Compact"/>
            </w:pPr>
            <w:r>
              <w:t xml:space="preserve">Khi API hoàn thành, Event Loop đánh thức hàm</w:t>
            </w:r>
            <w:r>
              <w:t xml:space="preserve"> </w:t>
            </w:r>
            <w:r>
              <w:rPr>
                <w:rStyle w:val="VerbatimChar"/>
              </w:rPr>
              <w:t xml:space="preserve">async_generate()</w:t>
            </w:r>
            <w:r>
              <w:t xml:space="preserve"> </w:t>
            </w:r>
            <w:r>
              <w:t xml:space="preserve">để tiếp tục chạy từ điểm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Phản hồi</w:t>
            </w:r>
          </w:p>
        </w:tc>
        <w:tc>
          <w:tcPr/>
          <w:p>
            <w:pPr>
              <w:pStyle w:val="Compact"/>
            </w:pPr>
            <w:r>
              <w:t xml:space="preserve">Xử lý kết quả trả về.</w:t>
            </w:r>
          </w:p>
        </w:tc>
        <w:tc>
          <w:tcPr/>
          <w:p>
            <w:pPr>
              <w:pStyle w:val="Compact"/>
            </w:pPr>
            <w:r>
              <w:t xml:space="preserve">Dữ liệu được xử lý ngay khi có phản hồi mà không gây nghẽn toàn bộ ứng dụng.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Giá trị Hardening:</w:t>
      </w:r>
      <w:r>
        <w:t xml:space="preserve"> </w:t>
      </w:r>
      <w:r>
        <w:t xml:space="preserve">Async Client giúp tránh việc nghẽn toàn bộ server FastAPI khi gặp độ trễ mạng – nguyên nhân phổ biến làm chậm hệ thống GenAI.</w:t>
      </w:r>
    </w:p>
    <w:p>
      <w:r>
        <w:pict>
          <v:rect style="width:0;height:1.5pt" o:hralign="center" o:hrstd="t" o:hr="t"/>
        </w:pict>
      </w:r>
    </w:p>
    <w:bookmarkEnd w:id="21"/>
    <w:bookmarkStart w:id="22" w:name="X0ee72f026cf9a9efc1d5ecbd1168e4ab221bbea"/>
    <w:p>
      <w:pPr>
        <w:pStyle w:val="Heading2"/>
      </w:pPr>
      <w:r>
        <w:t xml:space="preserve">II. 🧠</w:t>
      </w:r>
      <w:r>
        <w:t xml:space="preserve"> </w:t>
      </w:r>
      <w:r>
        <w:rPr>
          <w:b/>
          <w:bCs/>
        </w:rPr>
        <w:t xml:space="preserve">Cơ chế Hoạt động trong Agent (react_agent.py)</w:t>
      </w:r>
    </w:p>
    <w:p>
      <w:pPr>
        <w:pStyle w:val="FirstParagraph"/>
      </w:pPr>
      <w:r>
        <w:t xml:space="preserve">Agent là lớp điều phối trung tâm. Nó thực hiện nhiều vòng lặp Thought → Action → Observation và gọi các Tool hoặc LLM.</w:t>
      </w:r>
      <w:r>
        <w:br/>
      </w:r>
      <w:r>
        <w:t xml:space="preserve">Nếu Agent hoặc Tool dùng hàm đồng bộ, toàn bộ hệ thống sẽ bị chặn.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765"/>
        <w:gridCol w:w="32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Cấu phần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Kỹ thuật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chế Bất đồng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self.llm.async_generate(...)</w:t>
            </w:r>
          </w:p>
        </w:tc>
        <w:tc>
          <w:tcPr/>
          <w:p>
            <w:pPr>
              <w:pStyle w:val="Compact"/>
            </w:pPr>
            <w:r>
              <w:t xml:space="preserve">Thực hiện bước</w:t>
            </w:r>
            <w:r>
              <w:t xml:space="preserve"> </w:t>
            </w:r>
            <w:r>
              <w:rPr>
                <w:b/>
                <w:bCs/>
              </w:rPr>
              <w:t xml:space="preserve">Thought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Agent gọi phương thức Async của LLM Wrapper. Trong khi LLM phản hồi, Agent nhường CPU cho Event Loop để xử lý tác vụ khác.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tool.async_run(input_dict)</w:t>
            </w:r>
          </w:p>
        </w:tc>
        <w:tc>
          <w:tcPr/>
          <w:p>
            <w:pPr>
              <w:pStyle w:val="Compact"/>
            </w:pPr>
            <w:r>
              <w:t xml:space="preserve">Thực hiện bước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Tool (ví dụ: SQLTool) thực thi trong ThreadPool hoặc async DB client, đảm bảo không chặn Event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asyncio.wait_for(self._execute_stepped_loop, timeout=timeout)</w:t>
            </w:r>
          </w:p>
        </w:tc>
        <w:tc>
          <w:tcPr/>
          <w:p>
            <w:pPr>
              <w:pStyle w:val="Compact"/>
            </w:pPr>
            <w:r>
              <w:t xml:space="preserve">Kiểm soát Tài nguyên.</w:t>
            </w:r>
          </w:p>
        </w:tc>
        <w:tc>
          <w:tcPr/>
          <w:p>
            <w:pPr>
              <w:pStyle w:val="Compact"/>
            </w:pPr>
            <w:r>
              <w:t xml:space="preserve">Hardening quan trọng nhất: tự động hủy tác vụ khi vượt quá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 tránh loop vô hạn và kiểm soát chi phí inference.</w:t>
            </w:r>
          </w:p>
        </w:tc>
      </w:tr>
    </w:tbl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Giá trị:</w:t>
      </w:r>
      <w:r>
        <w:t xml:space="preserve"> </w:t>
      </w:r>
      <w:r>
        <w:t xml:space="preserve">Bảo đảm Agent có thể chạy</w:t>
      </w:r>
      <w:r>
        <w:t xml:space="preserve"> </w:t>
      </w:r>
      <w:r>
        <w:rPr>
          <w:b/>
          <w:bCs/>
        </w:rPr>
        <w:t xml:space="preserve">song song</w:t>
      </w:r>
      <w:r>
        <w:t xml:space="preserve"> </w:t>
      </w:r>
      <w:r>
        <w:t xml:space="preserve">nhiều yêu cầu trong khi vẫn duy trì</w:t>
      </w:r>
      <w:r>
        <w:t xml:space="preserve"> </w:t>
      </w:r>
      <w:r>
        <w:rPr>
          <w:b/>
          <w:bCs/>
        </w:rPr>
        <w:t xml:space="preserve">SLA và độ ổn định</w:t>
      </w:r>
      <w:r>
        <w:t xml:space="preserve"> </w:t>
      </w:r>
      <w:r>
        <w:t xml:space="preserve">của toàn hệ thống.</w:t>
      </w:r>
    </w:p>
    <w:p>
      <w:r>
        <w:pict>
          <v:rect style="width:0;height:1.5pt" o:hralign="center" o:hrstd="t" o:hr="t"/>
        </w:pict>
      </w:r>
    </w:p>
    <w:bookmarkEnd w:id="22"/>
    <w:bookmarkStart w:id="23" w:name="X0ffc641613e929c348418eabbd1cb23aad76d28"/>
    <w:p>
      <w:pPr>
        <w:pStyle w:val="Heading2"/>
      </w:pPr>
      <w:r>
        <w:t xml:space="preserve">III. ⚙️</w:t>
      </w:r>
      <w:r>
        <w:t xml:space="preserve"> </w:t>
      </w:r>
      <w:r>
        <w:rPr>
          <w:b/>
          <w:bCs/>
        </w:rPr>
        <w:t xml:space="preserve">Phương pháp xử lý I/O Chặn (Blocking I/O)</w:t>
      </w:r>
    </w:p>
    <w:p>
      <w:pPr>
        <w:pStyle w:val="FirstParagraph"/>
      </w:pPr>
      <w:r>
        <w:t xml:space="preserve">Một số Tool hoặc Evaluator (như thư viện CPU-bound, DB cũ) không hỗ trợ bất đồng bộ.</w:t>
      </w:r>
      <w:r>
        <w:br/>
      </w:r>
      <w:r>
        <w:t xml:space="preserve">Để giải quyết, ta dùng kỹ thuật: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loop.run_in_executor(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.evaluate, ...)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Giá trị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Chuyển tác vụ chặn sang Thread riêng.</w:t>
            </w:r>
          </w:p>
        </w:tc>
        <w:tc>
          <w:tcPr/>
          <w:p>
            <w:pPr>
              <w:pStyle w:val="Compact"/>
            </w:pPr>
            <w:r>
              <w:t xml:space="preserve">Giữ cho Event Loop chính (nơi FastAPI/Agent chạy)</w:t>
            </w:r>
            <w:r>
              <w:t xml:space="preserve"> </w:t>
            </w:r>
            <w:r>
              <w:rPr>
                <w:b/>
                <w:bCs/>
              </w:rPr>
              <w:t xml:space="preserve">luôn non-blocking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Tăng hiệu suất toàn hệ thống.</w:t>
            </w:r>
          </w:p>
        </w:tc>
        <w:tc>
          <w:tcPr/>
          <w:p>
            <w:pPr>
              <w:pStyle w:val="Compact"/>
            </w:pPr>
            <w:r>
              <w:t xml:space="preserve">Cho phép CPU xử lý hàng trăm yêu cầu đồng thời trong khi các thread phụ xử lý các I/O chậm.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86920a1975087b265d8e34aff777ad4c4c477d6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Kết luận: Giá trị của Async I/O trong GenAI Factory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Hiệu suất cao:</w:t>
      </w:r>
      <w:r>
        <w:t xml:space="preserve"> </w:t>
      </w:r>
      <w:r>
        <w:t xml:space="preserve">CPU không bị chặn khi chờ mạng hoặc DB.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Khả năng mở rộng:</w:t>
      </w:r>
      <w:r>
        <w:t xml:space="preserve"> </w:t>
      </w:r>
      <w:r>
        <w:t xml:space="preserve">Hàng trăm request có thể chạy song song mà không tắc nghẽn.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Độ tin cậy sản xuất:</w:t>
      </w:r>
      <w:r>
        <w:t xml:space="preserve"> </w:t>
      </w:r>
      <w:r>
        <w:t xml:space="preserve">Hardening thông qua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asyncio.wait_for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run_in_executor</w:t>
      </w:r>
      <w:r>
        <w:t xml:space="preserve"> </w:t>
      </w:r>
      <w:r>
        <w:t xml:space="preserve">giúp hệ thống luôn sẵn sàng 24/7.</w:t>
      </w:r>
    </w:p>
    <w:p>
      <w:pPr>
        <w:pStyle w:val="BlockText"/>
      </w:pPr>
      <w:r>
        <w:t xml:space="preserve">🔹</w:t>
      </w:r>
      <w:r>
        <w:t xml:space="preserve"> </w:t>
      </w:r>
      <w:r>
        <w:rPr>
          <w:b/>
          <w:bCs/>
        </w:rPr>
        <w:t xml:space="preserve">Async I/O không chỉ là kỹ thuật lập trình – mà là nền tảng của khả năng mở rộng và tính ổn định của toàn bộ GenAI Factory.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2025-10-15T02:42:59Z</dcterms:created>
  <dcterms:modified xsi:type="dcterms:W3CDTF">2025-10-15T02:42:59Z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