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4c284199962814346510f9e8e5582b7230de8a8"/>
    <w:p>
      <w:pPr>
        <w:pStyle w:val="Heading2"/>
      </w:pPr>
      <w:r>
        <w:t xml:space="preserve">🔬 Canvas Documentation –</w:t>
      </w:r>
      <w:r>
        <w:t xml:space="preserve"> </w:t>
      </w:r>
      <w:r>
        <w:rPr>
          <w:rStyle w:val="VerbatimChar"/>
        </w:rPr>
        <w:t xml:space="preserve">src/shared_libs/monitoring/</w:t>
      </w:r>
    </w:p>
    <w:bookmarkStart w:id="20" w:name="i.-tổng-quan-layer"/>
    <w:p>
      <w:pPr>
        <w:pStyle w:val="Heading3"/>
      </w:pPr>
      <w:r>
        <w:t xml:space="preserve">I. Tổng quan Layer</w:t>
      </w:r>
    </w:p>
    <w:p>
      <w:pPr>
        <w:pStyle w:val="FirstParagraph"/>
      </w:pPr>
      <w:r>
        <w:rPr>
          <w:rStyle w:val="VerbatimChar"/>
        </w:rPr>
        <w:t xml:space="preserve">src/shared_libs/monitoring/</w:t>
      </w:r>
      <w:r>
        <w:t xml:space="preserve"> </w:t>
      </w:r>
      <w:r>
        <w:t xml:space="preserve">là nơi tập trung các</w:t>
      </w:r>
      <w:r>
        <w:t xml:space="preserve"> </w:t>
      </w:r>
      <w:r>
        <w:rPr>
          <w:b/>
          <w:bCs/>
        </w:rPr>
        <w:t xml:space="preserve">Adapter và Utility</w:t>
      </w:r>
      <w:r>
        <w:t xml:space="preserve"> </w:t>
      </w:r>
      <w:r>
        <w:t xml:space="preserve">chịu trách nhiệm về</w:t>
      </w:r>
      <w:r>
        <w:t xml:space="preserve"> </w:t>
      </w:r>
      <w:r>
        <w:rPr>
          <w:b/>
          <w:bCs/>
        </w:rPr>
        <w:t xml:space="preserve">Observability (Quan sát)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Resilience (Khả năng phục hồi)</w:t>
      </w:r>
      <w:r>
        <w:t xml:space="preserve"> </w:t>
      </w:r>
      <w:r>
        <w:t xml:space="preserve">của toàn bộ GenAI Factory.</w:t>
      </w:r>
    </w:p>
    <w:p>
      <w:pPr>
        <w:pStyle w:val="BodyText"/>
      </w:pPr>
      <w:r>
        <w:rPr>
          <w:b/>
          <w:bCs/>
        </w:rPr>
        <w:t xml:space="preserve">Cấu trúc tổng thể:</w:t>
      </w:r>
      <w:r>
        <w:t xml:space="preserve"> </w:t>
      </w:r>
      <w:r>
        <w:t xml:space="preserve">| Thư mục | Mục đích | Các file đã Hardening |</w:t>
      </w:r>
      <w:r>
        <w:t xml:space="preserve"> </w:t>
      </w:r>
      <w:r>
        <w:t xml:space="preserve">|———-|———–|————————|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| Định nghĩa hợp đồng kỹ thuật (Base Classes) cho các Adapter. |</w:t>
      </w:r>
      <w:r>
        <w:t xml:space="preserve"> </w:t>
      </w:r>
      <w:r>
        <w:rPr>
          <w:rStyle w:val="VerbatimChar"/>
        </w:rPr>
        <w:t xml:space="preserve">base_alert_adapter.py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base_health_checker.py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base_evaluation_reporter.py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 </w:t>
      </w:r>
      <w:r>
        <w:t xml:space="preserve">| Định nghĩa hợp đồng dữ liệu (Schemas) cho cấu hình. |</w:t>
      </w:r>
      <w:r>
        <w:t xml:space="preserve"> </w:t>
      </w:r>
      <w:r>
        <w:rPr>
          <w:rStyle w:val="VerbatimChar"/>
        </w:rPr>
        <w:t xml:space="preserve">monitoring_schema.py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implementations/</w:t>
      </w:r>
      <w:r>
        <w:t xml:space="preserve"> </w:t>
      </w:r>
      <w:r>
        <w:t xml:space="preserve">| Chứa các Adapter triển khai Contracts. |</w:t>
      </w:r>
      <w:r>
        <w:t xml:space="preserve"> </w:t>
      </w:r>
      <w:r>
        <w:rPr>
          <w:rStyle w:val="VerbatimChar"/>
        </w:rPr>
        <w:t xml:space="preserve">simple_alert_adapter.py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evaluation_reporter.py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healthcheckers/</w:t>
      </w:r>
      <w:r>
        <w:t xml:space="preserve"> </w:t>
      </w:r>
      <w:r>
        <w:t xml:space="preserve">| Chứa các Checker con triển khai</w:t>
      </w:r>
      <w:r>
        <w:t xml:space="preserve"> </w:t>
      </w:r>
      <w:r>
        <w:rPr>
          <w:rStyle w:val="VerbatimChar"/>
        </w:rPr>
        <w:t xml:space="preserve">BaseHealthChecker</w:t>
      </w:r>
      <w:r>
        <w:t xml:space="preserve">. |</w:t>
      </w:r>
      <w:r>
        <w:t xml:space="preserve"> </w:t>
      </w:r>
      <w:r>
        <w:rPr>
          <w:rStyle w:val="VerbatimChar"/>
        </w:rPr>
        <w:t xml:space="preserve">llm_checker.py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 </w:t>
      </w:r>
      <w:r>
        <w:t xml:space="preserve">| Chứa các Utility classes gắn với công cụ như Prometheus. |</w:t>
      </w:r>
      <w:r>
        <w:t xml:space="preserve"> </w:t>
      </w:r>
      <w:r>
        <w:rPr>
          <w:rStyle w:val="VerbatimChar"/>
        </w:rPr>
        <w:t xml:space="preserve">cost_monitor.py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latency_monitor.py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20"/>
    <w:bookmarkStart w:id="24" w:name="ii.-chi-tiết-vận-hành-thực-thi"/>
    <w:p>
      <w:pPr>
        <w:pStyle w:val="Heading3"/>
      </w:pPr>
      <w:r>
        <w:t xml:space="preserve">II. Chi tiết Vận hành &amp; Thực thi</w:t>
      </w:r>
    </w:p>
    <w:bookmarkStart w:id="21" w:name="a.-observability-ghi-metrics-logs"/>
    <w:p>
      <w:pPr>
        <w:pStyle w:val="Heading4"/>
      </w:pPr>
      <w:r>
        <w:t xml:space="preserve">🧭 A. Observability – Ghi Metrics &amp; 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017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Mô-đun</w:t>
            </w:r>
          </w:p>
        </w:tc>
        <w:tc>
          <w:tcPr/>
          <w:p>
            <w:pPr>
              <w:pStyle w:val="Compact"/>
            </w:pPr>
            <w:r>
              <w:t xml:space="preserve">Logic Thực thi</w:t>
            </w:r>
          </w:p>
        </w:tc>
        <w:tc>
          <w:tcPr/>
          <w:p>
            <w:pPr>
              <w:pStyle w:val="Compact"/>
            </w:pPr>
            <w:r>
              <w:t xml:space="preserve">Luồng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latency_monitor.py</w:t>
            </w:r>
          </w:p>
        </w:tc>
        <w:tc>
          <w:tcPr/>
          <w:p>
            <w:pPr>
              <w:pStyle w:val="Compact"/>
            </w:pPr>
            <w:r>
              <w:t xml:space="preserve">Sử dụng</w:t>
            </w:r>
            <w:r>
              <w:t xml:space="preserve"> </w:t>
            </w:r>
            <w:r>
              <w:rPr>
                <w:rStyle w:val="VerbatimChar"/>
              </w:rPr>
              <w:t xml:space="preserve">prometheus_client.Histogram</w:t>
            </w:r>
            <w:r>
              <w:t xml:space="preserve"> </w:t>
            </w:r>
            <w:r>
              <w:t xml:space="preserve">và lớp</w:t>
            </w:r>
            <w:r>
              <w:t xml:space="preserve"> </w:t>
            </w:r>
            <w:r>
              <w:rPr>
                <w:rStyle w:val="VerbatimChar"/>
              </w:rPr>
              <w:t xml:space="preserve">Timer</w:t>
            </w:r>
            <w:r>
              <w:t xml:space="preserve"> </w:t>
            </w:r>
            <w:r>
              <w:t xml:space="preserve">async để đo độ trễ.</w:t>
            </w:r>
          </w:p>
        </w:tc>
        <w:tc>
          <w:tcPr/>
          <w:p>
            <w:pPr>
              <w:pStyle w:val="Compact"/>
            </w:pPr>
            <w:r>
              <w:t xml:space="preserve">Gọi bằng</w:t>
            </w:r>
            <w:r>
              <w:t xml:space="preserve"> </w:t>
            </w:r>
            <w:r>
              <w:rPr>
                <w:rStyle w:val="VerbatimChar"/>
              </w:rPr>
              <w:t xml:space="preserve">async with LatencyMonitor.Timer(...)</w:t>
            </w:r>
            <w:r>
              <w:t xml:space="preserve"> </w:t>
            </w:r>
            <w:r>
              <w:t xml:space="preserve">bao quanh logic inference.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cost_monitor.py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Counter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Gauge</w:t>
            </w:r>
            <w:r>
              <w:t xml:space="preserve"> </w:t>
            </w:r>
            <w:r>
              <w:t xml:space="preserve">để đo chi phí và token usage. Gọi alert khi vượt</w:t>
            </w:r>
            <w:r>
              <w:t xml:space="preserve"> </w:t>
            </w:r>
            <w:r>
              <w:rPr>
                <w:rStyle w:val="VerbatimChar"/>
              </w:rPr>
              <w:t xml:space="preserve">cost_threshold_usd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Được gọi sau inference, tính toán chi phí và kích hoạt alert nếu cần.</w:t>
            </w:r>
          </w:p>
        </w:tc>
      </w:tr>
    </w:tbl>
    <w:p>
      <w:pPr>
        <w:pStyle w:val="BodyText"/>
      </w:pPr>
      <w:r>
        <w:t xml:space="preserve">🔒</w:t>
      </w:r>
      <w:r>
        <w:t xml:space="preserve"> </w:t>
      </w:r>
      <w:r>
        <w:rPr>
          <w:b/>
          <w:bCs/>
        </w:rPr>
        <w:t xml:space="preserve">Hardening:</w:t>
      </w:r>
      <w:r>
        <w:t xml:space="preserve"> </w:t>
      </w:r>
      <w:r>
        <w:t xml:space="preserve">- Khi chi phí vượt ngưỡng → gọi</w:t>
      </w:r>
      <w:r>
        <w:t xml:space="preserve"> </w:t>
      </w:r>
      <w:r>
        <w:rPr>
          <w:rStyle w:val="VerbatimChar"/>
        </w:rPr>
        <w:t xml:space="preserve">await self.alert_adapter.async_send_alert(...)</w:t>
      </w:r>
      <w:r>
        <w:t xml:space="preserve">.</w:t>
      </w:r>
      <w:r>
        <w:t xml:space="preserve"> </w:t>
      </w:r>
      <w:r>
        <w:t xml:space="preserve">- Giúp đảm bảo</w:t>
      </w:r>
      <w:r>
        <w:t xml:space="preserve"> </w:t>
      </w:r>
      <w:r>
        <w:rPr>
          <w:b/>
          <w:bCs/>
        </w:rPr>
        <w:t xml:space="preserve">Cost Governance</w:t>
      </w:r>
      <w:r>
        <w:t xml:space="preserve"> </w:t>
      </w:r>
      <w:r>
        <w:t xml:space="preserve">và kiểm soát tài nguyên.</w:t>
      </w:r>
    </w:p>
    <w:p>
      <w:r>
        <w:pict>
          <v:rect style="width:0;height:1.5pt" o:hralign="center" o:hrstd="t" o:hr="t"/>
        </w:pict>
      </w:r>
    </w:p>
    <w:bookmarkEnd w:id="21"/>
    <w:bookmarkStart w:id="22" w:name="b.-resilience-health-check"/>
    <w:p>
      <w:pPr>
        <w:pStyle w:val="Heading4"/>
      </w:pPr>
      <w:r>
        <w:t xml:space="preserve">🛡️ B. Resilience &amp; Health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017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Mô-đun</w:t>
            </w:r>
          </w:p>
        </w:tc>
        <w:tc>
          <w:tcPr/>
          <w:p>
            <w:pPr>
              <w:pStyle w:val="Compact"/>
            </w:pPr>
            <w:r>
              <w:t xml:space="preserve">Logic Thực thi</w:t>
            </w:r>
          </w:p>
        </w:tc>
        <w:tc>
          <w:tcPr/>
          <w:p>
            <w:pPr>
              <w:pStyle w:val="Compact"/>
            </w:pPr>
            <w:r>
              <w:t xml:space="preserve">Luồng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healthcheck.py (Orchestrator)</w:t>
            </w:r>
          </w:p>
        </w:tc>
        <w:tc>
          <w:tcPr/>
          <w:p>
            <w:pPr>
              <w:pStyle w:val="Compact"/>
            </w:pPr>
            <w:r>
              <w:t xml:space="preserve">Thu thập các Checker (ví dụ</w:t>
            </w:r>
            <w:r>
              <w:t xml:space="preserve"> </w:t>
            </w:r>
            <w:r>
              <w:rPr>
                <w:rStyle w:val="VerbatimChar"/>
              </w:rPr>
              <w:t xml:space="preserve">LLMHealthChecker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asyncio.gather</w:t>
            </w:r>
            <w:r>
              <w:t xml:space="preserve"> </w:t>
            </w:r>
            <w:r>
              <w:t xml:space="preserve">để chạy đồng thời tất cả các check.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Cập nhật metrics</w:t>
            </w:r>
            <w:r>
              <w:t xml:space="preserve"> </w:t>
            </w:r>
            <w:r>
              <w:rPr>
                <w:rStyle w:val="VerbatimChar"/>
              </w:rPr>
              <w:t xml:space="preserve">HEALTH_GAUGE</w:t>
            </w:r>
            <w:r>
              <w:t xml:space="preserve"> </w:t>
            </w:r>
            <w:r>
              <w:t xml:space="preserve">(Prometheus).</w:t>
            </w:r>
          </w:p>
        </w:tc>
        <w:tc>
          <w:tcPr/>
          <w:p>
            <w:pPr>
              <w:pStyle w:val="Compact"/>
            </w:pPr>
            <w:r>
              <w:t xml:space="preserve">Được gọi định kỳ (Cron Job mỗi 30 giây).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Cho phép Alertmanager phát hiện trạng thái</w:t>
            </w:r>
            <w:r>
              <w:t xml:space="preserve"> </w:t>
            </w:r>
            <w:r>
              <w:rPr>
                <w:rStyle w:val="VerbatimChar"/>
              </w:rPr>
              <w:t xml:space="preserve">1 (OK)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0 (UNHEALTHY)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Phục vụ Monitoring và Recovery tự động.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.-incident-management-auditability"/>
    <w:p>
      <w:pPr>
        <w:pStyle w:val="Heading4"/>
      </w:pPr>
      <w:r>
        <w:t xml:space="preserve">🚨 C. Incident Management &amp; Auditability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017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Mô-đun</w:t>
            </w:r>
          </w:p>
        </w:tc>
        <w:tc>
          <w:tcPr/>
          <w:p>
            <w:pPr>
              <w:pStyle w:val="Compact"/>
            </w:pPr>
            <w:r>
              <w:t xml:space="preserve">Logic Thực thi</w:t>
            </w:r>
          </w:p>
        </w:tc>
        <w:tc>
          <w:tcPr/>
          <w:p>
            <w:pPr>
              <w:pStyle w:val="Compact"/>
            </w:pPr>
            <w:r>
              <w:t xml:space="preserve">Luồng Vận hành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simple_alert_adapter.py</w:t>
            </w:r>
          </w:p>
        </w:tc>
        <w:tc>
          <w:tcPr/>
          <w:p>
            <w:pPr>
              <w:pStyle w:val="Compact"/>
            </w:pPr>
            <w:r>
              <w:t xml:space="preserve">Triển khai</w:t>
            </w:r>
            <w:r>
              <w:t xml:space="preserve"> </w:t>
            </w:r>
            <w:r>
              <w:rPr>
                <w:rStyle w:val="VerbatimChar"/>
              </w:rPr>
              <w:t xml:space="preserve">BaseAlertAdapter</w:t>
            </w:r>
            <w:r>
              <w:t xml:space="preserve">. Offload HTTP POST qua</w:t>
            </w:r>
            <w:r>
              <w:t xml:space="preserve"> </w:t>
            </w:r>
            <w:r>
              <w:rPr>
                <w:rStyle w:val="VerbatimChar"/>
              </w:rPr>
              <w:t xml:space="preserve">ThreadPoolExecutor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Gửi cảnh báo mà không blocking luồng async chính.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evaluation_reporter.py</w:t>
            </w:r>
          </w:p>
        </w:tc>
        <w:tc>
          <w:tcPr/>
          <w:p>
            <w:pPr>
              <w:pStyle w:val="Compact"/>
            </w:pPr>
            <w:r>
              <w:t xml:space="preserve">Triển khai</w:t>
            </w:r>
            <w:r>
              <w:t xml:space="preserve"> </w:t>
            </w:r>
            <w:r>
              <w:rPr>
                <w:rStyle w:val="VerbatimChar"/>
              </w:rPr>
              <w:t xml:space="preserve">BaseEvaluationReporter</w:t>
            </w:r>
            <w:r>
              <w:t xml:space="preserve">. Định dạng và lưu kết quả vào MLOps DB/MLflow.</w:t>
            </w:r>
          </w:p>
        </w:tc>
        <w:tc>
          <w:tcPr/>
          <w:p>
            <w:pPr>
              <w:pStyle w:val="Compact"/>
            </w:pPr>
            <w:r>
              <w:t xml:space="preserve">Lưu lại bằng chứng kiểm định mô hình (Audit Trail).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iii.-text-diagram-dependency-graph"/>
    <w:p>
      <w:pPr>
        <w:pStyle w:val="Heading3"/>
      </w:pPr>
      <w:r>
        <w:t xml:space="preserve">III. Text Diagram – Dependency Graph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Contracts Layer                │</w:t>
      </w:r>
      <w:r>
        <w:br/>
      </w:r>
      <w:r>
        <w:rPr>
          <w:rStyle w:val="VerbatimChar"/>
        </w:rPr>
        <w:t xml:space="preserve">│----------------------------------------------│</w:t>
      </w:r>
      <w:r>
        <w:br/>
      </w:r>
      <w:r>
        <w:rPr>
          <w:rStyle w:val="VerbatimChar"/>
        </w:rPr>
        <w:t xml:space="preserve">│ BaseAlertAdapter │ BaseHealthChecker │ BaseEvaluationReporter │ MonitoringConfigSchema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Implements / Uses Config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Implementations &amp; Utilities           │</w:t>
      </w:r>
      <w:r>
        <w:br/>
      </w:r>
      <w:r>
        <w:rPr>
          <w:rStyle w:val="VerbatimChar"/>
        </w:rPr>
        <w:t xml:space="preserve">│----------------------------------------------│</w:t>
      </w:r>
      <w:r>
        <w:br/>
      </w:r>
      <w:r>
        <w:rPr>
          <w:rStyle w:val="VerbatimChar"/>
        </w:rPr>
        <w:t xml:space="preserve">│ SimpleAlertAdapter → Implements BaseAlertAdapter │</w:t>
      </w:r>
      <w:r>
        <w:br/>
      </w:r>
      <w:r>
        <w:rPr>
          <w:rStyle w:val="VerbatimChar"/>
        </w:rPr>
        <w:t xml:space="preserve">│ HealthChecker Orchestrator → Uses BaseHealthChecker │</w:t>
      </w:r>
      <w:r>
        <w:br/>
      </w:r>
      <w:r>
        <w:rPr>
          <w:rStyle w:val="VerbatimChar"/>
        </w:rPr>
        <w:t xml:space="preserve">│ EvaluationReporter → Implements BaseEvaluationReporter │</w:t>
      </w:r>
      <w:r>
        <w:br/>
      </w:r>
      <w:r>
        <w:rPr>
          <w:rStyle w:val="VerbatimChar"/>
        </w:rPr>
        <w:t xml:space="preserve">│ CostMonitor → Validates Config + Triggers Alerts │</w:t>
      </w:r>
      <w:r>
        <w:br/>
      </w:r>
      <w:r>
        <w:rPr>
          <w:rStyle w:val="VerbatimChar"/>
        </w:rPr>
        <w:t xml:space="preserve">│ LatencyMonitor → Records Prometheus Metrics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Dependency Injection / Calls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Service &amp; Job Layer (Application)      │</w:t>
      </w:r>
      <w:r>
        <w:br/>
      </w:r>
      <w:r>
        <w:rPr>
          <w:rStyle w:val="VerbatimChar"/>
        </w:rPr>
        <w:t xml:space="preserve">│----------------------------------------------│</w:t>
      </w:r>
      <w:r>
        <w:br/>
      </w:r>
      <w:r>
        <w:rPr>
          <w:rStyle w:val="VerbatimChar"/>
        </w:rPr>
        <w:t xml:space="preserve">│ Inference Service → Calls Cost &amp; Latency Monitors │</w:t>
      </w:r>
      <w:r>
        <w:br/>
      </w:r>
      <w:r>
        <w:rPr>
          <w:rStyle w:val="VerbatimChar"/>
        </w:rPr>
        <w:t xml:space="preserve">│ AuditLogger → Injects AlertAdapter for alerts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 Exports Metrics / Alerts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Prometheus &amp; Alertmanager (Monitoring)   │</w:t>
      </w:r>
      <w:r>
        <w:br/>
      </w:r>
      <w:r>
        <w:rPr>
          <w:rStyle w:val="VerbatimChar"/>
        </w:rPr>
        <w:t xml:space="preserve">│ - Collect metrics (latency, cost, health)    │</w:t>
      </w:r>
      <w:r>
        <w:br/>
      </w:r>
      <w:r>
        <w:rPr>
          <w:rStyle w:val="VerbatimChar"/>
        </w:rPr>
        <w:t xml:space="preserve">│ - Trigger alerts via AlertAdapter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iv.-giá-trị-kiến-trúc"/>
    <w:p>
      <w:pPr>
        <w:pStyle w:val="Heading3"/>
      </w:pPr>
      <w:r>
        <w:t xml:space="preserve">IV. Giá trị Kiến trúc</w:t>
      </w:r>
    </w:p>
    <w:p>
      <w:pPr>
        <w:pStyle w:val="Compact"/>
        <w:numPr>
          <w:ilvl w:val="0"/>
          <w:numId w:val="1001"/>
        </w:numPr>
      </w:pPr>
      <w:r>
        <w:t xml:space="preserve">📈</w:t>
      </w:r>
      <w:r>
        <w:t xml:space="preserve"> </w:t>
      </w:r>
      <w:r>
        <w:rPr>
          <w:b/>
          <w:bCs/>
        </w:rPr>
        <w:t xml:space="preserve">Observability:</w:t>
      </w:r>
      <w:r>
        <w:t xml:space="preserve"> </w:t>
      </w:r>
      <w:r>
        <w:t xml:space="preserve">Ghi lại toàn bộ trạng thái hiệu năng, chi phí, độ trễ.</w:t>
      </w:r>
    </w:p>
    <w:p>
      <w:pPr>
        <w:pStyle w:val="Compact"/>
        <w:numPr>
          <w:ilvl w:val="0"/>
          <w:numId w:val="1001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Resilience:</w:t>
      </w:r>
      <w:r>
        <w:t xml:space="preserve"> </w:t>
      </w:r>
      <w:r>
        <w:t xml:space="preserve">Cho phép phát hiện sớm lỗi và khôi phục nhanh nhờ Health Check.</w:t>
      </w:r>
    </w:p>
    <w:p>
      <w:pPr>
        <w:pStyle w:val="Compact"/>
        <w:numPr>
          <w:ilvl w:val="0"/>
          <w:numId w:val="1001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Governance Integration:</w:t>
      </w:r>
      <w:r>
        <w:t xml:space="preserve"> </w:t>
      </w:r>
      <w:r>
        <w:t xml:space="preserve">Kết hợp với AlertAdapter &amp; AuditLogger để đảm bảo tính kiểm soát và phản hồi kịp thời.</w:t>
      </w:r>
    </w:p>
    <w:p>
      <w:pPr>
        <w:pStyle w:val="Compact"/>
        <w:numPr>
          <w:ilvl w:val="0"/>
          <w:numId w:val="1001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Scalability:</w:t>
      </w:r>
      <w:r>
        <w:t xml:space="preserve"> </w:t>
      </w:r>
      <w:r>
        <w:t xml:space="preserve">Thiết kế dựa trên Contract cho phép mở rộng với bất kỳ hệ thống Monitoring mới nào (Grafana, Datadog, v.v.).</w:t>
      </w:r>
    </w:p>
    <w:p>
      <w:r>
        <w:pict>
          <v:rect style="width:0;height:1.5pt" o:hralign="center" o:hrstd="t" o:hr="t"/>
        </w:pict>
      </w:r>
    </w:p>
    <w:bookmarkEnd w:id="26"/>
    <w:bookmarkStart w:id="27" w:name="v.-kết-luận"/>
    <w:p>
      <w:pPr>
        <w:pStyle w:val="Heading3"/>
      </w:pPr>
      <w:r>
        <w:t xml:space="preserve">V. Kết luận</w:t>
      </w:r>
    </w:p>
    <w:p>
      <w:pPr>
        <w:pStyle w:val="FirstParagraph"/>
      </w:pPr>
      <w:r>
        <w:rPr>
          <w:rStyle w:val="VerbatimChar"/>
        </w:rPr>
        <w:t xml:space="preserve">src/shared_libs/monitoring/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“Eyes &amp; Ears”</w:t>
      </w:r>
      <w:r>
        <w:t xml:space="preserve"> </w:t>
      </w:r>
      <w:r>
        <w:t xml:space="preserve">của GenAI Factory – cung cấp khả năng giám sát chủ động, phát hiện sớm, và cảnh báo kịp thời cho toàn bộ hệ thống AI Production.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2025-10-31T06:52:41Z</dcterms:created>
  <dcterms:modified xsi:type="dcterms:W3CDTF">2025-10-31T06:52:41Z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