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anvas-entrypoints-trong-hệ-thống-mlops"/>
    <w:p>
      <w:pPr>
        <w:pStyle w:val="Heading2"/>
      </w:pPr>
      <w:r>
        <w:t xml:space="preserve">Canvas: Entrypoints trong Hệ thống MLOps</w:t>
      </w:r>
    </w:p>
    <w:bookmarkStart w:id="20" w:name="tổng-quan"/>
    <w:p>
      <w:pPr>
        <w:pStyle w:val="Heading3"/>
      </w:pPr>
      <w:r>
        <w:t xml:space="preserve">Tổng quan</w:t>
      </w:r>
    </w:p>
    <w:p>
      <w:pPr>
        <w:pStyle w:val="FirstParagraph"/>
      </w:pPr>
      <w:r>
        <w:t xml:space="preserve">Bắt đầu từ</w:t>
      </w:r>
      <w:r>
        <w:t xml:space="preserve"> </w:t>
      </w:r>
      <w:r>
        <w:rPr>
          <w:b/>
          <w:bCs/>
        </w:rPr>
        <w:t xml:space="preserve">Entrypoints</w:t>
      </w:r>
      <w:r>
        <w:t xml:space="preserve"> </w:t>
      </w:r>
      <w:r>
        <w:t xml:space="preserve">là cách tiếp cận sâu sắc nhất để hiểu hệ thống MLOps. Chúng là</w:t>
      </w:r>
      <w:r>
        <w:t xml:space="preserve"> </w:t>
      </w:r>
      <w:r>
        <w:rPr>
          <w:b/>
          <w:bCs/>
        </w:rPr>
        <w:t xml:space="preserve">trái tim logic nghiệp vụ (Business Logic)</w:t>
      </w:r>
      <w:r>
        <w:t xml:space="preserve"> </w:t>
      </w:r>
      <w:r>
        <w:t xml:space="preserve">và là</w:t>
      </w:r>
      <w:r>
        <w:t xml:space="preserve"> </w:t>
      </w:r>
      <w:r>
        <w:rPr>
          <w:b/>
          <w:bCs/>
        </w:rPr>
        <w:t xml:space="preserve">điểm vào chính (entrypoint)</w:t>
      </w:r>
      <w:r>
        <w:t xml:space="preserve"> </w:t>
      </w:r>
      <w:r>
        <w:t xml:space="preserve">cho mọi quy trình được điều phối bởi Airflow, Kubernetes hoặc CI/CD. Mỗi Entrypoint đại diện cho một</w:t>
      </w:r>
      <w:r>
        <w:t xml:space="preserve"> </w:t>
      </w:r>
      <w:r>
        <w:rPr>
          <w:i/>
          <w:iCs/>
        </w:rPr>
        <w:t xml:space="preserve">hợp đồng thực thi</w:t>
      </w:r>
      <w:r>
        <w:t xml:space="preserve"> </w:t>
      </w:r>
      <w:r>
        <w:t xml:space="preserve">(Execution Contract) mà hạ tầng gọi đến để thực hiện chức năng cụ thể.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i.-nhóm-lõi-mlops-retrain-deploy"/>
    <w:p>
      <w:pPr>
        <w:pStyle w:val="Heading2"/>
      </w:pPr>
      <w:r>
        <w:t xml:space="preserve">I. Nhóm Lõi MLOps (Retrain &amp; Deploy)</w:t>
      </w:r>
    </w:p>
    <w:p>
      <w:pPr>
        <w:pStyle w:val="BlockText"/>
      </w:pPr>
      <w:r>
        <w:t xml:space="preserve">Tập trung vào việc huấn luyện, triển khai và bảo vệ an toàn cho mô hình trong môi trường Production.</w:t>
      </w:r>
    </w:p>
    <w:bookmarkStart w:id="22" w:name="X855b035e93891940b7cfcbc4b43866b9f50798b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run_finetune_job.py</w:t>
      </w:r>
      <w:r>
        <w:t xml:space="preserve"> </w:t>
      </w:r>
      <w:r>
        <w:t xml:space="preserve">— Huấn luyện Mô hình &amp; Đăng ký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Fine-tuning mô hình GenAI Assistant, ghi lại kết quả và đăng ký model mới vào MLflow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Thu thập dữ liệu → Tải base model → Fine-tuning → Evaluation → Ghi metrics vào MLflow → Đăng ký model mới.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Kích hoạt bởi Airflow Task</w:t>
            </w:r>
            <w:r>
              <w:t xml:space="preserve"> </w:t>
            </w:r>
            <w:r>
              <w:rPr>
                <w:rStyle w:val="VerbatimChar"/>
              </w:rPr>
              <w:t xml:space="preserve">run_finetuning_job</w:t>
            </w:r>
            <w:r>
              <w:t xml:space="preserve"> </w:t>
            </w:r>
            <w:r>
              <w:t xml:space="preserve">sau khi Drift được phát hiện. Sử dụng Image</w:t>
            </w:r>
            <w:r>
              <w:t xml:space="preserve"> </w:t>
            </w:r>
            <w:r>
              <w:rPr>
                <w:rStyle w:val="VerbatimChar"/>
              </w:rPr>
              <w:t xml:space="preserve">TRAINER</w:t>
            </w:r>
            <w:r>
              <w:t xml:space="preserve"> </w:t>
            </w:r>
            <w:r>
              <w:t xml:space="preserve">(GPU-enabled).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Ứng dụng Dependency Injection cho</w:t>
            </w:r>
            <w:r>
              <w:t xml:space="preserve"> </w:t>
            </w:r>
            <w:r>
              <w:rPr>
                <w:rStyle w:val="VerbatimChar"/>
              </w:rPr>
              <w:t xml:space="preserve">MLflowTracker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MLflowRegistry</w:t>
            </w:r>
            <w:r>
              <w:t xml:space="preserve">, đảm bảo tách biệt logic huấn luyện khỏi nền tảng.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ploy_service.py-triển-khai-dịch-vụ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deploy_service.py</w:t>
      </w:r>
      <w:r>
        <w:t xml:space="preserve"> </w:t>
      </w:r>
      <w:r>
        <w:t xml:space="preserve">— Triển khai Dịch vụ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Triển khai model artifact thành một service (endpoint)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Đọc cấu hình → Dùng</w:t>
            </w:r>
            <w:r>
              <w:t xml:space="preserve"> </w:t>
            </w:r>
            <w:r>
              <w:rPr>
                <w:rStyle w:val="VerbatimChar"/>
              </w:rPr>
              <w:t xml:space="preserve">DeployerFactory</w:t>
            </w:r>
            <w:r>
              <w:t xml:space="preserve"> </w:t>
            </w:r>
            <w:r>
              <w:t xml:space="preserve">→ Tạo</w:t>
            </w:r>
            <w:r>
              <w:t xml:space="preserve"> </w:t>
            </w:r>
            <w:r>
              <w:rPr>
                <w:rStyle w:val="VerbatimChar"/>
              </w:rPr>
              <w:t xml:space="preserve">Deployer</w:t>
            </w:r>
            <w:r>
              <w:t xml:space="preserve"> </w:t>
            </w:r>
            <w:r>
              <w:t xml:space="preserve">phù hợp → Triển khai.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Gọi bởi Airflow Task</w:t>
            </w:r>
            <w:r>
              <w:t xml:space="preserve"> </w:t>
            </w:r>
            <w:r>
              <w:rPr>
                <w:rStyle w:val="VerbatimChar"/>
              </w:rPr>
              <w:t xml:space="preserve">deploy_new_service</w:t>
            </w:r>
            <w:r>
              <w:t xml:space="preserve"> </w:t>
            </w:r>
            <w:r>
              <w:t xml:space="preserve">hoặc CI/CD pipeline. Sử dụng Image</w:t>
            </w:r>
            <w:r>
              <w:t xml:space="preserve"> </w:t>
            </w:r>
            <w:r>
              <w:rPr>
                <w:rStyle w:val="VerbatimChar"/>
              </w:rPr>
              <w:t xml:space="preserve">EXPERIMENTATION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Hạ tầng độc lập (Infrastructure Agnostic) — hỗ trợ Kubernetes, SageMaker, On-prem.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1a9d1cc80eabcae9a370024ed42349fa33f61f0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run_load_test.py</w:t>
      </w:r>
      <w:r>
        <w:t xml:space="preserve"> </w:t>
      </w:r>
      <w:r>
        <w:t xml:space="preserve">— Kiểm thử Tải</w:t>
      </w:r>
      <w:r>
        <w:t xml:space="preserve"> </w:t>
      </w:r>
      <w:r>
        <w:rPr>
          <w:i/>
          <w:iCs/>
        </w:rPr>
        <w:t xml:space="preserve">(Quality Gate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Gửi lưu lượng giả lập để kiểm tra SLA (P95 latency, error rate).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Gửi request ảo (10 QPS) → Ghi nhận kết quả → So sánh với ngưỡng SLA.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Task thứ 2 trong quy trình triển khai. Nếu SLA không đạt, script gọi</w:t>
            </w:r>
            <w:r>
              <w:t xml:space="preserve"> </w:t>
            </w:r>
            <w:r>
              <w:rPr>
                <w:rStyle w:val="VerbatimChar"/>
              </w:rPr>
              <w:t xml:space="preserve">sys.exit(1)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Đóng vai trò gate đầu tiên, ngăn rollout nếu chất lượng chưa đạt.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1988e6d3eec3a798f7447dd54bc1e5841cbb2dd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run_canary_rollout.py</w:t>
      </w:r>
      <w:r>
        <w:t xml:space="preserve"> </w:t>
      </w:r>
      <w:r>
        <w:t xml:space="preserve">— Chuyển đổi Lưu lượng</w:t>
      </w:r>
      <w:r>
        <w:t xml:space="preserve"> </w:t>
      </w:r>
      <w:r>
        <w:rPr>
          <w:i/>
          <w:iCs/>
        </w:rPr>
        <w:t xml:space="preserve">(Quality Gate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Thực hiện progressive rollout từ phiên bản cũ → mới.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Điều chỉnh lưu lượng (5%→25%→100%) → Giám sát live metrics.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Task cốt lõi trong DAG Canary. Nếu lỗi, script gọi</w:t>
            </w:r>
            <w:r>
              <w:t xml:space="preserve"> </w:t>
            </w:r>
            <w:r>
              <w:rPr>
                <w:rStyle w:val="VerbatimChar"/>
              </w:rPr>
              <w:t xml:space="preserve">SystemExit(2)</w:t>
            </w:r>
            <w:r>
              <w:t xml:space="preserve"> </w:t>
            </w:r>
            <w:r>
              <w:t xml:space="preserve">để kích hoạt rollback.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Gate cuối cùng bảo vệ Production.</w:t>
            </w:r>
            <w:r>
              <w:t xml:space="preserve"> </w:t>
            </w:r>
            <w:r>
              <w:rPr>
                <w:rStyle w:val="VerbatimChar"/>
              </w:rPr>
              <w:t xml:space="preserve">Exit code 2</w:t>
            </w:r>
            <w:r>
              <w:t xml:space="preserve"> </w:t>
            </w:r>
            <w:r>
              <w:t xml:space="preserve">là tín hiệu rollback an toàn.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ollback_deployment.py-phục-hồi-khẩn-cấp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rollback_deployment.py</w:t>
      </w:r>
      <w:r>
        <w:t xml:space="preserve"> </w:t>
      </w:r>
      <w:r>
        <w:t xml:space="preserve">— Phục hồi Khẩn cấp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Revert Service về phiên bản ổn định trước đó.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Gọi logic rollback của Deployer Factory → chuyển 100% traffic về bản ổn định.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Kích hoạt tự động khi</w:t>
            </w:r>
            <w:r>
              <w:t xml:space="preserve"> </w:t>
            </w:r>
            <w:r>
              <w:rPr>
                <w:rStyle w:val="VerbatimChar"/>
              </w:rPr>
              <w:t xml:space="preserve">canary_rollout</w:t>
            </w:r>
            <w:r>
              <w:t xml:space="preserve"> </w:t>
            </w:r>
            <w:r>
              <w:t xml:space="preserve">thất bại.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Đảm bảo tính Resilience — rollback nhanh, giảm downtime.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ii.-nhóm-giám-sát-governance"/>
    <w:p>
      <w:pPr>
        <w:pStyle w:val="Heading2"/>
      </w:pPr>
      <w:r>
        <w:t xml:space="preserve">II. Nhóm Giám sát &amp; Governance</w:t>
      </w:r>
    </w:p>
    <w:p>
      <w:pPr>
        <w:pStyle w:val="BlockText"/>
      </w:pPr>
      <w:r>
        <w:t xml:space="preserve">Bảo đảm hệ thống vận hành bền vững, an toàn và tối ưu chi phí.</w:t>
      </w:r>
    </w:p>
    <w:bookmarkStart w:id="28" w:name="check_drift_trigger.py-giám-sát-drift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check_drift_trigger.py</w:t>
      </w:r>
      <w:r>
        <w:t xml:space="preserve"> </w:t>
      </w:r>
      <w:r>
        <w:t xml:space="preserve">— Giám sát Drift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Kiểm tra sự trôi dạt dữ liệu giữa training và production.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Dùng</w:t>
            </w:r>
            <w:r>
              <w:t xml:space="preserve"> </w:t>
            </w:r>
            <w:r>
              <w:rPr>
                <w:rStyle w:val="VerbatimChar"/>
              </w:rPr>
              <w:t xml:space="preserve">DriftMonitor</w:t>
            </w:r>
            <w:r>
              <w:t xml:space="preserve"> </w:t>
            </w:r>
            <w:r>
              <w:t xml:space="preserve">→ Tính toán drift score → Nếu vượt ngưỡng → Trigger retrain.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Task đầu tiên trong</w:t>
            </w:r>
            <w:r>
              <w:t xml:space="preserve"> </w:t>
            </w:r>
            <w:r>
              <w:rPr>
                <w:rStyle w:val="VerbatimChar"/>
              </w:rPr>
              <w:t xml:space="preserve">model_drift_retrain_workflow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Event-driven retraining thay vì cron-based retraining.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ec39edd20d0904de0ab0dd1c719405c6461b0c9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run_rag_indexing.py</w:t>
      </w:r>
      <w:r>
        <w:t xml:space="preserve"> </w:t>
      </w:r>
      <w:r>
        <w:t xml:space="preserve">— Cập nhật Kiến thức RAG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Pipeline cập nhật RAG index (load → chunk → embed → write to vector DB).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RAGIngestionService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FeatureStoreOrchestrator</w:t>
            </w:r>
            <w:r>
              <w:t xml:space="preserve"> </w:t>
            </w:r>
            <w:r>
              <w:t xml:space="preserve">để tạo chỉ mục.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Task chính trong DAG</w:t>
            </w:r>
            <w:r>
              <w:t xml:space="preserve"> </w:t>
            </w:r>
            <w:r>
              <w:rPr>
                <w:rStyle w:val="VerbatimChar"/>
              </w:rPr>
              <w:t xml:space="preserve">rag_indexing_workflow</w:t>
            </w:r>
            <w:r>
              <w:t xml:space="preserve">. Sử dụng Image</w:t>
            </w:r>
            <w:r>
              <w:t xml:space="preserve"> </w:t>
            </w:r>
            <w:r>
              <w:rPr>
                <w:rStyle w:val="VerbatimChar"/>
              </w:rPr>
              <w:t xml:space="preserve">TRAINER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Consistency check giữa embedding dimension và vector store.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cfae5a138c9c10725aeec9a24898ba32eb90e09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cleanup_old_artifacts.py</w:t>
      </w:r>
      <w:r>
        <w:t xml:space="preserve"> </w:t>
      </w:r>
      <w:r>
        <w:t xml:space="preserve">— Quản trị Chi phí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Dọn dẹp các artifact/model cũ trong MLflow và S3/GCS.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Xác định model đang deploy → Xóa các artifact cũ hơn retention threshold.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Chạy định kỳ qua K8s CronJob hoặc DAG.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Đảm bảo không xóa model đang chạy; mục tiêu tối ưu chi phí.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098c3666180e6b817cac53d46720871d8f484a4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monitor_service_health.py</w:t>
      </w:r>
      <w:r>
        <w:t xml:space="preserve"> </w:t>
      </w:r>
      <w:r>
        <w:t xml:space="preserve">— Kiểm tra Sức khỏe Định kỳ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1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Chức năng</w:t>
            </w:r>
          </w:p>
        </w:tc>
        <w:tc>
          <w:tcPr/>
          <w:p>
            <w:pPr>
              <w:pStyle w:val="Compact"/>
            </w:pPr>
            <w:r>
              <w:t xml:space="preserve">Kiểm tra health của các endpoint quan trọng.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Nhiệm vụ</w:t>
            </w:r>
          </w:p>
        </w:tc>
        <w:tc>
          <w:tcPr/>
          <w:p>
            <w:pPr>
              <w:pStyle w:val="Compact"/>
            </w:pPr>
            <w:r>
              <w:t xml:space="preserve">Gửi HTTP requests → Kiểm tra status code → Gửi cảnh báo nếu lỗi.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Vận hành</w:t>
            </w:r>
          </w:p>
        </w:tc>
        <w:tc>
          <w:tcPr/>
          <w:p>
            <w:pPr>
              <w:pStyle w:val="Compact"/>
            </w:pPr>
            <w:r>
              <w:t xml:space="preserve">Chạy định kỳ 5–15 phút/lần (CronJob hoặc DAG).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Đảm bảo High Availability thông qua phát hiện sớm lỗi.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tổng-kết"/>
    <w:p>
      <w:pPr>
        <w:pStyle w:val="Heading3"/>
      </w:pPr>
      <w:r>
        <w:t xml:space="preserve">🎯 Tổng kết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Entrypoints</w:t>
      </w:r>
      <w:r>
        <w:t xml:space="preserve"> </w:t>
      </w:r>
      <w:r>
        <w:t xml:space="preserve">là</w:t>
      </w:r>
      <w:r>
        <w:t xml:space="preserve"> </w:t>
      </w:r>
      <w:r>
        <w:rPr>
          <w:i/>
          <w:iCs/>
        </w:rPr>
        <w:t xml:space="preserve">interface chuẩn hóa</w:t>
      </w:r>
      <w:r>
        <w:t xml:space="preserve"> </w:t>
      </w:r>
      <w:r>
        <w:t xml:space="preserve">giữa hạ tầng và logic nghiệp vụ.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Airflow</w:t>
      </w:r>
      <w:r>
        <w:t xml:space="preserve">,</w:t>
      </w:r>
      <w:r>
        <w:t xml:space="preserve"> </w:t>
      </w:r>
      <w:r>
        <w:rPr>
          <w:b/>
          <w:bCs/>
        </w:rPr>
        <w:t xml:space="preserve">CI/CD</w:t>
      </w:r>
      <w:r>
        <w:t xml:space="preserve">, và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chỉ cần gọi chúng — không cần biết chi tiết nội bộ.</w:t>
      </w:r>
    </w:p>
    <w:p>
      <w:pPr>
        <w:pStyle w:val="Compact"/>
        <w:numPr>
          <w:ilvl w:val="0"/>
          <w:numId w:val="1001"/>
        </w:numPr>
      </w:pPr>
      <w:r>
        <w:t xml:space="preserve">Việc thiết kế tốt các Entrypoint giúp hệ thống MLOps đạt được:</w:t>
      </w:r>
    </w:p>
    <w:p>
      <w:pPr>
        <w:pStyle w:val="Compact"/>
        <w:numPr>
          <w:ilvl w:val="1"/>
          <w:numId w:val="1002"/>
        </w:numPr>
      </w:pPr>
      <w:r>
        <w:t xml:space="preserve">✳️</w:t>
      </w:r>
      <w:r>
        <w:t xml:space="preserve"> </w:t>
      </w:r>
      <w:r>
        <w:rPr>
          <w:b/>
          <w:bCs/>
        </w:rPr>
        <w:t xml:space="preserve">Modularity</w:t>
      </w:r>
      <w:r>
        <w:t xml:space="preserve"> </w:t>
      </w:r>
      <w:r>
        <w:t xml:space="preserve">(tách biệt logic và hạ tầng)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Observability</w:t>
      </w:r>
      <w:r>
        <w:t xml:space="preserve"> </w:t>
      </w:r>
      <w:r>
        <w:t xml:space="preserve">(theo dõi được toàn bộ pipeline)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🛡️</w:t>
      </w:r>
      <w:r>
        <w:t xml:space="preserve"> </w:t>
      </w:r>
      <w:r>
        <w:rPr>
          <w:b/>
          <w:bCs/>
        </w:rPr>
        <w:t xml:space="preserve">Reliability</w:t>
      </w:r>
      <w:r>
        <w:t xml:space="preserve"> </w:t>
      </w:r>
      <w:r>
        <w:t xml:space="preserve">(chống lỗi, rollback nhanh)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💰</w:t>
      </w:r>
      <w:r>
        <w:t xml:space="preserve"> </w:t>
      </w:r>
      <w:r>
        <w:rPr>
          <w:b/>
          <w:bCs/>
        </w:rPr>
        <w:t xml:space="preserve">Cost Efficiency</w:t>
      </w:r>
      <w:r>
        <w:t xml:space="preserve"> </w:t>
      </w:r>
      <w:r>
        <w:t xml:space="preserve">(tối ưu tài nguyên và lưu trữ)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2025-10-27T11:50:13Z</dcterms:created>
  <dcterms:modified xsi:type="dcterms:W3CDTF">2025-10-27T11:50:13Z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