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628627c57830fe6be959e3fdccbcc042510376b"/>
    <w:p>
      <w:pPr>
        <w:pStyle w:val="Heading2"/>
      </w:pPr>
      <w:r>
        <w:t xml:space="preserve">Canvas: Biểu đồ Phụ Thuộc của</w:t>
      </w:r>
      <w:r>
        <w:t xml:space="preserve"> </w:t>
      </w:r>
      <w:r>
        <w:rPr>
          <w:rStyle w:val="VerbatimChar"/>
        </w:rPr>
        <w:t xml:space="preserve">run_rag_indexing.py</w:t>
      </w:r>
    </w:p>
    <w:bookmarkStart w:id="20" w:name="i.-tổng-quan"/>
    <w:p>
      <w:pPr>
        <w:pStyle w:val="Heading3"/>
      </w:pPr>
      <w:r>
        <w:t xml:space="preserve">I. Tổng quan</w:t>
      </w:r>
    </w:p>
    <w:p>
      <w:pPr>
        <w:pStyle w:val="FirstParagraph"/>
      </w:pPr>
      <w:r>
        <w:rPr>
          <w:rStyle w:val="VerbatimChar"/>
        </w:rPr>
        <w:t xml:space="preserve">run_rag_indexing.py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Entrypoint cốt lõi</w:t>
      </w:r>
      <w:r>
        <w:t xml:space="preserve"> </w:t>
      </w:r>
      <w:r>
        <w:t xml:space="preserve">trong hệ thống</w:t>
      </w:r>
      <w:r>
        <w:t xml:space="preserve"> </w:t>
      </w:r>
      <w:r>
        <w:rPr>
          <w:b/>
          <w:bCs/>
        </w:rPr>
        <w:t xml:space="preserve">RAG (Retrieval-Augmented Generation)</w:t>
      </w:r>
      <w:r>
        <w:t xml:space="preserve">, chịu trách nhiệm cập nhật tri thức định kỳ cho mô hình GenAI.</w:t>
      </w:r>
      <w:r>
        <w:br/>
      </w:r>
      <w:r>
        <w:t xml:space="preserve">Script này thực hiện pipeline</w:t>
      </w:r>
      <w:r>
        <w:t xml:space="preserve"> </w:t>
      </w:r>
      <w:r>
        <w:rPr>
          <w:b/>
          <w:bCs/>
        </w:rPr>
        <w:t xml:space="preserve">Load → Chunk → Embed → Index</w:t>
      </w:r>
      <w:r>
        <w:t xml:space="preserve"> </w:t>
      </w:r>
      <w:r>
        <w:t xml:space="preserve">bằng cách kết hợp nhiều thành phần từ các lớp kiến trúc: Config, Embedding (LLM), và Feature Store.</w:t>
      </w:r>
      <w:r>
        <w:br/>
      </w:r>
      <w:r>
        <w:t xml:space="preserve">Nó hoạt động như một</w:t>
      </w:r>
      <w:r>
        <w:t xml:space="preserve"> </w:t>
      </w:r>
      <w:r>
        <w:rPr>
          <w:b/>
          <w:bCs/>
        </w:rPr>
        <w:t xml:space="preserve">Composition Root</w:t>
      </w:r>
      <w:r>
        <w:t xml:space="preserve"> </w:t>
      </w:r>
      <w:r>
        <w:t xml:space="preserve">tích hợp toàn bộ luồng bất đồng bộ (async) để tối ưu hiệu suất cho quá trình indexing.</w:t>
      </w:r>
    </w:p>
    <w:p>
      <w:r>
        <w:pict>
          <v:rect style="width:0;height:1.5pt" o:hralign="center" o:hrstd="t" o:hr="t"/>
        </w:pict>
      </w:r>
    </w:p>
    <w:bookmarkEnd w:id="20"/>
    <w:bookmarkStart w:id="21" w:name="ii.-biểu-đồ-phụ-thuộc-text-diagram"/>
    <w:p>
      <w:pPr>
        <w:pStyle w:val="Heading3"/>
      </w:pPr>
      <w:r>
        <w:t xml:space="preserve">II. Biểu đồ Phụ Thuộc (Text Diagram)</w:t>
      </w:r>
    </w:p>
    <w:p>
      <w:pPr>
        <w:pStyle w:val="SourceCode"/>
      </w:pPr>
      <w:r>
        <w:rPr>
          <w:rStyle w:val="VerbatimChar"/>
        </w:rPr>
        <w:t xml:space="preserve">Composition Root: run_rag_indexing.py (RAG Knowledge Update)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[1] ConfigLoader</w:t>
      </w:r>
      <w:r>
        <w:br/>
      </w:r>
      <w:r>
        <w:rPr>
          <w:rStyle w:val="VerbatimChar"/>
        </w:rPr>
        <w:t xml:space="preserve">│     ├── Tải và xác thực RAGIngestionConfig (Data Source, Embedding Model)</w:t>
      </w:r>
      <w:r>
        <w:br/>
      </w:r>
      <w:r>
        <w:rPr>
          <w:rStyle w:val="VerbatimChar"/>
        </w:rPr>
        <w:t xml:space="preserve">│     ├── Tải FeatureStoreConfig (Vector DB Connection)</w:t>
      </w:r>
      <w:r>
        <w:br/>
      </w:r>
      <w:r>
        <w:rPr>
          <w:rStyle w:val="VerbatimChar"/>
        </w:rPr>
        <w:t xml:space="preserve">│     └── Thực hiện Consistency Check giữa 2 cấu hình.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[2] Consistency Check (vector_dim)</w:t>
      </w:r>
      <w:r>
        <w:br/>
      </w:r>
      <w:r>
        <w:rPr>
          <w:rStyle w:val="VerbatimChar"/>
        </w:rPr>
        <w:t xml:space="preserve">│     ├── Nếu không khớp → raise GenAIFactoryError ❌</w:t>
      </w:r>
      <w:r>
        <w:br/>
      </w:r>
      <w:r>
        <w:rPr>
          <w:rStyle w:val="VerbatimChar"/>
        </w:rPr>
        <w:t xml:space="preserve">│     └── Nếu khớp → tiếp tục pipeline ✅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[3] LLMFactory: 'embedding_llm'</w:t>
      </w:r>
      <w:r>
        <w:br/>
      </w:r>
      <w:r>
        <w:rPr>
          <w:rStyle w:val="VerbatimChar"/>
        </w:rPr>
        <w:t xml:space="preserve">│     └── Tạo Embedding Model (ví dụ: SentenceTransformer, OpenAI Ada, Cohere...)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[4] RAGIngestionService</w:t>
      </w:r>
      <w:r>
        <w:br/>
      </w:r>
      <w:r>
        <w:rPr>
          <w:rStyle w:val="VerbatimChar"/>
        </w:rPr>
        <w:t xml:space="preserve">│     ├── Dịch vụ lõi xử lý Load → Chunk → Embed</w:t>
      </w:r>
      <w:r>
        <w:br/>
      </w:r>
      <w:r>
        <w:rPr>
          <w:rStyle w:val="VerbatimChar"/>
        </w:rPr>
        <w:t xml:space="preserve">│     ├── Nhận embedding_llm thông qua DI</w:t>
      </w:r>
      <w:r>
        <w:br/>
      </w:r>
      <w:r>
        <w:rPr>
          <w:rStyle w:val="VerbatimChar"/>
        </w:rPr>
        <w:t xml:space="preserve">│     └── Xuất ra vectors + metadata.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[5] FeatureStoreOrchestrator</w:t>
      </w:r>
      <w:r>
        <w:br/>
      </w:r>
      <w:r>
        <w:rPr>
          <w:rStyle w:val="VerbatimChar"/>
        </w:rPr>
        <w:t xml:space="preserve">│     ├── Kết nối với Vector Database (Milvus / Weaviate / Pinecone)</w:t>
      </w:r>
      <w:r>
        <w:br/>
      </w:r>
      <w:r>
        <w:rPr>
          <w:rStyle w:val="VerbatimChar"/>
        </w:rPr>
        <w:t xml:space="preserve">│     └── Ghi (index) các vector mới.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[6] ingestion_service.async_run_ingestion_pipeline()</w:t>
      </w:r>
      <w:r>
        <w:br/>
      </w:r>
      <w:r>
        <w:rPr>
          <w:rStyle w:val="VerbatimChar"/>
        </w:rPr>
        <w:t xml:space="preserve">│     ├── Load dữ liệu từ source_uri.</w:t>
      </w:r>
      <w:r>
        <w:br/>
      </w:r>
      <w:r>
        <w:rPr>
          <w:rStyle w:val="VerbatimChar"/>
        </w:rPr>
        <w:t xml:space="preserve">│     ├── Thực hiện chunking và tạo embeddings.</w:t>
      </w:r>
      <w:r>
        <w:br/>
      </w:r>
      <w:r>
        <w:rPr>
          <w:rStyle w:val="VerbatimChar"/>
        </w:rPr>
        <w:t xml:space="preserve">│     └── Trả về vectorized data + metadata.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[7] orchestrator.async_add_features()</w:t>
      </w:r>
      <w:r>
        <w:br/>
      </w:r>
      <w:r>
        <w:rPr>
          <w:rStyle w:val="VerbatimChar"/>
        </w:rPr>
        <w:t xml:space="preserve">│     ├── Nhận dữ liệu vector hóa và metadata.</w:t>
      </w:r>
      <w:r>
        <w:br/>
      </w:r>
      <w:r>
        <w:rPr>
          <w:rStyle w:val="VerbatimChar"/>
        </w:rPr>
        <w:t xml:space="preserve">│     └── Ghi vào Vector DB (Feature Store Index Update).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[8] Output</w:t>
      </w:r>
      <w:r>
        <w:br/>
      </w:r>
      <w:r>
        <w:rPr>
          <w:rStyle w:val="VerbatimChar"/>
        </w:rPr>
        <w:t xml:space="preserve">      ├── SUCCESS → Vector Database Updated.</w:t>
      </w:r>
      <w:r>
        <w:br/>
      </w:r>
      <w:r>
        <w:rPr>
          <w:rStyle w:val="VerbatimChar"/>
        </w:rPr>
        <w:t xml:space="preserve">      └── FAILURE → sys.exit(1) → Airflow cảnh báo &amp; dừng DAG.</w:t>
      </w:r>
    </w:p>
    <w:p>
      <w:r>
        <w:pict>
          <v:rect style="width:0;height:1.5pt" o:hralign="center" o:hrstd="t" o:hr="t"/>
        </w:pict>
      </w:r>
    </w:p>
    <w:bookmarkEnd w:id="21"/>
    <w:bookmarkStart w:id="22" w:name="iii.-phân-tích-chức-năng-phụ-thuộc"/>
    <w:p>
      <w:pPr>
        <w:pStyle w:val="Heading3"/>
      </w:pPr>
      <w:r>
        <w:t xml:space="preserve">III. Phân tích Chức năng &amp; Phụ thuộc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2"/>
        <w:gridCol w:w="1775"/>
        <w:gridCol w:w="3004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Nhiệm vụ &amp; Vận hành</w:t>
            </w:r>
          </w:p>
        </w:tc>
        <w:tc>
          <w:tcPr/>
          <w:p>
            <w:pPr>
              <w:pStyle w:val="Compact"/>
            </w:pPr>
            <w:r>
              <w:t xml:space="preserve">Cơ chế Phụ Thuộc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ConfigLoader</w:t>
            </w:r>
          </w:p>
        </w:tc>
        <w:tc>
          <w:tcPr/>
          <w:p>
            <w:pPr>
              <w:pStyle w:val="Compact"/>
            </w:pPr>
            <w:r>
              <w:t xml:space="preserve">Tải và xác thực cấu hình cho Ingestion &amp; Feature Store.</w:t>
            </w:r>
          </w:p>
        </w:tc>
        <w:tc>
          <w:tcPr/>
          <w:p>
            <w:pPr>
              <w:pStyle w:val="Compact"/>
            </w:pPr>
            <w:r>
              <w:t xml:space="preserve">Phụ thuộc vào YAML (default_ingestion.yaml, feature_store.yaml).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Consistency Check</w:t>
            </w:r>
          </w:p>
        </w:tc>
        <w:tc>
          <w:tcPr/>
          <w:p>
            <w:pPr>
              <w:pStyle w:val="Compact"/>
            </w:pPr>
            <w:r>
              <w:t xml:space="preserve">Đảm bảo vector_dim của Embedding Model và DB khớp.</w:t>
            </w:r>
          </w:p>
        </w:tc>
        <w:tc>
          <w:tcPr/>
          <w:p>
            <w:pPr>
              <w:pStyle w:val="Compact"/>
            </w:pPr>
            <w:r>
              <w:t xml:space="preserve">Phụ thuộc vào ConfigLoader.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LLMFactory</w:t>
            </w:r>
          </w:p>
        </w:tc>
        <w:tc>
          <w:tcPr/>
          <w:p>
            <w:pPr>
              <w:pStyle w:val="Compact"/>
            </w:pPr>
            <w:r>
              <w:t xml:space="preserve">Khởi tạo mô hình Embedding LLM phù hợp.</w:t>
            </w:r>
          </w:p>
        </w:tc>
        <w:tc>
          <w:tcPr/>
          <w:p>
            <w:pPr>
              <w:pStyle w:val="Compact"/>
            </w:pPr>
            <w:r>
              <w:t xml:space="preserve">Phụ thuộc vào cấu hình embedding.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RAGIngestionService</w:t>
            </w:r>
          </w:p>
        </w:tc>
        <w:tc>
          <w:tcPr/>
          <w:p>
            <w:pPr>
              <w:pStyle w:val="Compact"/>
            </w:pPr>
            <w:r>
              <w:t xml:space="preserve">Load dữ liệu, chia nhỏ, và tạo vector embedding.</w:t>
            </w:r>
          </w:p>
        </w:tc>
        <w:tc>
          <w:tcPr/>
          <w:p>
            <w:pPr>
              <w:pStyle w:val="Compact"/>
            </w:pPr>
            <w:r>
              <w:t xml:space="preserve">Phụ thuộc vào LLMFactory.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FeatureStoreOrchestrator</w:t>
            </w:r>
          </w:p>
        </w:tc>
        <w:tc>
          <w:tcPr/>
          <w:p>
            <w:pPr>
              <w:pStyle w:val="Compact"/>
            </w:pPr>
            <w:r>
              <w:t xml:space="preserve">Kết nối và ghi vector vào Feature Store.</w:t>
            </w:r>
          </w:p>
        </w:tc>
        <w:tc>
          <w:tcPr/>
          <w:p>
            <w:pPr>
              <w:pStyle w:val="Compact"/>
            </w:pPr>
            <w:r>
              <w:t xml:space="preserve">Phụ thuộc vào DB SDK/Client.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async_run_ingestion_pipeline()</w:t>
            </w:r>
          </w:p>
        </w:tc>
        <w:tc>
          <w:tcPr/>
          <w:p>
            <w:pPr>
              <w:pStyle w:val="Compact"/>
            </w:pPr>
            <w:r>
              <w:t xml:space="preserve">Thực thi toàn bộ pipeline bất đồng bộ.</w:t>
            </w:r>
          </w:p>
        </w:tc>
        <w:tc>
          <w:tcPr/>
          <w:p>
            <w:pPr>
              <w:pStyle w:val="Compact"/>
            </w:pPr>
            <w:r>
              <w:t xml:space="preserve">Phụ thuộc vào async event loop.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async_add_features()</w:t>
            </w:r>
          </w:p>
        </w:tc>
        <w:tc>
          <w:tcPr/>
          <w:p>
            <w:pPr>
              <w:pStyle w:val="Compact"/>
            </w:pPr>
            <w:r>
              <w:t xml:space="preserve">Ghi vector hóa vào Vector DB.</w:t>
            </w:r>
          </w:p>
        </w:tc>
        <w:tc>
          <w:tcPr/>
          <w:p>
            <w:pPr>
              <w:pStyle w:val="Compact"/>
            </w:pPr>
            <w:r>
              <w:t xml:space="preserve">Phụ thuộc vào orchestrator và vector input.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 Handling</w:t>
            </w:r>
          </w:p>
        </w:tc>
        <w:tc>
          <w:tcPr/>
          <w:p>
            <w:pPr>
              <w:pStyle w:val="Compact"/>
            </w:pPr>
            <w:r>
              <w:t xml:space="preserve">Ghi log, xử lý lỗi, kết thúc Task.</w:t>
            </w:r>
          </w:p>
        </w:tc>
        <w:tc>
          <w:tcPr/>
          <w:p>
            <w:pPr>
              <w:pStyle w:val="Compact"/>
            </w:pPr>
            <w:r>
              <w:t xml:space="preserve">Phụ thuộc vào trạng thái pipeline.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dc0410509104c13f0747bb0314b7da62dc00f15"/>
    <w:p>
      <w:pPr>
        <w:pStyle w:val="Heading3"/>
      </w:pPr>
      <w:r>
        <w:t xml:space="preserve">IV. Text Flow Diagram: Luồng Xử lý Tri thức RAG</w:t>
      </w:r>
    </w:p>
    <w:p>
      <w:pPr>
        <w:pStyle w:val="SourceCode"/>
      </w:pPr>
      <w:r>
        <w:rPr>
          <w:rStyle w:val="VerbatimChar"/>
        </w:rPr>
        <w:t xml:space="preserve">(1) Airflow Trigger → run_rag_indexing.py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(2) ConfigLoader.load() → Load &amp; validate configs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(3) Check vector_dim Consistency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(4) LLMFactory.create_embedding_model()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(5) RAGIngestionService.async_run_ingestion_pipeline()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(6) FeatureStoreOrchestrator.async_add_features()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(7) SUCCESS → Vector DB Updated ✅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(8) FAILURE → sys.exit(1) &amp; Alert 🚨</w:t>
      </w:r>
    </w:p>
    <w:p>
      <w:r>
        <w:pict>
          <v:rect style="width:0;height:1.5pt" o:hralign="center" o:hrstd="t" o:hr="t"/>
        </w:pict>
      </w:r>
    </w:p>
    <w:bookmarkEnd w:id="23"/>
    <w:bookmarkStart w:id="24" w:name="v.-cơ-chế-hardening-tối-ưu-hóa"/>
    <w:p>
      <w:pPr>
        <w:pStyle w:val="Heading3"/>
      </w:pPr>
      <w:r>
        <w:t xml:space="preserve">V. Cơ chế Hardening &amp; Tối ưu Hóa</w:t>
      </w:r>
    </w:p>
    <w:p>
      <w:pPr>
        <w:pStyle w:val="Compact"/>
        <w:numPr>
          <w:ilvl w:val="0"/>
          <w:numId w:val="1001"/>
        </w:numPr>
      </w:pPr>
      <w:r>
        <w:t xml:space="preserve">🧩</w:t>
      </w:r>
      <w:r>
        <w:t xml:space="preserve"> </w:t>
      </w:r>
      <w:r>
        <w:rPr>
          <w:b/>
          <w:bCs/>
        </w:rPr>
        <w:t xml:space="preserve">Consistency Check:</w:t>
      </w:r>
      <w:r>
        <w:t xml:space="preserve"> </w:t>
      </w:r>
      <w:r>
        <w:t xml:space="preserve">Ngăn lỗi dimension mismatch giữa Embedding Model và Vector DB.</w:t>
      </w:r>
    </w:p>
    <w:p>
      <w:pPr>
        <w:pStyle w:val="Compact"/>
        <w:numPr>
          <w:ilvl w:val="0"/>
          <w:numId w:val="1001"/>
        </w:numPr>
      </w:pPr>
      <w:r>
        <w:t xml:space="preserve">⚙️</w:t>
      </w:r>
      <w:r>
        <w:t xml:space="preserve"> </w:t>
      </w:r>
      <w:r>
        <w:rPr>
          <w:b/>
          <w:bCs/>
        </w:rPr>
        <w:t xml:space="preserve">Async Architecture:</w:t>
      </w:r>
      <w:r>
        <w:t xml:space="preserve"> </w:t>
      </w:r>
      <w:r>
        <w:t xml:space="preserve">Tối ưu hiệu suất I/O trong pipeline ingestion &amp; indexing.</w:t>
      </w:r>
    </w:p>
    <w:p>
      <w:pPr>
        <w:pStyle w:val="Compact"/>
        <w:numPr>
          <w:ilvl w:val="0"/>
          <w:numId w:val="1001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Modular Design:</w:t>
      </w:r>
      <w:r>
        <w:t xml:space="preserve"> </w:t>
      </w:r>
      <w:r>
        <w:t xml:space="preserve">Cho phép mở rộng với nhiều nguồn dữ liệu hoặc embedding model khác nhau.</w:t>
      </w:r>
    </w:p>
    <w:p>
      <w:pPr>
        <w:pStyle w:val="Compact"/>
        <w:numPr>
          <w:ilvl w:val="0"/>
          <w:numId w:val="1001"/>
        </w:numPr>
      </w:pPr>
      <w:r>
        <w:t xml:space="preserve">🛡️</w:t>
      </w:r>
      <w:r>
        <w:t xml:space="preserve"> </w:t>
      </w:r>
      <w:r>
        <w:rPr>
          <w:b/>
          <w:bCs/>
        </w:rPr>
        <w:t xml:space="preserve">Error Isolation:</w:t>
      </w:r>
      <w:r>
        <w:t xml:space="preserve"> </w:t>
      </w:r>
      <w:r>
        <w:t xml:space="preserve">Nếu một batch lỗi, pipeline dừng an toàn mà không ảnh hưởng dữ liệu hiện có.</w:t>
      </w:r>
    </w:p>
    <w:p>
      <w:r>
        <w:pict>
          <v:rect style="width:0;height:1.5pt" o:hralign="center" o:hrstd="t" o:hr="t"/>
        </w:pict>
      </w:r>
    </w:p>
    <w:bookmarkEnd w:id="24"/>
    <w:bookmarkStart w:id="25" w:name="vi.-vai-trò-trong-chuỗi-mlops"/>
    <w:p>
      <w:pPr>
        <w:pStyle w:val="Heading3"/>
      </w:pPr>
      <w:r>
        <w:t xml:space="preserve">VI. Vai trò trong Chuỗi MLOps</w:t>
      </w:r>
    </w:p>
    <w:p>
      <w:pPr>
        <w:pStyle w:val="SourceCode"/>
      </w:pPr>
      <w:r>
        <w:rPr>
          <w:rStyle w:val="VerbatimChar"/>
        </w:rPr>
        <w:t xml:space="preserve">rag_indexing_workflow:</w:t>
      </w:r>
      <w:r>
        <w:br/>
      </w:r>
      <w:r>
        <w:rPr>
          <w:rStyle w:val="VerbatimChar"/>
        </w:rPr>
        <w:t xml:space="preserve">  → run_rag_indexing.py</w:t>
      </w:r>
      <w:r>
        <w:br/>
      </w:r>
      <w:r>
        <w:rPr>
          <w:rStyle w:val="VerbatimChar"/>
        </w:rPr>
        <w:t xml:space="preserve">  → cleanup_old_artifacts.py</w:t>
      </w:r>
      <w:r>
        <w:br/>
      </w:r>
      <w:r>
        <w:rPr>
          <w:rStyle w:val="VerbatimChar"/>
        </w:rPr>
        <w:t xml:space="preserve">  → monitor_service_health.py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Đầu vào:</w:t>
      </w:r>
      <w:r>
        <w:t xml:space="preserve"> </w:t>
      </w:r>
      <w:r>
        <w:t xml:space="preserve">Cấu hình ingestion và feature store (YAML).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Đầu ra:</w:t>
      </w:r>
      <w:r>
        <w:t xml:space="preserve"> </w:t>
      </w:r>
      <w:r>
        <w:t xml:space="preserve">Cập nhật tri thức vào Vector DB.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Chạy định kỳ qua Airflow DAG hoặc K8s CronJob.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Mục tiêu:</w:t>
      </w:r>
      <w:r>
        <w:t xml:space="preserve"> </w:t>
      </w:r>
      <w:r>
        <w:t xml:space="preserve">Giữ cho hệ thống GenAI luôn cập nhật với tri thức mới nhất.</w:t>
      </w:r>
    </w:p>
    <w:p>
      <w:r>
        <w:pict>
          <v:rect style="width:0;height:1.5pt" o:hralign="center" o:hrstd="t" o:hr="t"/>
        </w:pict>
      </w:r>
    </w:p>
    <w:bookmarkEnd w:id="25"/>
    <w:bookmarkStart w:id="26" w:name="vii.-kết-luận"/>
    <w:p>
      <w:pPr>
        <w:pStyle w:val="Heading3"/>
      </w:pPr>
      <w:r>
        <w:t xml:space="preserve">VII. Kết luận</w:t>
      </w:r>
    </w:p>
    <w:p>
      <w:pPr>
        <w:pStyle w:val="FirstParagraph"/>
      </w:pPr>
      <w:r>
        <w:rPr>
          <w:rStyle w:val="VerbatimChar"/>
        </w:rPr>
        <w:t xml:space="preserve">run_rag_indexing.py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trái tim của hệ thống RAG</w:t>
      </w:r>
      <w:r>
        <w:t xml:space="preserve">, chịu trách nhiệm:</w:t>
      </w:r>
      <w:r>
        <w:t xml:space="preserve"> </w:t>
      </w:r>
      <w:r>
        <w:t xml:space="preserve">- 🧱</w:t>
      </w:r>
      <w:r>
        <w:t xml:space="preserve"> </w:t>
      </w:r>
      <w:r>
        <w:rPr>
          <w:b/>
          <w:bCs/>
        </w:rPr>
        <w:t xml:space="preserve">Tự động hóa cập nhật tri thức.</w:t>
      </w:r>
      <w:r>
        <w:t xml:space="preserve"> </w:t>
      </w:r>
      <w:r>
        <w:t xml:space="preserve">- ⚙️</w:t>
      </w:r>
      <w:r>
        <w:t xml:space="preserve"> </w:t>
      </w:r>
      <w:r>
        <w:rPr>
          <w:b/>
          <w:bCs/>
        </w:rPr>
        <w:t xml:space="preserve">Duy trì đồng bộ giữa mô hình và Vector DB.</w:t>
      </w:r>
      <w:r>
        <w:t xml:space="preserve"> </w:t>
      </w:r>
      <w:r>
        <w:t xml:space="preserve">- 🚀</w:t>
      </w:r>
      <w:r>
        <w:t xml:space="preserve"> </w:t>
      </w:r>
      <w:r>
        <w:rPr>
          <w:b/>
          <w:bCs/>
        </w:rPr>
        <w:t xml:space="preserve">Tối ưu hóa hiệu suất nhờ Async I/O.</w:t>
      </w:r>
      <w:r>
        <w:t xml:space="preserve"> </w:t>
      </w:r>
      <w:r>
        <w:t xml:space="preserve">- 🛡️</w:t>
      </w:r>
      <w:r>
        <w:t xml:space="preserve"> </w:t>
      </w:r>
      <w:r>
        <w:rPr>
          <w:b/>
          <w:bCs/>
        </w:rPr>
        <w:t xml:space="preserve">Đảm bảo ổn định thông qua Consistency Check &amp; Error Handling.</w:t>
      </w:r>
    </w:p>
    <w:p>
      <w:pPr>
        <w:pStyle w:val="BodyText"/>
      </w:pPr>
      <w:r>
        <w:t xml:space="preserve">Nó giúp đảm bảo rằng</w:t>
      </w:r>
      <w:r>
        <w:t xml:space="preserve"> </w:t>
      </w:r>
      <w:r>
        <w:rPr>
          <w:b/>
          <w:bCs/>
        </w:rPr>
        <w:t xml:space="preserve">mô hình GenAI luôn hoạt động với nguồn tri thức cập nhật, chính xác và đáng tin cậy</w:t>
      </w:r>
      <w: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2025-10-27T14:05:56Z</dcterms:created>
  <dcterms:modified xsi:type="dcterms:W3CDTF">2025-10-27T14:05:56Z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