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GENAI FACTORY – OPERATIONAL &amp; MLOPS HARDENING ECOSYSTEM</w:t>
      </w:r>
    </w:p>
    <w:p>
      <w:r>
        <w:pict>
          <v:rect style="width:0;height:1.5pt" o:hralign="center" o:hrstd="t" o:hr="t"/>
        </w:pict>
      </w:r>
    </w:p>
    <w:bookmarkStart w:id="20" w:name="objective"/>
    <w:p>
      <w:pPr>
        <w:pStyle w:val="Heading3"/>
      </w:pPr>
      <w:r>
        <w:t xml:space="preserve">🎯 OBJECTIVE</w:t>
      </w:r>
    </w:p>
    <w:p>
      <w:pPr>
        <w:pStyle w:val="FirstParagraph"/>
      </w:pPr>
      <w:r>
        <w:rPr>
          <w:b/>
          <w:bCs/>
        </w:rPr>
        <w:t xml:space="preserve">GenAI Factory</w:t>
      </w:r>
      <w:r>
        <w:t xml:space="preserve"> </w:t>
      </w:r>
      <w:r>
        <w:t xml:space="preserve">functions as a dynamic ecosystem consisting of two primary cycles:</w:t>
      </w:r>
    </w:p>
    <w:p>
      <w:pPr>
        <w:pStyle w:val="BodyText"/>
      </w:pPr>
      <w:r>
        <w:t xml:space="preserve">1️⃣</w:t>
      </w:r>
      <w:r>
        <w:t xml:space="preserve"> </w:t>
      </w:r>
      <w:r>
        <w:rPr>
          <w:b/>
          <w:bCs/>
        </w:rPr>
        <w:t xml:space="preserve">Operational &amp; Inference Workflow</w:t>
      </w:r>
      <w:r>
        <w:t xml:space="preserve"> </w:t>
      </w:r>
      <w:r>
        <w:t xml:space="preserve">– the real-time system that processes user requests efficiently and safely.</w:t>
      </w:r>
      <w:r>
        <w:br/>
      </w:r>
      <w:r>
        <w:t xml:space="preserve">2️⃣</w:t>
      </w:r>
      <w:r>
        <w:t xml:space="preserve"> </w:t>
      </w:r>
      <w:r>
        <w:rPr>
          <w:b/>
          <w:bCs/>
        </w:rPr>
        <w:t xml:space="preserve">Model Governance &amp; Retraining (MLOps Workflow)</w:t>
      </w:r>
      <w:r>
        <w:t xml:space="preserve"> </w:t>
      </w:r>
      <w:r>
        <w:t xml:space="preserve">– ensuring models and knowledge bases stay accurate, up-to-date, and optimized.</w:t>
      </w:r>
    </w:p>
    <w:p>
      <w:r>
        <w:pict>
          <v:rect style="width:0;height:1.5pt" o:hralign="center" o:hrstd="t" o:hr="t"/>
        </w:pict>
      </w:r>
    </w:p>
    <w:bookmarkEnd w:id="20"/>
    <w:bookmarkStart w:id="21" w:name="i.-cycle-1-inference-workflow"/>
    <w:p>
      <w:pPr>
        <w:pStyle w:val="Heading2"/>
      </w:pPr>
      <w:r>
        <w:t xml:space="preserve">🧠 I. CYCLE 1: INFERENCE WORKFLOW</w:t>
      </w:r>
    </w:p>
    <w:p>
      <w:pPr>
        <w:pStyle w:val="FirstParagraph"/>
      </w:pPr>
      <w:r>
        <w:t xml:space="preserve">This is the real-time operational loop that leverages</w:t>
      </w:r>
      <w:r>
        <w:t xml:space="preserve"> </w:t>
      </w:r>
      <w:r>
        <w:rPr>
          <w:b/>
          <w:bCs/>
        </w:rPr>
        <w:t xml:space="preserve">Async I/O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Resilience Hardening</w:t>
      </w:r>
      <w:r>
        <w:t xml:space="preserve"> </w:t>
      </w:r>
      <w:r>
        <w:t xml:space="preserve">techniques.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233"/>
        <w:gridCol w:w="2233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Components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Hardening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Ingestion &amp; Security</w:t>
            </w:r>
          </w:p>
        </w:tc>
        <w:tc>
          <w:tcPr/>
          <w:p>
            <w:pPr>
              <w:pStyle w:val="Compact"/>
            </w:pPr>
            <w:r>
              <w:t xml:space="preserve">Request Flow Start: Incoming API request → Rate Limiting &amp; Input Safety checks.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safety_pipeline.py</w:t>
            </w:r>
          </w:p>
        </w:tc>
        <w:tc>
          <w:tcPr/>
          <w:p>
            <w:pPr>
              <w:pStyle w:val="Compact"/>
            </w:pPr>
            <w:r>
              <w:t xml:space="preserve">🛡️ Anti-DoW/Abuse: Prevents denial-of-wallet attacks or malicious requests.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Core Orchestration</w:t>
            </w:r>
          </w:p>
        </w:tc>
        <w:tc>
          <w:tcPr/>
          <w:p>
            <w:pPr>
              <w:pStyle w:val="Compact"/>
            </w:pPr>
            <w:r>
              <w:t xml:space="preserve">Routing:</w:t>
            </w:r>
            <w:r>
              <w:t xml:space="preserve"> </w:t>
            </w:r>
            <w:r>
              <w:rPr>
                <w:rStyle w:val="VerbatimChar"/>
              </w:rPr>
              <w:t xml:space="preserve">AssistantInferenceService</w:t>
            </w:r>
            <w:r>
              <w:t xml:space="preserve"> </w:t>
            </w:r>
            <w:r>
              <w:t xml:space="preserve">selects the correct pipeline (RAG or Agent). Entire flow runs asynchronously.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assistant_inference.py</w:t>
            </w:r>
          </w:p>
        </w:tc>
        <w:tc>
          <w:tcPr/>
          <w:p>
            <w:pPr>
              <w:pStyle w:val="Compact"/>
            </w:pPr>
            <w:r>
              <w:t xml:space="preserve">⚡ Performance: Async I/O ensures no blocking from slow I/O calls.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Knowledge Retrieval (RAG/Agent Logic)</w:t>
            </w:r>
          </w:p>
        </w:tc>
        <w:tc>
          <w:tcPr/>
          <w:p>
            <w:pPr>
              <w:pStyle w:val="Compact"/>
            </w:pPr>
            <w:r>
              <w:t xml:space="preserve">RAG: Call RAG Tool → Vector DB → render RAGPrompt.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Agent: Call</w:t>
            </w:r>
            <w:r>
              <w:t xml:space="preserve"> </w:t>
            </w:r>
            <w:r>
              <w:rPr>
                <w:rStyle w:val="VerbatimChar"/>
              </w:rPr>
              <w:t xml:space="preserve">async_loop</w:t>
            </w:r>
            <w:r>
              <w:t xml:space="preserve"> </w:t>
            </w:r>
            <w:r>
              <w:t xml:space="preserve">→ LLM → Thought/Action → Tool (</w:t>
            </w:r>
            <w:r>
              <w:rPr>
                <w:rStyle w:val="VerbatimChar"/>
              </w:rPr>
              <w:t xml:space="preserve">tool.async_run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rag_pipeline.py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react_agent.py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BaseTool</w:t>
            </w:r>
          </w:p>
        </w:tc>
        <w:tc>
          <w:tcPr/>
          <w:p>
            <w:pPr>
              <w:pStyle w:val="Compact"/>
            </w:pPr>
            <w:r>
              <w:t xml:space="preserve">🔁 Reliability:</w:t>
            </w:r>
            <w:r>
              <w:t xml:space="preserve"> </w:t>
            </w:r>
            <w:r>
              <w:rPr>
                <w:rStyle w:val="VerbatimChar"/>
              </w:rPr>
              <w:t xml:space="preserve">async_run</w:t>
            </w:r>
            <w:r>
              <w:t xml:space="preserve"> </w:t>
            </w:r>
            <w:r>
              <w:t xml:space="preserve">+ Retry/Fallback logic prevents system failures from API or I/O downtime.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Generation (Response Creation)</w:t>
            </w:r>
          </w:p>
        </w:tc>
        <w:tc>
          <w:tcPr/>
          <w:p>
            <w:pPr>
              <w:pStyle w:val="Compact"/>
            </w:pPr>
            <w:r>
              <w:t xml:space="preserve">Final prompt sent to the LLM Wrapper for inference.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OpenAILLM</w:t>
            </w:r>
            <w:r>
              <w:t xml:space="preserve"> </w:t>
            </w:r>
            <w:r>
              <w:t xml:space="preserve">(extends</w:t>
            </w:r>
            <w:r>
              <w:t xml:space="preserve"> </w:t>
            </w:r>
            <w:r>
              <w:rPr>
                <w:rStyle w:val="VerbatimChar"/>
              </w:rPr>
              <w:t xml:space="preserve">BaseLLMWrapper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🔄 Resilience: Automatic handling of 429/5xx errors via Retry/Backoff without crashing.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Monitoring &amp; Logging</w:t>
            </w:r>
          </w:p>
        </w:tc>
        <w:tc>
          <w:tcPr/>
          <w:p>
            <w:pPr>
              <w:pStyle w:val="Compact"/>
            </w:pPr>
            <w:r>
              <w:t xml:space="preserve">Track token usage, latency, and operational metrics.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CostMonitor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LatencyMonitor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TracingUtils</w:t>
            </w:r>
          </w:p>
        </w:tc>
        <w:tc>
          <w:tcPr/>
          <w:p>
            <w:pPr>
              <w:pStyle w:val="Compact"/>
            </w:pPr>
            <w:r>
              <w:t xml:space="preserve">💰 Cost Control: Enables proactive token budgeting and latency optimization.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Output Safety</w:t>
            </w:r>
          </w:p>
        </w:tc>
        <w:tc>
          <w:tcPr/>
          <w:p>
            <w:pPr>
              <w:pStyle w:val="Compact"/>
            </w:pPr>
            <w:r>
              <w:t xml:space="preserve">Validate LLM output for toxicity, bias, and PII leaks.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safety_pipeline.py</w:t>
            </w:r>
          </w:p>
        </w:tc>
        <w:tc>
          <w:tcPr/>
          <w:p>
            <w:pPr>
              <w:pStyle w:val="Compact"/>
            </w:pPr>
            <w:r>
              <w:t xml:space="preserve">✅ Compliance: Ensures sensitive or restricted data is sanitized before response delivery.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X3ad681aec9e8a742fcc19847147511463b6f182"/>
    <w:p>
      <w:pPr>
        <w:pStyle w:val="Heading2"/>
      </w:pPr>
      <w:r>
        <w:t xml:space="preserve">🧪 II. CYCLE 2: MODEL GOVERNANCE &amp; RETRAINING (MLOPS WORKFLOW)</w:t>
      </w:r>
    </w:p>
    <w:p>
      <w:pPr>
        <w:pStyle w:val="FirstParagraph"/>
      </w:pPr>
      <w:r>
        <w:t xml:space="preserve">This cycle maintains long-term accuracy, performance, and governance for both models and RAG knowledge indices.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233"/>
        <w:gridCol w:w="2233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Components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MLOps Objective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Job Trigger</w:t>
            </w:r>
          </w:p>
        </w:tc>
        <w:tc>
          <w:tcPr/>
          <w:p>
            <w:pPr>
              <w:pStyle w:val="Compact"/>
            </w:pPr>
            <w:r>
              <w:t xml:space="preserve">Scheduled retraining jobs triggered via Airflow DAG or Kubernetes CronJob.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infra/scheduler/</w:t>
            </w:r>
          </w:p>
        </w:tc>
        <w:tc>
          <w:tcPr/>
          <w:p>
            <w:pPr>
              <w:pStyle w:val="Compact"/>
            </w:pPr>
            <w:r>
              <w:t xml:space="preserve">🔁 Automation: Eliminates manual triggering and ensures consistent retraining.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Training 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assistant_trainer.py</w:t>
            </w:r>
            <w:r>
              <w:t xml:space="preserve"> </w:t>
            </w:r>
            <w:r>
              <w:t xml:space="preserve">performs Fine-Tuning.</w:t>
            </w:r>
            <w:r>
              <w:t xml:space="preserve"> </w:t>
            </w:r>
            <w:r>
              <w:rPr>
                <w:rStyle w:val="VerbatimChar"/>
              </w:rPr>
              <w:t xml:space="preserve">mlflow_adapter.py</w:t>
            </w:r>
            <w:r>
              <w:t xml:space="preserve"> </w:t>
            </w:r>
            <w:r>
              <w:t xml:space="preserve">logs parameters and artifacts.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assistant_trainer.py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mlflow_adapter.py</w:t>
            </w:r>
          </w:p>
        </w:tc>
        <w:tc>
          <w:tcPr/>
          <w:p>
            <w:pPr>
              <w:pStyle w:val="Compact"/>
            </w:pPr>
            <w:r>
              <w:t xml:space="preserve">🧩 Reproducibility: Every model version can be tracked and reproduced.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Quality Evaluation</w:t>
            </w:r>
          </w:p>
        </w:tc>
        <w:tc>
          <w:tcPr/>
          <w:p>
            <w:pPr>
              <w:pStyle w:val="Compact"/>
            </w:pPr>
            <w:r>
              <w:t xml:space="preserve">Run evaluation orchestrator with</w:t>
            </w:r>
            <w:r>
              <w:t xml:space="preserve"> </w:t>
            </w:r>
            <w:r>
              <w:rPr>
                <w:rStyle w:val="VerbatimChar"/>
              </w:rPr>
              <w:t xml:space="preserve">HallucinationEval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SafetyEval</w:t>
            </w:r>
            <w:r>
              <w:t xml:space="preserve">, etc.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evaluation_orchestrator.py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base_evaluator.py</w:t>
            </w:r>
          </w:p>
        </w:tc>
        <w:tc>
          <w:tcPr/>
          <w:p>
            <w:pPr>
              <w:pStyle w:val="Compact"/>
            </w:pPr>
            <w:r>
              <w:t xml:space="preserve">🧠 Governance: Ensures models meet accuracy, compliance, and safety standards.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Knowledge Update (RAG Indexing)</w:t>
            </w:r>
          </w:p>
        </w:tc>
        <w:tc>
          <w:tcPr/>
          <w:p>
            <w:pPr>
              <w:pStyle w:val="Compact"/>
            </w:pPr>
            <w:r>
              <w:t xml:space="preserve">Rebuild Vector Index using LLM Wrapper</w:t>
            </w:r>
            <w:r>
              <w:t xml:space="preserve"> </w:t>
            </w:r>
            <w:r>
              <w:rPr>
                <w:rStyle w:val="VerbatimChar"/>
              </w:rPr>
              <w:t xml:space="preserve">.embed()</w:t>
            </w:r>
            <w:r>
              <w:t xml:space="preserve"> </w:t>
            </w:r>
            <w:r>
              <w:t xml:space="preserve">method.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 Wrapper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Vector DB</w:t>
            </w:r>
          </w:p>
        </w:tc>
        <w:tc>
          <w:tcPr/>
          <w:p>
            <w:pPr>
              <w:pStyle w:val="Compact"/>
            </w:pPr>
            <w:r>
              <w:t xml:space="preserve">🔄 Refresh: Keeps RAG knowledge (Policies, Reports, etc.) synchronized with latest versions.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Drift Monitoring</w:t>
            </w:r>
          </w:p>
        </w:tc>
        <w:tc>
          <w:tcPr/>
          <w:p>
            <w:pPr>
              <w:pStyle w:val="Compact"/>
            </w:pPr>
            <w:r>
              <w:t xml:space="preserve">Analyze logs for user behavior or model performance changes.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drift_monitor.py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logging_utils.py</w:t>
            </w:r>
          </w:p>
        </w:tc>
        <w:tc>
          <w:tcPr/>
          <w:p>
            <w:pPr>
              <w:pStyle w:val="Compact"/>
            </w:pPr>
            <w:r>
              <w:t xml:space="preserve">⚠️ Prevention: Detects model decay early and triggers retraining automatically.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2" w:name="conclusion"/>
    <w:p>
      <w:pPr>
        <w:pStyle w:val="Heading3"/>
      </w:pPr>
      <w:r>
        <w:t xml:space="preserve">🧭 CONCLUSION</w:t>
      </w:r>
    </w:p>
    <w:p>
      <w:pPr>
        <w:pStyle w:val="FirstParagraph"/>
      </w:pPr>
      <w:r>
        <w:rPr>
          <w:b/>
          <w:bCs/>
        </w:rPr>
        <w:t xml:space="preserve">GenAI Factory</w:t>
      </w:r>
      <w:r>
        <w:t xml:space="preserve"> </w:t>
      </w:r>
      <w:r>
        <w:t xml:space="preserve">operates as a</w:t>
      </w:r>
      <w:r>
        <w:t xml:space="preserve"> </w:t>
      </w:r>
      <w:r>
        <w:rPr>
          <w:b/>
          <w:bCs/>
        </w:rPr>
        <w:t xml:space="preserve">closed-loop AI ecosystem</w:t>
      </w:r>
      <w:r>
        <w:t xml:space="preserve">, where: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Inference Cycle</w:t>
      </w:r>
      <w:r>
        <w:t xml:space="preserve"> </w:t>
      </w:r>
      <w:r>
        <w:t xml:space="preserve">→ generates</w:t>
      </w:r>
      <w:r>
        <w:t xml:space="preserve"> </w:t>
      </w:r>
      <w:r>
        <w:rPr>
          <w:b/>
          <w:bCs/>
        </w:rPr>
        <w:t xml:space="preserve">observations &amp; metrics</w:t>
      </w:r>
      <w:r>
        <w:t xml:space="preserve"> </w:t>
      </w:r>
      <w:r>
        <w:t xml:space="preserve">for monitoring.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MLOps Cycle</w:t>
      </w:r>
      <w:r>
        <w:t xml:space="preserve"> </w:t>
      </w:r>
      <w:r>
        <w:t xml:space="preserve">→ leverages those insights to</w:t>
      </w:r>
      <w:r>
        <w:t xml:space="preserve"> </w:t>
      </w:r>
      <w:r>
        <w:rPr>
          <w:b/>
          <w:bCs/>
        </w:rPr>
        <w:t xml:space="preserve">retrain, fine-tune, and improve models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Inference → Monitoring → Retraining → Improved Model → Back to Inference</w:t>
      </w:r>
      <w:r>
        <w:t xml:space="preserve"> </w:t>
      </w:r>
      <w:r>
        <w:t xml:space="preserve">– a complete and self-sustaining intelligence loop.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2025-10-15T07:18:12Z</dcterms:created>
  <dcterms:modified xsi:type="dcterms:W3CDTF">2025-10-15T07:18:12Z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