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🚀</w:t>
      </w:r>
      <w:r>
        <w:t xml:space="preserve"> </w:t>
      </w:r>
      <w:r>
        <w:rPr>
          <w:b/>
          <w:bCs/>
        </w:rPr>
        <w:t xml:space="preserve">GENAI FACTORY – APPLICATIONS &amp; ARCHITECTURAL EXPANSION FROM NLP FACTORY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🧠 OVERVIEW</w:t>
      </w:r>
    </w:p>
    <w:p>
      <w:pPr>
        <w:pStyle w:val="FirstParagraph"/>
      </w:pPr>
      <w:r>
        <w:t xml:space="preserve">The GenAI Factory is an evolution of the NLP Factory Blueprint — a</w:t>
      </w:r>
      <w:r>
        <w:t xml:space="preserve"> </w:t>
      </w:r>
      <w:r>
        <w:rPr>
          <w:b/>
          <w:bCs/>
        </w:rPr>
        <w:t xml:space="preserve">production-grade, multi-domain AI Factory</w:t>
      </w:r>
      <w:r>
        <w:t xml:space="preserve"> </w:t>
      </w:r>
      <w:r>
        <w:t xml:space="preserve">designed to build and deploy diverse GenAI applications using modular components from the shared library layer (</w:t>
      </w:r>
      <w:r>
        <w:rPr>
          <w:rStyle w:val="VerbatimChar"/>
        </w:rPr>
        <w:t xml:space="preserve">shared_libs/</w:t>
      </w:r>
      <w:r>
        <w:t xml:space="preserve">) while defining domain-specific logic in the</w:t>
      </w:r>
      <w:r>
        <w:t xml:space="preserve"> </w:t>
      </w:r>
      <w:r>
        <w:rPr>
          <w:b/>
          <w:bCs/>
        </w:rPr>
        <w:t xml:space="preserve">Domain Models layer</w:t>
      </w:r>
      <w:r>
        <w:t xml:space="preserve">.</w:t>
      </w:r>
    </w:p>
    <w:p>
      <w:pPr>
        <w:pStyle w:val="BodyText"/>
      </w:pPr>
      <w:r>
        <w:t xml:space="preserve">GenAI applications are grouped into</w:t>
      </w:r>
      <w:r>
        <w:t xml:space="preserve"> </w:t>
      </w:r>
      <w:r>
        <w:rPr>
          <w:b/>
          <w:bCs/>
        </w:rPr>
        <w:t xml:space="preserve">two major categories</w:t>
      </w:r>
      <w:r>
        <w:t xml:space="preserve">:</w:t>
      </w:r>
      <w:r>
        <w:t xml:space="preserve"> </w:t>
      </w:r>
      <w:r>
        <w:t xml:space="preserve">1️⃣</w:t>
      </w:r>
      <w:r>
        <w:t xml:space="preserve"> </w:t>
      </w:r>
      <w:r>
        <w:rPr>
          <w:b/>
          <w:bCs/>
        </w:rPr>
        <w:t xml:space="preserve">User-Facing Applications</w:t>
      </w:r>
      <w:r>
        <w:t xml:space="preserve"> </w:t>
      </w:r>
      <w:r>
        <w:t xml:space="preserve">(interactive, customer-oriented systems).</w:t>
      </w:r>
      <w:r>
        <w:br/>
      </w:r>
      <w:r>
        <w:t xml:space="preserve">2️⃣</w:t>
      </w:r>
      <w:r>
        <w:t xml:space="preserve"> </w:t>
      </w:r>
      <w:r>
        <w:rPr>
          <w:b/>
          <w:bCs/>
        </w:rPr>
        <w:t xml:space="preserve">Automation &amp; Backend Applications</w:t>
      </w:r>
      <w:r>
        <w:t xml:space="preserve"> </w:t>
      </w:r>
      <w:r>
        <w:t xml:space="preserve">(autonomous, background services).</w:t>
      </w:r>
    </w:p>
    <w:p>
      <w:r>
        <w:pict>
          <v:rect style="width:0;height:1.5pt" o:hralign="center" o:hrstd="t" o:hr="t"/>
        </w:pict>
      </w:r>
    </w:p>
    <w:bookmarkEnd w:id="20"/>
    <w:bookmarkStart w:id="21" w:name="user-facing-applications"/>
    <w:p>
      <w:pPr>
        <w:pStyle w:val="Heading2"/>
      </w:pPr>
      <w:r>
        <w:t xml:space="preserve">1️⃣ USER-FACING APPLICATIONS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9"/>
        <w:gridCol w:w="2229"/>
        <w:gridCol w:w="2229"/>
        <w:gridCol w:w="24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GenAI Type</w:t>
            </w:r>
          </w:p>
        </w:tc>
        <w:tc>
          <w:tcPr/>
          <w:p>
            <w:pPr>
              <w:pStyle w:val="Compact"/>
            </w:pPr>
            <w:r>
              <w:t xml:space="preserve">Description &amp; Capabilities</w:t>
            </w:r>
          </w:p>
        </w:tc>
        <w:tc>
          <w:tcPr/>
          <w:p>
            <w:pPr>
              <w:pStyle w:val="Compact"/>
            </w:pPr>
            <w:r>
              <w:t xml:space="preserve">Core Factory Modules Used</w:t>
            </w:r>
          </w:p>
        </w:tc>
        <w:tc>
          <w:tcPr/>
          <w:p>
            <w:pPr>
              <w:pStyle w:val="Compact"/>
            </w:pPr>
            <w:r>
              <w:t xml:space="preserve">Potential Domain Model Folder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Generative Copilot (Programming Assistant)</w:t>
            </w:r>
          </w:p>
        </w:tc>
        <w:tc>
          <w:tcPr/>
          <w:p>
            <w:pPr>
              <w:pStyle w:val="Compact"/>
            </w:pPr>
            <w:r>
              <w:t xml:space="preserve">Assists developers and data scientists in IDEs with code understanding, generation, debugging, and documentation.</w:t>
            </w:r>
          </w:p>
        </w:tc>
        <w:tc>
          <w:tcPr/>
          <w:p>
            <w:pPr>
              <w:pStyle w:val="Compact"/>
            </w:pPr>
            <w:r>
              <w:t xml:space="preserve">Agents (</w:t>
            </w:r>
            <w:r>
              <w:rPr>
                <w:rStyle w:val="VerbatimChar"/>
              </w:rPr>
              <w:t xml:space="preserve">react_agent.py</w:t>
            </w:r>
            <w:r>
              <w:t xml:space="preserve">), Tools (</w:t>
            </w:r>
            <w:r>
              <w:rPr>
                <w:rStyle w:val="VerbatimChar"/>
              </w:rPr>
              <w:t xml:space="preserve">sql_tool.py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web_tool.py</w:t>
            </w:r>
            <w:r>
              <w:t xml:space="preserve">), RAG (codebase retrieval), Memory (session context).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code_copilot/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Customer Support Agent</w:t>
            </w:r>
          </w:p>
        </w:tc>
        <w:tc>
          <w:tcPr/>
          <w:p>
            <w:pPr>
              <w:pStyle w:val="Compact"/>
            </w:pPr>
            <w:r>
              <w:t xml:space="preserve">Specialized chatbot for customer service (CS) that can retrieve FAQs, query order info, and create tickets via CRM APIs.</w:t>
            </w:r>
          </w:p>
        </w:tc>
        <w:tc>
          <w:tcPr/>
          <w:p>
            <w:pPr>
              <w:pStyle w:val="Compact"/>
            </w:pPr>
            <w:r>
              <w:t xml:space="preserve">RAG (FAQ &amp; CS knowledge base), Tools (API integration), Safety (sentiment control).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cs_agent/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Sales/Marketing Content Generator</w:t>
            </w:r>
          </w:p>
        </w:tc>
        <w:tc>
          <w:tcPr/>
          <w:p>
            <w:pPr>
              <w:pStyle w:val="Compact"/>
            </w:pPr>
            <w:r>
              <w:t xml:space="preserve">Generates marketing emails, product descriptions, and social media content.</w:t>
            </w:r>
          </w:p>
        </w:tc>
        <w:tc>
          <w:tcPr/>
          <w:p>
            <w:pPr>
              <w:pStyle w:val="Compact"/>
            </w:pPr>
            <w:r>
              <w:t xml:space="preserve">Prompting (fine-tuned brand tone), Evaluation (creativity/persuasiveness).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content_factory/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Personalized Education Tutor</w:t>
            </w:r>
          </w:p>
        </w:tc>
        <w:tc>
          <w:tcPr/>
          <w:p>
            <w:pPr>
              <w:pStyle w:val="Compact"/>
            </w:pPr>
            <w:r>
              <w:t xml:space="preserve">Adaptive AI tutor that personalizes lessons and tracks learner progress.</w:t>
            </w:r>
          </w:p>
        </w:tc>
        <w:tc>
          <w:tcPr/>
          <w:p>
            <w:pPr>
              <w:pStyle w:val="Compact"/>
            </w:pPr>
            <w:r>
              <w:t xml:space="preserve">Conversation Pipeline (lesson flow), Memory (knowledge tracking), Evaluation (answer quality).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edu_tutor/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automation-backend-applications"/>
    <w:p>
      <w:pPr>
        <w:pStyle w:val="Heading2"/>
      </w:pPr>
      <w:r>
        <w:t xml:space="preserve">2️⃣ AUTOMATION &amp; BACKEND APPLICATIONS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9"/>
        <w:gridCol w:w="2229"/>
        <w:gridCol w:w="2229"/>
        <w:gridCol w:w="24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GenAI Type</w:t>
            </w:r>
          </w:p>
        </w:tc>
        <w:tc>
          <w:tcPr/>
          <w:p>
            <w:pPr>
              <w:pStyle w:val="Compact"/>
            </w:pPr>
            <w:r>
              <w:t xml:space="preserve">Description &amp; Capabilities</w:t>
            </w:r>
          </w:p>
        </w:tc>
        <w:tc>
          <w:tcPr/>
          <w:p>
            <w:pPr>
              <w:pStyle w:val="Compact"/>
            </w:pPr>
            <w:r>
              <w:t xml:space="preserve">Core Factory Modules Used</w:t>
            </w:r>
          </w:p>
        </w:tc>
        <w:tc>
          <w:tcPr/>
          <w:p>
            <w:pPr>
              <w:pStyle w:val="Compact"/>
            </w:pPr>
            <w:r>
              <w:t xml:space="preserve">Potential Domain Model Folder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Summarizer &amp; Extractor</w:t>
            </w:r>
          </w:p>
        </w:tc>
        <w:tc>
          <w:tcPr/>
          <w:p>
            <w:pPr>
              <w:pStyle w:val="Compact"/>
            </w:pPr>
            <w:r>
              <w:t xml:space="preserve">Automatically summarizes long documents (e.g., legal, financial) or extracts structured information (JSON).</w:t>
            </w:r>
          </w:p>
        </w:tc>
        <w:tc>
          <w:tcPr/>
          <w:p>
            <w:pPr>
              <w:pStyle w:val="Compact"/>
            </w:pPr>
            <w:r>
              <w:t xml:space="preserve">Orchestrator (chunked document processing), Prompting (few-shot, JSON Schema).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doc_processor/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Autonomous Data Agent</w:t>
            </w:r>
          </w:p>
        </w:tc>
        <w:tc>
          <w:tcPr/>
          <w:p>
            <w:pPr>
              <w:pStyle w:val="Compact"/>
            </w:pPr>
            <w:r>
              <w:t xml:space="preserve">Executes multi-step analytical tasks — e.g., search, analysis, and reporting — autonomously without human input.</w:t>
            </w:r>
          </w:p>
        </w:tc>
        <w:tc>
          <w:tcPr/>
          <w:p>
            <w:pPr>
              <w:pStyle w:val="Compact"/>
            </w:pPr>
            <w:r>
              <w:t xml:space="preserve">Multi-Agent Orchestrator (</w:t>
            </w:r>
            <w:r>
              <w:rPr>
                <w:rStyle w:val="VerbatimChar"/>
              </w:rPr>
              <w:t xml:space="preserve">orchestration_pipeline.py</w:t>
            </w:r>
            <w:r>
              <w:t xml:space="preserve">), Tools (Web, SQL, API), Logging/Tracing (for debugging).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auto_data_agent/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Synthetic Data Generator</w:t>
            </w:r>
          </w:p>
        </w:tc>
        <w:tc>
          <w:tcPr/>
          <w:p>
            <w:pPr>
              <w:pStyle w:val="Compact"/>
            </w:pPr>
            <w:r>
              <w:t xml:space="preserve">Creates high-quality synthetic datasets for downstream ML models, especially when data is sensitive or scarce.</w:t>
            </w:r>
          </w:p>
        </w:tc>
        <w:tc>
          <w:tcPr/>
          <w:p>
            <w:pPr>
              <w:pStyle w:val="Compact"/>
            </w:pPr>
            <w:r>
              <w:t xml:space="preserve">LLM Factory (model selection), Training Pipeline (data quality validation).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synthetic_generator/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5" w:name="why-the-factory-enables-such-diversity"/>
    <w:p>
      <w:pPr>
        <w:pStyle w:val="Heading2"/>
      </w:pPr>
      <w:r>
        <w:t xml:space="preserve">🧩 3️⃣ WHY THE FACTORY ENABLES SUCH DIVERSITY</w:t>
      </w:r>
    </w:p>
    <w:p>
      <w:pPr>
        <w:pStyle w:val="FirstParagraph"/>
      </w:pPr>
      <w:r>
        <w:t xml:space="preserve">The diversity of applications stems from its modular and layered design.</w:t>
      </w:r>
    </w:p>
    <w:bookmarkStart w:id="23" w:name="shared-libraries-shared_libs"/>
    <w:p>
      <w:pPr>
        <w:pStyle w:val="Heading3"/>
      </w:pPr>
      <w:r>
        <w:t xml:space="preserve">🔹</w:t>
      </w:r>
      <w:r>
        <w:t xml:space="preserve"> </w:t>
      </w:r>
      <w:r>
        <w:rPr>
          <w:b/>
          <w:bCs/>
        </w:rPr>
        <w:t xml:space="preserve">Shared Libraries (</w:t>
      </w:r>
      <w:r>
        <w:rPr>
          <w:rStyle w:val="VerbatimChar"/>
          <w:b/>
          <w:bCs/>
        </w:rPr>
        <w:t xml:space="preserve">shared_libs/</w:t>
      </w:r>
      <w:r>
        <w:rPr>
          <w:b/>
          <w:bCs/>
        </w:rPr>
        <w:t xml:space="preserve">)</w:t>
      </w:r>
    </w:p>
    <w:p>
      <w:pPr>
        <w:pStyle w:val="FirstParagraph"/>
      </w:pPr>
      <w:r>
        <w:t xml:space="preserve">Contain reusable components —</w:t>
      </w:r>
      <w:r>
        <w:t xml:space="preserve"> </w:t>
      </w:r>
      <w:r>
        <w:rPr>
          <w:b/>
          <w:bCs/>
        </w:rPr>
        <w:t xml:space="preserve">LLM Wrappers, Agents, Tools, Evaluators</w:t>
      </w:r>
      <w:r>
        <w:t xml:space="preserve"> </w:t>
      </w:r>
      <w:r>
        <w:t xml:space="preserve">— each following a Base Contract.</w:t>
      </w:r>
      <w:r>
        <w:t xml:space="preserve"> </w:t>
      </w:r>
      <w:r>
        <w:t xml:space="preserve">- Every application uses</w:t>
      </w:r>
      <w:r>
        <w:t xml:space="preserve"> </w:t>
      </w:r>
      <w:r>
        <w:rPr>
          <w:rStyle w:val="VerbatimChar"/>
        </w:rPr>
        <w:t xml:space="preserve">llm_factory.py</w:t>
      </w:r>
      <w:r>
        <w:t xml:space="preserve"> </w:t>
      </w:r>
      <w:r>
        <w:t xml:space="preserve">for model selection and</w:t>
      </w:r>
      <w:r>
        <w:t xml:space="preserve"> </w:t>
      </w:r>
      <w:r>
        <w:rPr>
          <w:rStyle w:val="VerbatimChar"/>
        </w:rPr>
        <w:t xml:space="preserve">base_prompt.py</w:t>
      </w:r>
      <w:r>
        <w:t xml:space="preserve"> </w:t>
      </w:r>
      <w:r>
        <w:t xml:space="preserve">for strategy design.</w:t>
      </w:r>
      <w:r>
        <w:t xml:space="preserve"> </w:t>
      </w:r>
      <w:r>
        <w:t xml:space="preserve">- Each module is stateless, configurable, and compatible across domains.</w:t>
      </w:r>
    </w:p>
    <w:bookmarkEnd w:id="23"/>
    <w:bookmarkStart w:id="24" w:name="domain-models-domain_models"/>
    <w:p>
      <w:pPr>
        <w:pStyle w:val="Heading3"/>
      </w:pPr>
      <w:r>
        <w:t xml:space="preserve">🔹</w:t>
      </w:r>
      <w:r>
        <w:t xml:space="preserve"> </w:t>
      </w:r>
      <w:r>
        <w:rPr>
          <w:b/>
          <w:bCs/>
        </w:rPr>
        <w:t xml:space="preserve">Domain Models (</w:t>
      </w:r>
      <w:r>
        <w:rPr>
          <w:rStyle w:val="VerbatimChar"/>
          <w:b/>
          <w:bCs/>
        </w:rPr>
        <w:t xml:space="preserve">domain_models/</w:t>
      </w:r>
      <w:r>
        <w:rPr>
          <w:b/>
          <w:bCs/>
        </w:rPr>
        <w:t xml:space="preserve">)</w:t>
      </w:r>
    </w:p>
    <w:p>
      <w:pPr>
        <w:pStyle w:val="FirstParagraph"/>
      </w:pPr>
      <w:r>
        <w:t xml:space="preserve">Define business-specific logic — effectively the assembly layer for combining shared components.</w:t>
      </w:r>
      <w:r>
        <w:t xml:space="preserve"> </w:t>
      </w:r>
      <w:r>
        <w:t xml:space="preserve">To create a new application (e.g.,</w:t>
      </w:r>
      <w:r>
        <w:t xml:space="preserve"> </w:t>
      </w:r>
      <w:r>
        <w:rPr>
          <w:rStyle w:val="VerbatimChar"/>
        </w:rPr>
        <w:t xml:space="preserve">code_copilot/</w:t>
      </w:r>
      <w:r>
        <w:t xml:space="preserve">), you simply define: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20"/>
        <w:gridCol w:w="176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Pipelines</w:t>
            </w:r>
          </w:p>
        </w:tc>
        <w:tc>
          <w:tcPr/>
          <w:p>
            <w:pPr>
              <w:pStyle w:val="Compact"/>
            </w:pPr>
            <w:r>
              <w:t xml:space="preserve">Define the workflow logic.</w:t>
            </w:r>
          </w:p>
        </w:tc>
        <w:tc>
          <w:tcPr/>
          <w:p>
            <w:pPr>
              <w:pStyle w:val="Compact"/>
            </w:pPr>
            <w:r>
              <w:t xml:space="preserve">Code Review Pipeline.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Services</w:t>
            </w:r>
          </w:p>
        </w:tc>
        <w:tc>
          <w:tcPr/>
          <w:p>
            <w:pPr>
              <w:pStyle w:val="Compact"/>
            </w:pPr>
            <w:r>
              <w:t xml:space="preserve">Define API endpoints and communication logic.</w:t>
            </w:r>
          </w:p>
        </w:tc>
        <w:tc>
          <w:tcPr/>
          <w:p>
            <w:pPr>
              <w:pStyle w:val="Compact"/>
            </w:pPr>
            <w:r>
              <w:t xml:space="preserve">REST/Socket API for IDE Copilot.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Configs</w:t>
            </w:r>
          </w:p>
        </w:tc>
        <w:tc>
          <w:tcPr/>
          <w:p>
            <w:pPr>
              <w:pStyle w:val="Compact"/>
            </w:pPr>
            <w:r>
              <w:t xml:space="preserve">Define tools, prompts, and personas.</w:t>
            </w:r>
          </w:p>
        </w:tc>
        <w:tc>
          <w:tcPr/>
          <w:p>
            <w:pPr>
              <w:pStyle w:val="Compact"/>
            </w:pPr>
            <w:r>
              <w:t xml:space="preserve">Brand tone config for Copilot or Customer Agent.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6" w:name="summary"/>
    <w:p>
      <w:pPr>
        <w:pStyle w:val="Heading2"/>
      </w:pPr>
      <w:r>
        <w:t xml:space="preserve">🧩 4️⃣ SUMMARY</w:t>
      </w:r>
    </w:p>
    <w:p>
      <w:pPr>
        <w:pStyle w:val="FirstParagraph"/>
      </w:pPr>
      <w:r>
        <w:rPr>
          <w:b/>
          <w:bCs/>
        </w:rPr>
        <w:t xml:space="preserve">GenAI Factory</w:t>
      </w:r>
      <w:r>
        <w:t xml:space="preserve"> </w:t>
      </w:r>
      <w:r>
        <w:t xml:space="preserve">extends</w:t>
      </w:r>
      <w:r>
        <w:t xml:space="preserve"> </w:t>
      </w:r>
      <w:r>
        <w:rPr>
          <w:b/>
          <w:bCs/>
        </w:rPr>
        <w:t xml:space="preserve">NLP Factory</w:t>
      </w:r>
      <w:r>
        <w:t xml:space="preserve"> </w:t>
      </w:r>
      <w:r>
        <w:t xml:space="preserve">into a full-fledged</w:t>
      </w:r>
      <w:r>
        <w:t xml:space="preserve"> </w:t>
      </w:r>
      <w:r>
        <w:rPr>
          <w:b/>
          <w:bCs/>
        </w:rPr>
        <w:t xml:space="preserve">multi-domain, reusable, and production-ready GenAI platform</w:t>
      </w:r>
      <w:r>
        <w:t xml:space="preserve">.</w:t>
      </w:r>
    </w:p>
    <w:p>
      <w:pPr>
        <w:pStyle w:val="BodyText"/>
      </w:pPr>
      <w:r>
        <w:t xml:space="preserve">By modifying only the</w:t>
      </w:r>
      <w:r>
        <w:t xml:space="preserve"> </w:t>
      </w:r>
      <w:r>
        <w:rPr>
          <w:b/>
          <w:bCs/>
        </w:rPr>
        <w:t xml:space="preserve">business logic (Pipelines)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configuration (Configs)</w:t>
      </w:r>
      <w:r>
        <w:t xml:space="preserve"> </w:t>
      </w:r>
      <w:r>
        <w:t xml:space="preserve">in the new</w:t>
      </w:r>
      <w:r>
        <w:t xml:space="preserve"> </w:t>
      </w:r>
      <w:r>
        <w:rPr>
          <w:b/>
          <w:bCs/>
        </w:rPr>
        <w:t xml:space="preserve">Domain Model layer</w:t>
      </w:r>
      <w:r>
        <w:t xml:space="preserve">, you can instantly create and deploy new GenAI applications spanning programming, education, marketing, and data analytics.</w:t>
      </w:r>
    </w:p>
    <w:p>
      <w:pPr>
        <w:pStyle w:val="BodyText"/>
      </w:pPr>
      <w:r>
        <w:t xml:space="preserve">➡️ This makes the Factory a</w:t>
      </w:r>
      <w:r>
        <w:t xml:space="preserve"> </w:t>
      </w:r>
      <w:r>
        <w:rPr>
          <w:b/>
          <w:bCs/>
        </w:rPr>
        <w:t xml:space="preserve">reusable, adaptive, and scalable foundation</w:t>
      </w:r>
      <w:r>
        <w:t xml:space="preserve"> </w:t>
      </w:r>
      <w:r>
        <w:t xml:space="preserve">for enterprise-grade AI systems.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2025-10-12T10:06:46Z</dcterms:created>
  <dcterms:modified xsi:type="dcterms:W3CDTF">2025-10-12T10:06:46Z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