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4cddfb689a4b1a7a00f65b78dcf7c31a63e1577"/>
    <w:p>
      <w:pPr>
        <w:pStyle w:val="Heading1"/>
      </w:pPr>
      <w:r>
        <w:t xml:space="preserve">📘 CV Factory – End-to-End Operational Blueprint</w:t>
      </w:r>
    </w:p>
    <w:bookmarkStart w:id="20" w:name="objective"/>
    <w:p>
      <w:pPr>
        <w:pStyle w:val="Heading2"/>
      </w:pPr>
      <w:r>
        <w:t xml:space="preserve">🎯 Objective</w:t>
      </w:r>
    </w:p>
    <w:p>
      <w:pPr>
        <w:pStyle w:val="FirstParagraph"/>
      </w:pPr>
      <w:r>
        <w:t xml:space="preserve">This document details the</w:t>
      </w:r>
      <w:r>
        <w:t xml:space="preserve"> </w:t>
      </w:r>
      <w:r>
        <w:rPr>
          <w:b/>
          <w:bCs/>
        </w:rPr>
        <w:t xml:space="preserve">full operational flow</w:t>
      </w:r>
      <w:r>
        <w:t xml:space="preserve"> </w:t>
      </w:r>
      <w:r>
        <w:t xml:space="preserve">of a Computer Vision production system (e.g., SADS – Surface Anomaly Detection System). It follows the data lifecycle from</w:t>
      </w:r>
      <w:r>
        <w:t xml:space="preserve"> </w:t>
      </w:r>
      <w:r>
        <w:rPr>
          <w:b/>
          <w:bCs/>
        </w:rPr>
        <w:t xml:space="preserve">video capture → AI model inference → decision execution → feedback learning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3" w:name="i.-data-capture-ingestion"/>
    <w:p>
      <w:pPr>
        <w:pStyle w:val="Heading2"/>
      </w:pPr>
      <w:r>
        <w:t xml:space="preserve">⚙️ I. Data Capture &amp; Ingestion</w:t>
      </w:r>
    </w:p>
    <w:bookmarkStart w:id="21" w:name="step-1-video-stream-input"/>
    <w:p>
      <w:pPr>
        <w:pStyle w:val="Heading3"/>
      </w:pPr>
      <w:r>
        <w:t xml:space="preserve">🎥 Step 1: Video Stream Input</w:t>
      </w:r>
    </w:p>
    <w:p>
      <w:pPr>
        <w:pStyle w:val="Compact"/>
        <w:numPr>
          <w:ilvl w:val="0"/>
          <w:numId w:val="1001"/>
        </w:numPr>
      </w:pPr>
      <w:r>
        <w:t xml:space="preserve">Industrial camera streams 60 FPS video.</w:t>
      </w:r>
    </w:p>
    <w:p>
      <w:pPr>
        <w:pStyle w:val="Compact"/>
        <w:numPr>
          <w:ilvl w:val="0"/>
          <w:numId w:val="1001"/>
        </w:numPr>
      </w:pPr>
      <w:r>
        <w:t xml:space="preserve">Each frame contains one or more products.</w:t>
      </w:r>
    </w:p>
    <w:bookmarkEnd w:id="21"/>
    <w:bookmarkStart w:id="22" w:name="step-2-videoprocessingorchestrator"/>
    <w:p>
      <w:pPr>
        <w:pStyle w:val="Heading3"/>
      </w:pPr>
      <w:r>
        <w:t xml:space="preserve">⚙️ Step 2: VideoProcessingOrchestrator</w:t>
      </w:r>
    </w:p>
    <w:p>
      <w:pPr>
        <w:pStyle w:val="FirstParagraph"/>
      </w:pPr>
      <w:r>
        <w:t xml:space="preserve">Responsible for converting video to a list of processed image frames.</w:t>
      </w:r>
    </w:p>
    <w:p>
      <w:pPr>
        <w:pStyle w:val="SourceCode"/>
      </w:pPr>
      <w:r>
        <w:rPr>
          <w:rStyle w:val="VerbatimChar"/>
        </w:rPr>
        <w:t xml:space="preserve">VideoProcessingOrchestrator</w:t>
      </w:r>
      <w:r>
        <w:br/>
      </w:r>
      <w:r>
        <w:rPr>
          <w:rStyle w:val="VerbatimChar"/>
        </w:rPr>
        <w:t xml:space="preserve"> ├── BaseVideoSampler          → Select key frames</w:t>
      </w:r>
      <w:r>
        <w:br/>
      </w:r>
      <w:r>
        <w:rPr>
          <w:rStyle w:val="VerbatimChar"/>
        </w:rPr>
        <w:t xml:space="preserve"> ├── BaseVideoCleaner          → Remove noise, stabilize lighting</w:t>
      </w:r>
      <w:r>
        <w:br/>
      </w:r>
      <w:r>
        <w:rPr>
          <w:rStyle w:val="VerbatimChar"/>
        </w:rPr>
        <w:t xml:space="preserve"> ├── VideoFrameResizer         → Standardize frame dimensions</w:t>
      </w:r>
      <w:r>
        <w:br/>
      </w:r>
      <w:r>
        <w:rPr>
          <w:rStyle w:val="VerbatimChar"/>
        </w:rPr>
        <w:t xml:space="preserve"> └── Output: List[Frames]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4D video tensor → List of 3D image tensors.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ii.-image-preprocessing-augmentation"/>
    <w:p>
      <w:pPr>
        <w:pStyle w:val="Heading2"/>
      </w:pPr>
      <w:r>
        <w:t xml:space="preserve">🧩 II. Image Preprocessing &amp; Augmentation</w:t>
      </w:r>
    </w:p>
    <w:bookmarkStart w:id="24" w:name="step-3-imageprocessingorchestrator"/>
    <w:p>
      <w:pPr>
        <w:pStyle w:val="Heading3"/>
      </w:pPr>
      <w:r>
        <w:t xml:space="preserve">🧼 Step 3: ImageProcessingOrchestrator</w:t>
      </w:r>
    </w:p>
    <w:p>
      <w:pPr>
        <w:pStyle w:val="FirstParagraph"/>
      </w:pPr>
      <w:r>
        <w:t xml:space="preserve">Cleans, normalizes, and augments frames before modeling.</w:t>
      </w:r>
    </w:p>
    <w:p>
      <w:pPr>
        <w:pStyle w:val="SourceCode"/>
      </w:pPr>
      <w:r>
        <w:rPr>
          <w:rStyle w:val="VerbatimChar"/>
        </w:rPr>
        <w:t xml:space="preserve">ImageProcessingOrchestrator</w:t>
      </w:r>
      <w:r>
        <w:br/>
      </w:r>
      <w:r>
        <w:rPr>
          <w:rStyle w:val="VerbatimChar"/>
        </w:rPr>
        <w:t xml:space="preserve"> ├── CleanerFactory → ResizeCleaner, NormalizationCleaner</w:t>
      </w:r>
      <w:r>
        <w:br/>
      </w:r>
      <w:r>
        <w:rPr>
          <w:rStyle w:val="VerbatimChar"/>
        </w:rPr>
        <w:t xml:space="preserve"> ├── AugmenterFactory → FlipRotate, CutMix, MixUp, NoiseInjection</w:t>
      </w:r>
      <w:r>
        <w:br/>
      </w:r>
      <w:r>
        <w:rPr>
          <w:rStyle w:val="VerbatimChar"/>
        </w:rPr>
        <w:t xml:space="preserve"> ├── FeatureExtractorFactory → HOG, ORB, CNNFeatureExtractor</w:t>
      </w:r>
      <w:r>
        <w:br/>
      </w:r>
      <w:r>
        <w:rPr>
          <w:rStyle w:val="VerbatimChar"/>
        </w:rPr>
        <w:t xml:space="preserve"> └── Output: Normalized Tensor (3x224x224)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Ready-to-train / ready-to-infer tensors.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iii.-feature-extraction-embedding"/>
    <w:p>
      <w:pPr>
        <w:pStyle w:val="Heading2"/>
      </w:pPr>
      <w:r>
        <w:t xml:space="preserve">🧠 III. Feature Extraction &amp; Embedding</w:t>
      </w:r>
    </w:p>
    <w:p>
      <w:pPr>
        <w:pStyle w:val="FirstParagraph"/>
      </w:pPr>
      <w:r>
        <w:t xml:space="preserve">Transforms visual data into structured numerical representations.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FeatureExtractor</w:t>
            </w:r>
          </w:p>
        </w:tc>
        <w:tc>
          <w:tcPr/>
          <w:p>
            <w:pPr>
              <w:pStyle w:val="Compact"/>
            </w:pPr>
            <w:r>
              <w:t xml:space="preserve">Extract spatial features (local patterns)</w:t>
            </w:r>
          </w:p>
        </w:tc>
        <w:tc>
          <w:tcPr/>
          <w:p>
            <w:pPr>
              <w:pStyle w:val="Compact"/>
            </w:pPr>
            <w:r>
              <w:t xml:space="preserve">CNN / HOG / ORB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Embedder</w:t>
            </w:r>
          </w:p>
        </w:tc>
        <w:tc>
          <w:tcPr/>
          <w:p>
            <w:pPr>
              <w:pStyle w:val="Compact"/>
            </w:pPr>
            <w:r>
              <w:t xml:space="preserve">Generate semantic embeddings</w:t>
            </w:r>
          </w:p>
        </w:tc>
        <w:tc>
          <w:tcPr/>
          <w:p>
            <w:pPr>
              <w:pStyle w:val="Compact"/>
            </w:pPr>
            <w:r>
              <w:t xml:space="preserve">ViT / CLIP / AutoEncoder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</w:t>
      </w:r>
    </w:p>
    <w:p>
      <w:pPr>
        <w:pStyle w:val="SourceCode"/>
      </w:pPr>
      <w:r>
        <w:rPr>
          <w:rStyle w:val="VerbatimChar"/>
        </w:rPr>
        <w:t xml:space="preserve">Image Tensor (3x224x224) → Embedding Vector (1x1024)</w:t>
      </w:r>
    </w:p>
    <w:p>
      <w:r>
        <w:pict>
          <v:rect style="width:0;height:1.5pt" o:hralign="center" o:hrstd="t" o:hr="t"/>
        </w:pict>
      </w:r>
    </w:p>
    <w:bookmarkEnd w:id="26"/>
    <w:bookmarkStart w:id="28" w:name="iv.-training-pipeline"/>
    <w:p>
      <w:pPr>
        <w:pStyle w:val="Heading2"/>
      </w:pPr>
      <w:r>
        <w:t xml:space="preserve">🧮 IV. Training Pipeline</w:t>
      </w:r>
    </w:p>
    <w:bookmarkStart w:id="27" w:name="step-4-trainer-orchestrator"/>
    <w:p>
      <w:pPr>
        <w:pStyle w:val="Heading3"/>
      </w:pPr>
      <w:r>
        <w:t xml:space="preserve">🧱 Step 4: Trainer Orchestrator</w:t>
      </w:r>
    </w:p>
    <w:p>
      <w:pPr>
        <w:pStyle w:val="FirstParagraph"/>
      </w:pPr>
      <w:r>
        <w:t xml:space="preserve">Handles model learning and lifecycle management.</w:t>
      </w:r>
    </w:p>
    <w:p>
      <w:pPr>
        <w:pStyle w:val="SourceCode"/>
      </w:pPr>
      <w:r>
        <w:rPr>
          <w:rStyle w:val="VerbatimChar"/>
        </w:rPr>
        <w:t xml:space="preserve">Trainer Orchestrator (cnn_trainer.py / depth_trainer.py)</w:t>
      </w:r>
      <w:r>
        <w:br/>
      </w:r>
      <w:r>
        <w:rPr>
          <w:rStyle w:val="VerbatimChar"/>
        </w:rPr>
        <w:t xml:space="preserve"> ├── DataLoader → Train / Val / Test sets</w:t>
      </w:r>
      <w:r>
        <w:br/>
      </w:r>
      <w:r>
        <w:rPr>
          <w:rStyle w:val="VerbatimChar"/>
        </w:rPr>
        <w:t xml:space="preserve"> ├── Optimizer → AdamW, SGD</w:t>
      </w:r>
      <w:r>
        <w:br/>
      </w:r>
      <w:r>
        <w:rPr>
          <w:rStyle w:val="VerbatimChar"/>
        </w:rPr>
        <w:t xml:space="preserve"> ├── Scheduler → LR Warmup, CosineDecay</w:t>
      </w:r>
      <w:r>
        <w:br/>
      </w:r>
      <w:r>
        <w:rPr>
          <w:rStyle w:val="VerbatimChar"/>
        </w:rPr>
        <w:t xml:space="preserve"> ├── Loss Functions → CrossEntropy, L1, SSIM</w:t>
      </w:r>
      <w:r>
        <w:br/>
      </w:r>
      <w:r>
        <w:rPr>
          <w:rStyle w:val="VerbatimChar"/>
        </w:rPr>
        <w:t xml:space="preserve"> ├── DDP Handling → BaseDistributedTrainer</w:t>
      </w:r>
      <w:r>
        <w:br/>
      </w:r>
      <w:r>
        <w:rPr>
          <w:rStyle w:val="VerbatimChar"/>
        </w:rPr>
        <w:t xml:space="preserve"> ├── Checkpoint &amp; Logging → MLflow Tracker</w:t>
      </w:r>
      <w:r>
        <w:br/>
      </w:r>
      <w:r>
        <w:rPr>
          <w:rStyle w:val="VerbatimChar"/>
        </w:rPr>
        <w:t xml:space="preserve"> └── Output: Trained Model (artifact.pt)</w:t>
      </w:r>
    </w:p>
    <w:p>
      <w:pPr>
        <w:pStyle w:val="FirstParagraph"/>
      </w:pPr>
      <w:r>
        <w:rPr>
          <w:b/>
          <w:bCs/>
        </w:rPr>
        <w:t xml:space="preserve">Outcome:</w:t>
      </w:r>
      <w:r>
        <w:t xml:space="preserve"> </w:t>
      </w:r>
      <w:r>
        <w:t xml:space="preserve">Saved model artifact, e.g.,</w:t>
      </w:r>
      <w:r>
        <w:t xml:space="preserve"> </w:t>
      </w:r>
      <w:r>
        <w:rPr>
          <w:rStyle w:val="VerbatimChar"/>
        </w:rPr>
        <w:t xml:space="preserve">sads_resnet50_v1.pt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v.-evaluation-output-adapter"/>
    <w:p>
      <w:pPr>
        <w:pStyle w:val="Heading2"/>
      </w:pPr>
      <w:r>
        <w:t xml:space="preserve">📊 V. Evaluation &amp; Output Adapter</w:t>
      </w:r>
    </w:p>
    <w:bookmarkStart w:id="29" w:name="step-5-evaluationorchestrator"/>
    <w:p>
      <w:pPr>
        <w:pStyle w:val="Heading3"/>
      </w:pPr>
      <w:r>
        <w:t xml:space="preserve">🧩 Step 5: EvaluationOrchestrator</w:t>
      </w:r>
    </w:p>
    <w:p>
      <w:pPr>
        <w:pStyle w:val="FirstParagraph"/>
      </w:pPr>
      <w:r>
        <w:t xml:space="preserve">Calculates model performance metrics.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Key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Accuracy, Precision, 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mAP, IoU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Estimation</w:t>
            </w:r>
          </w:p>
        </w:tc>
        <w:tc>
          <w:tcPr/>
          <w:p>
            <w:pPr>
              <w:pStyle w:val="Compact"/>
            </w:pPr>
            <w:r>
              <w:t xml:space="preserve">RMSE, AbsRel, δ₁, δ₂</w:t>
            </w:r>
          </w:p>
        </w:tc>
      </w:tr>
    </w:tbl>
    <w:bookmarkEnd w:id="29"/>
    <w:bookmarkStart w:id="30" w:name="step-6-outputadapter"/>
    <w:p>
      <w:pPr>
        <w:pStyle w:val="Heading3"/>
      </w:pPr>
      <w:r>
        <w:t xml:space="preserve">🔄 Step 6: OutputAdapter</w:t>
      </w:r>
    </w:p>
    <w:p>
      <w:pPr>
        <w:pStyle w:val="FirstParagraph"/>
      </w:pPr>
      <w:r>
        <w:t xml:space="preserve">Standardizes raw model outputs for downstream use.</w:t>
      </w:r>
    </w:p>
    <w:p>
      <w:pPr>
        <w:pStyle w:val="SourceCode"/>
      </w:pPr>
      <w:r>
        <w:rPr>
          <w:rStyle w:val="VerbatimChar"/>
        </w:rPr>
        <w:t xml:space="preserve">Raw Model Output (logits/tensors)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OutputAdapter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{"bbox": [x_min, y_min, x_max, y_max], "score": 0.92, "class": "scratch"},</w:t>
      </w:r>
      <w:r>
        <w:br/>
      </w:r>
      <w:r>
        <w:rPr>
          <w:rStyle w:val="VerbatimChar"/>
        </w:rPr>
        <w:t xml:space="preserve">  {"bbox": [x_min, y_min, x_max, y_max], "score": 0.88, "class": "hole"}</w:t>
      </w:r>
      <w:r>
        <w:br/>
      </w:r>
      <w:r>
        <w:rPr>
          <w:rStyle w:val="VerbatimChar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vi.-model-registry-deployment"/>
    <w:p>
      <w:pPr>
        <w:pStyle w:val="Heading2"/>
      </w:pPr>
      <w:r>
        <w:t xml:space="preserve">☁️ VI. Model Registry &amp; Deployment</w:t>
      </w:r>
    </w:p>
    <w:bookmarkStart w:id="32" w:name="step-7-model-registration-mlflow"/>
    <w:p>
      <w:pPr>
        <w:pStyle w:val="Heading3"/>
      </w:pPr>
      <w:r>
        <w:t xml:space="preserve">🚀 Step 7: Model Registration (MLflow)</w:t>
      </w:r>
    </w:p>
    <w:p>
      <w:pPr>
        <w:numPr>
          <w:ilvl w:val="0"/>
          <w:numId w:val="1002"/>
        </w:numPr>
      </w:pPr>
      <w:r>
        <w:t xml:space="preserve">Registers model + metadata + version.</w:t>
      </w:r>
    </w:p>
    <w:p>
      <w:pPr>
        <w:numPr>
          <w:ilvl w:val="0"/>
          <w:numId w:val="1002"/>
        </w:numPr>
      </w:pPr>
      <w:r>
        <w:t xml:space="preserve">Example entry: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Model: SADS_ResNet50</w:t>
      </w:r>
      <w:r>
        <w:br/>
      </w:r>
      <w:r>
        <w:rPr>
          <w:rStyle w:val="VerbatimChar"/>
        </w:rPr>
        <w:t xml:space="preserve">Version: v2.1</w:t>
      </w:r>
      <w:r>
        <w:br/>
      </w:r>
      <w:r>
        <w:rPr>
          <w:rStyle w:val="VerbatimChar"/>
        </w:rPr>
        <w:t xml:space="preserve">Metrics: mAP=0.86, IoU=0.78</w:t>
      </w:r>
    </w:p>
    <w:bookmarkEnd w:id="32"/>
    <w:bookmarkStart w:id="33" w:name="step-8-deployment-orchestrator"/>
    <w:p>
      <w:pPr>
        <w:pStyle w:val="Heading3"/>
      </w:pPr>
      <w:r>
        <w:t xml:space="preserve">🧭 Step 8: Deployment Orchestrator</w:t>
      </w:r>
    </w:p>
    <w:p>
      <w:pPr>
        <w:pStyle w:val="FirstParagraph"/>
      </w:pPr>
      <w:r>
        <w:t xml:space="preserve">Automates serving environment rollout.</w:t>
      </w:r>
    </w:p>
    <w:p>
      <w:pPr>
        <w:pStyle w:val="SourceCode"/>
      </w:pPr>
      <w:r>
        <w:rPr>
          <w:rStyle w:val="VerbatimChar"/>
        </w:rPr>
        <w:t xml:space="preserve">DeploymentOrchestrator</w:t>
      </w:r>
      <w:r>
        <w:br/>
      </w:r>
      <w:r>
        <w:rPr>
          <w:rStyle w:val="VerbatimChar"/>
        </w:rPr>
        <w:t xml:space="preserve"> ├── deploy_standard.py → Standard deployment (full rollout)</w:t>
      </w:r>
      <w:r>
        <w:br/>
      </w:r>
      <w:r>
        <w:rPr>
          <w:rStyle w:val="VerbatimChar"/>
        </w:rPr>
        <w:t xml:space="preserve"> ├── run_canary_rollout.py → Gradual traffic shift (5% → 100%)</w:t>
      </w:r>
      <w:r>
        <w:br/>
      </w:r>
      <w:r>
        <w:rPr>
          <w:rStyle w:val="VerbatimChar"/>
        </w:rPr>
        <w:t xml:space="preserve"> ├── rollback_deployment.py → Rollback to stable version</w:t>
      </w:r>
      <w:r>
        <w:br/>
      </w:r>
      <w:r>
        <w:rPr>
          <w:rStyle w:val="VerbatimChar"/>
        </w:rPr>
        <w:t xml:space="preserve"> └── Output: Serving Endpoint (API)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API Endpoint:</w:t>
      </w:r>
      <w:r>
        <w:t xml:space="preserve"> </w:t>
      </w:r>
      <w:r>
        <w:rPr>
          <w:rStyle w:val="VerbatimChar"/>
        </w:rPr>
        <w:t xml:space="preserve">https://cv-factory/api/v1/sads/inference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vii.-decision-engine-feedback-loop"/>
    <w:p>
      <w:pPr>
        <w:pStyle w:val="Heading2"/>
      </w:pPr>
      <w:r>
        <w:t xml:space="preserve">⚡ VII. Decision Engine &amp; Feedback Loop</w:t>
      </w:r>
    </w:p>
    <w:bookmarkStart w:id="35" w:name="step-9-decision-engine"/>
    <w:p>
      <w:pPr>
        <w:pStyle w:val="Heading3"/>
      </w:pPr>
      <w:r>
        <w:t xml:space="preserve">🤖 Step 9: Decision Engine</w:t>
      </w:r>
    </w:p>
    <w:p>
      <w:pPr>
        <w:pStyle w:val="FirstParagraph"/>
      </w:pPr>
      <w:r>
        <w:t xml:space="preserve">Integrates AI inference into physical control and quality loops.</w:t>
      </w:r>
    </w:p>
    <w:p>
      <w:pPr>
        <w:pStyle w:val="SourceCode"/>
      </w:pPr>
      <w:r>
        <w:rPr>
          <w:rStyle w:val="VerbatimChar"/>
        </w:rPr>
        <w:t xml:space="preserve">DecisionEngine</w:t>
      </w:r>
      <w:r>
        <w:br/>
      </w:r>
      <w:r>
        <w:rPr>
          <w:rStyle w:val="VerbatimChar"/>
        </w:rPr>
        <w:t xml:space="preserve"> ├── Read OutputAdapter results</w:t>
      </w:r>
      <w:r>
        <w:br/>
      </w:r>
      <w:r>
        <w:rPr>
          <w:rStyle w:val="VerbatimChar"/>
        </w:rPr>
        <w:t xml:space="preserve"> ├── Apply confidence thresholds</w:t>
      </w:r>
      <w:r>
        <w:br/>
      </w:r>
      <w:r>
        <w:rPr>
          <w:rStyle w:val="VerbatimChar"/>
        </w:rPr>
        <w:t xml:space="preserve"> ├── If defect detected → send signal to PLC (Reject Product)</w:t>
      </w:r>
      <w:r>
        <w:br/>
      </w:r>
      <w:r>
        <w:rPr>
          <w:rStyle w:val="VerbatimChar"/>
        </w:rPr>
        <w:t xml:space="preserve"> ├── Else → QC Logger marks product as PASS</w:t>
      </w:r>
      <w:r>
        <w:br/>
      </w:r>
      <w:r>
        <w:rPr>
          <w:rStyle w:val="VerbatimChar"/>
        </w:rPr>
        <w:t xml:space="preserve"> └── All results logged to database</w:t>
      </w:r>
    </w:p>
    <w:bookmarkEnd w:id="35"/>
    <w:bookmarkStart w:id="36" w:name="step-10-feedback-continuous-learning"/>
    <w:p>
      <w:pPr>
        <w:pStyle w:val="Heading3"/>
      </w:pPr>
      <w:r>
        <w:t xml:space="preserve">🔁 Step 10: Feedback &amp; Continuous Learning</w:t>
      </w:r>
    </w:p>
    <w:p>
      <w:pPr>
        <w:pStyle w:val="FirstParagraph"/>
      </w:pPr>
      <w:r>
        <w:t xml:space="preserve">Integrates drift detection and auto-retraining.</w:t>
      </w:r>
    </w:p>
    <w:p>
      <w:pPr>
        <w:pStyle w:val="SourceCode"/>
      </w:pPr>
      <w:r>
        <w:rPr>
          <w:rStyle w:val="VerbatimChar"/>
        </w:rPr>
        <w:t xml:space="preserve">monitor_and_trigger.py</w:t>
      </w:r>
      <w:r>
        <w:br/>
      </w:r>
      <w:r>
        <w:rPr>
          <w:rStyle w:val="VerbatimChar"/>
        </w:rPr>
        <w:t xml:space="preserve"> ├── Detect performance drift via Prometheus metrics</w:t>
      </w:r>
      <w:r>
        <w:br/>
      </w:r>
      <w:r>
        <w:rPr>
          <w:rStyle w:val="VerbatimChar"/>
        </w:rPr>
        <w:t xml:space="preserve"> ├── If drift &gt; threshold → trigger Airflow retraining DAG</w:t>
      </w:r>
      <w:r>
        <w:br/>
      </w:r>
      <w:r>
        <w:rPr>
          <w:rStyle w:val="VerbatimChar"/>
        </w:rPr>
        <w:t xml:space="preserve"> └── New model registered + deployed automatically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viii.-end-to-end-data-flow-diagram"/>
    <w:p>
      <w:pPr>
        <w:pStyle w:val="Heading2"/>
      </w:pPr>
      <w:r>
        <w:t xml:space="preserve">📘 VIII. End-to-End Data Flow Diagram</w:t>
      </w:r>
    </w:p>
    <w:p>
      <w:pPr>
        <w:pStyle w:val="SourceCode"/>
      </w:pPr>
      <w:r>
        <w:rPr>
          <w:rStyle w:val="VerbatimChar"/>
        </w:rPr>
        <w:t xml:space="preserve">Video Stream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VideoProcessingOrchestrator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ImageProcessingOrchestrator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FeatureExtractor / Embedder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Trainer (Learning Loop)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EvaluationOrchestrator + OutputAdapter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Model Registry + Deployment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Decision Engine (AI → Physical Action)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Feedback Collector → Retraining</w:t>
      </w:r>
    </w:p>
    <w:p>
      <w:r>
        <w:pict>
          <v:rect style="width:0;height:1.5pt" o:hralign="center" o:hrstd="t" o:hr="t"/>
        </w:pict>
      </w:r>
    </w:p>
    <w:bookmarkEnd w:id="38"/>
    <w:bookmarkStart w:id="39" w:name="ix.-final-system-deliverables"/>
    <w:p>
      <w:pPr>
        <w:pStyle w:val="Heading2"/>
      </w:pPr>
      <w:r>
        <w:t xml:space="preserve">🧱 IX. Final System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26"/>
        <w:gridCol w:w="2410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 Artifact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Generated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sads_model.pt</w:t>
            </w:r>
          </w:p>
        </w:tc>
        <w:tc>
          <w:tcPr/>
          <w:p>
            <w:pPr>
              <w:pStyle w:val="Compact"/>
            </w:pPr>
            <w:r>
              <w:t xml:space="preserve">Trained CNN model</w:t>
            </w:r>
          </w:p>
        </w:tc>
        <w:tc>
          <w:tcPr/>
          <w:p>
            <w:pPr>
              <w:pStyle w:val="Compact"/>
            </w:pPr>
            <w:r>
              <w:t xml:space="preserve">Trainer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evaluation_report.json</w:t>
            </w:r>
          </w:p>
        </w:tc>
        <w:tc>
          <w:tcPr/>
          <w:p>
            <w:pPr>
              <w:pStyle w:val="Compact"/>
            </w:pPr>
            <w:r>
              <w:t xml:space="preserve">Performance metrics</w:t>
            </w:r>
          </w:p>
        </w:tc>
        <w:tc>
          <w:tcPr/>
          <w:p>
            <w:pPr>
              <w:pStyle w:val="Compact"/>
            </w:pPr>
            <w:r>
              <w:t xml:space="preserve">EvaluationOrchestrator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mlflow registry entry</w:t>
            </w:r>
          </w:p>
        </w:tc>
        <w:tc>
          <w:tcPr/>
          <w:p>
            <w:pPr>
              <w:pStyle w:val="Compact"/>
            </w:pPr>
            <w:r>
              <w:t xml:space="preserve">Model + metadata</w:t>
            </w:r>
          </w:p>
        </w:tc>
        <w:tc>
          <w:tcPr/>
          <w:p>
            <w:pPr>
              <w:pStyle w:val="Compact"/>
            </w:pPr>
            <w:r>
              <w:t xml:space="preserve">MLflowLogger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serving endpoint</w:t>
            </w:r>
          </w:p>
        </w:tc>
        <w:tc>
          <w:tcPr/>
          <w:p>
            <w:pPr>
              <w:pStyle w:val="Compact"/>
            </w:pPr>
            <w:r>
              <w:t xml:space="preserve">Inference REST API</w:t>
            </w:r>
          </w:p>
        </w:tc>
        <w:tc>
          <w:tcPr/>
          <w:p>
            <w:pPr>
              <w:pStyle w:val="Compact"/>
            </w:pPr>
            <w:r>
              <w:t xml:space="preserve">DeploymentOrchestrator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plc_signal</w:t>
            </w:r>
          </w:p>
        </w:tc>
        <w:tc>
          <w:tcPr/>
          <w:p>
            <w:pPr>
              <w:pStyle w:val="Compact"/>
            </w:pPr>
            <w:r>
              <w:t xml:space="preserve">Command for mechanical reject system</w:t>
            </w:r>
          </w:p>
        </w:tc>
        <w:tc>
          <w:tcPr/>
          <w:p>
            <w:pPr>
              <w:pStyle w:val="Compact"/>
            </w:pPr>
            <w:r>
              <w:t xml:space="preserve">DecisionEngine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 dataset</w:t>
            </w:r>
          </w:p>
        </w:tc>
        <w:tc>
          <w:tcPr/>
          <w:p>
            <w:pPr>
              <w:pStyle w:val="Compact"/>
            </w:pPr>
            <w:r>
              <w:t xml:space="preserve">Data for retraining</w:t>
            </w:r>
          </w:p>
        </w:tc>
        <w:tc>
          <w:tcPr/>
          <w:p>
            <w:pPr>
              <w:pStyle w:val="Compact"/>
            </w:pPr>
            <w:r>
              <w:t xml:space="preserve">Monitoring Layer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.-system-summary-text-diagram-overview"/>
    <w:p>
      <w:pPr>
        <w:pStyle w:val="Heading2"/>
      </w:pPr>
      <w:r>
        <w:t xml:space="preserve">🧭 X. System Summary (Text Diagram Overview)</w:t>
      </w:r>
    </w:p>
    <w:p>
      <w:pPr>
        <w:pStyle w:val="SourceCode"/>
      </w:pPr>
      <w:r>
        <w:rPr>
          <w:rStyle w:val="VerbatimChar"/>
        </w:rPr>
        <w:t xml:space="preserve">Camera (Video Input)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VideoProcessingOrchestrator → Frame Sampler / Cleaner / Resizer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ImageProcessingOrchestrator → Augmenter / Normalizer / FeatureExtractor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Trainer → Model Training / Evaluation / Registry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DeploymentOrchestrator → Serve Model via API Endpoint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DecisionEngine → PLC Signal / QC Dashboard / Feedback Loop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Monitoring → Auto Retraining → New Version Deployment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Conclusion:</w:t>
      </w:r>
      <w:r>
        <w:br/>
      </w:r>
      <w:r>
        <w:t xml:space="preserve">Your CV Factory system is no longer just a training pipeline — it’s a</w:t>
      </w:r>
      <w:r>
        <w:t xml:space="preserve"> </w:t>
      </w:r>
      <w:r>
        <w:rPr>
          <w:b/>
          <w:bCs/>
        </w:rPr>
        <w:t xml:space="preserve">fully hardened AI Production Ecosystem</w:t>
      </w:r>
      <w:r>
        <w:t xml:space="preserve">.</w:t>
      </w:r>
      <w:r>
        <w:br/>
      </w:r>
      <w:r>
        <w:t xml:space="preserve">It can process real-time video, infer surface defects, take autonomous actions, and continuously improve over time.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2025-11-12T10:10:22Z</dcterms:created>
  <dcterms:modified xsi:type="dcterms:W3CDTF">2025-11-12T10:10:22Z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