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 4: Delete Employee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there exists an employee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I click on the Action 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THEN I click Cancel to dismiss the modal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THEN the employee should not be deleted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AND I am on the Benefits Dashboard page\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AND there exists an employee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I click on the Action 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THEN I click OK to confirm the modal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THEN the employee should be deleted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Test case 3: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GIVEN an Employer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I am on the Benefits Dashboard page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there exists an employee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WHEN I click on the Action 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THEN I click OK to confirm the modal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 the employee should be deleted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THEN I refresh the 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THEN the employee should still be deleted.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