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Default="6EB2D883">
      <w:pPr>
        <w:sectPr w:rsidR="6EB2D883" w:rsidSect="00F67367">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253CA51D" w:rsidR="00862194" w:rsidRPr="00B75CB2" w:rsidRDefault="008123FD"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Data Management and Data Analytics </w:t>
      </w:r>
      <w:r w:rsidR="004643C2">
        <w:rPr>
          <w:rFonts w:ascii="Baskerville Old Face" w:hAnsi="Baskerville Old Face" w:cs="Arial"/>
          <w:b/>
          <w:color w:val="003057"/>
          <w:sz w:val="44"/>
        </w:rPr>
        <w:t>Capstone Topic Approval Form</w:t>
      </w:r>
    </w:p>
    <w:p w14:paraId="0A37501D" w14:textId="77777777" w:rsidR="00B75CB2" w:rsidRPr="00095BF9" w:rsidRDefault="00B75CB2" w:rsidP="00095BF9">
      <w:pPr>
        <w:spacing w:after="0" w:line="240" w:lineRule="auto"/>
        <w:rPr>
          <w:rFonts w:ascii="Arial" w:hAnsi="Arial" w:cs="Arial"/>
          <w:sz w:val="20"/>
          <w:szCs w:val="20"/>
        </w:rPr>
      </w:pPr>
    </w:p>
    <w:p w14:paraId="7AE9CE41" w14:textId="33543FEC" w:rsidR="004643C2" w:rsidRPr="004643C2" w:rsidRDefault="004643C2" w:rsidP="00333E1F">
      <w:pPr>
        <w:pStyle w:val="CommentText"/>
        <w:rPr>
          <w:rFonts w:ascii="Verdana" w:hAnsi="Verdana" w:cstheme="minorHAnsi"/>
          <w:i/>
        </w:rPr>
      </w:pPr>
      <w:r w:rsidRPr="004643C2">
        <w:rPr>
          <w:rFonts w:ascii="Verdana" w:hAnsi="Verdana" w:cstheme="minorHAnsi"/>
        </w:rPr>
        <w:t xml:space="preserve">The purpose of this document is to help you clearly explain your capstone topic, project scope, and timeline. Identify each of </w:t>
      </w:r>
      <w:r w:rsidR="000F55E0">
        <w:rPr>
          <w:rFonts w:ascii="Verdana" w:hAnsi="Verdana" w:cstheme="minorHAnsi"/>
        </w:rPr>
        <w:t>the following</w:t>
      </w:r>
      <w:r w:rsidR="000F55E0" w:rsidRPr="004643C2">
        <w:rPr>
          <w:rFonts w:ascii="Verdana" w:hAnsi="Verdana" w:cstheme="minorHAnsi"/>
        </w:rPr>
        <w:t xml:space="preserve"> </w:t>
      </w:r>
      <w:r w:rsidRPr="004643C2">
        <w:rPr>
          <w:rFonts w:ascii="Verdana" w:hAnsi="Verdana" w:cstheme="minorHAnsi"/>
        </w:rPr>
        <w:t xml:space="preserve">areas so you will have a complete and realistic overview of your project. Your course instructor cannot </w:t>
      </w:r>
      <w:r w:rsidR="00E86B69">
        <w:rPr>
          <w:rFonts w:ascii="Verdana" w:hAnsi="Verdana" w:cstheme="minorHAnsi"/>
        </w:rPr>
        <w:t>approve</w:t>
      </w:r>
      <w:r w:rsidRPr="004643C2">
        <w:rPr>
          <w:rFonts w:ascii="Verdana" w:hAnsi="Verdana" w:cstheme="minorHAnsi"/>
        </w:rPr>
        <w:t xml:space="preserve"> your project topic without this information</w:t>
      </w:r>
      <w:r w:rsidRPr="004643C2">
        <w:rPr>
          <w:rFonts w:ascii="Verdana" w:hAnsi="Verdana" w:cstheme="minorHAnsi"/>
          <w:i/>
        </w:rPr>
        <w:t>.</w:t>
      </w:r>
    </w:p>
    <w:p w14:paraId="769A8C65" w14:textId="7CF6BE43"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Name:  </w:t>
      </w:r>
      <w:sdt>
        <w:sdtPr>
          <w:rPr>
            <w:rFonts w:ascii="Verdana" w:hAnsi="Verdana" w:cstheme="minorHAnsi"/>
            <w:sz w:val="20"/>
            <w:szCs w:val="20"/>
          </w:rPr>
          <w:id w:val="-392200411"/>
          <w:placeholder>
            <w:docPart w:val="1F4BE98381C142B18C2521ED5680A5F0"/>
          </w:placeholder>
        </w:sdtPr>
        <w:sdtEndPr/>
        <w:sdtContent>
          <w:r w:rsidR="00ED75FA">
            <w:rPr>
              <w:rFonts w:ascii="Verdana" w:hAnsi="Verdana" w:cstheme="minorHAnsi"/>
              <w:sz w:val="20"/>
              <w:szCs w:val="20"/>
            </w:rPr>
            <w:t>Hayley Wilkinson</w:t>
          </w:r>
        </w:sdtContent>
      </w:sdt>
    </w:p>
    <w:p w14:paraId="4D07F5DF" w14:textId="0F3F1487"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ID: </w:t>
      </w:r>
      <w:sdt>
        <w:sdtPr>
          <w:rPr>
            <w:rFonts w:ascii="Verdana" w:hAnsi="Verdana" w:cstheme="minorHAnsi"/>
            <w:sz w:val="20"/>
            <w:szCs w:val="20"/>
          </w:rPr>
          <w:id w:val="-864905786"/>
          <w:placeholder>
            <w:docPart w:val="818D0C18C3E84F22ACF1A82899CC3C61"/>
          </w:placeholder>
        </w:sdtPr>
        <w:sdtEndPr/>
        <w:sdtContent>
          <w:r w:rsidR="00ED75FA">
            <w:rPr>
              <w:rFonts w:ascii="Verdana" w:hAnsi="Verdana" w:cstheme="minorHAnsi"/>
              <w:sz w:val="20"/>
              <w:szCs w:val="20"/>
            </w:rPr>
            <w:t>010527708</w:t>
          </w:r>
        </w:sdtContent>
      </w:sdt>
    </w:p>
    <w:p w14:paraId="7EB333AF" w14:textId="4F6C0722"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Capstone Project Name:</w:t>
      </w:r>
      <w:r w:rsidRPr="004643C2">
        <w:rPr>
          <w:rFonts w:ascii="Verdana" w:hAnsi="Verdana" w:cstheme="minorHAnsi"/>
          <w:sz w:val="20"/>
          <w:szCs w:val="20"/>
        </w:rPr>
        <w:t xml:space="preserve"> </w:t>
      </w:r>
      <w:sdt>
        <w:sdtPr>
          <w:rPr>
            <w:rFonts w:ascii="Verdana" w:hAnsi="Verdana" w:cstheme="minorHAnsi"/>
            <w:sz w:val="20"/>
            <w:szCs w:val="20"/>
          </w:rPr>
          <w:id w:val="-791359852"/>
          <w:placeholder>
            <w:docPart w:val="5A9D87EDE38F4D50B570B261CFC79A87"/>
          </w:placeholder>
        </w:sdtPr>
        <w:sdtEndPr/>
        <w:sdtContent>
          <w:r w:rsidR="00ED75FA">
            <w:rPr>
              <w:rFonts w:ascii="Verdana" w:hAnsi="Verdana" w:cstheme="minorHAnsi"/>
              <w:sz w:val="20"/>
              <w:szCs w:val="20"/>
            </w:rPr>
            <w:t>Girls in Hockey</w:t>
          </w:r>
        </w:sdtContent>
      </w:sdt>
    </w:p>
    <w:p w14:paraId="3BD2B9F5" w14:textId="77777777" w:rsidR="004643C2" w:rsidRPr="004643C2" w:rsidRDefault="004643C2" w:rsidP="004643C2">
      <w:pPr>
        <w:spacing w:after="0" w:line="240" w:lineRule="auto"/>
        <w:rPr>
          <w:rFonts w:ascii="Verdana" w:hAnsi="Verdana" w:cstheme="minorHAnsi"/>
          <w:b/>
          <w:sz w:val="20"/>
          <w:szCs w:val="20"/>
        </w:rPr>
      </w:pPr>
    </w:p>
    <w:p w14:paraId="1E34CFBC" w14:textId="2C7C4533"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Topic</w:t>
      </w:r>
      <w:r w:rsidRPr="004643C2">
        <w:rPr>
          <w:rFonts w:ascii="Verdana" w:hAnsi="Verdana" w:cstheme="minorHAnsi"/>
          <w:sz w:val="20"/>
          <w:szCs w:val="20"/>
        </w:rPr>
        <w:t xml:space="preserve">: </w:t>
      </w:r>
      <w:sdt>
        <w:sdtPr>
          <w:rPr>
            <w:rFonts w:ascii="Verdana" w:hAnsi="Verdana" w:cstheme="minorHAnsi"/>
            <w:sz w:val="20"/>
            <w:szCs w:val="20"/>
          </w:rPr>
          <w:id w:val="-1018700952"/>
          <w:placeholder>
            <w:docPart w:val="D184F9BA853A45389B5290AC7D576234"/>
          </w:placeholder>
        </w:sdtPr>
        <w:sdtEndPr/>
        <w:sdtContent>
          <w:sdt>
            <w:sdtPr>
              <w:rPr>
                <w:rFonts w:ascii="Verdana" w:hAnsi="Verdana" w:cstheme="minorHAnsi"/>
                <w:sz w:val="20"/>
                <w:szCs w:val="20"/>
              </w:rPr>
              <w:id w:val="604704225"/>
              <w:placeholder>
                <w:docPart w:val="D77724B9A5734457AF35D4BB88DA5F18"/>
              </w:placeholder>
            </w:sdtPr>
            <w:sdtEndPr/>
            <w:sdtContent>
              <w:r w:rsidR="00ED75FA">
                <w:rPr>
                  <w:rFonts w:ascii="Verdana" w:hAnsi="Verdana" w:cstheme="minorHAnsi"/>
                  <w:sz w:val="20"/>
                  <w:szCs w:val="20"/>
                </w:rPr>
                <w:t>Analyzing trends in girls</w:t>
              </w:r>
              <w:r w:rsidR="00333E1F">
                <w:rPr>
                  <w:rFonts w:ascii="Verdana" w:hAnsi="Verdana" w:cstheme="minorHAnsi"/>
                  <w:sz w:val="20"/>
                  <w:szCs w:val="20"/>
                </w:rPr>
                <w:t>/women</w:t>
              </w:r>
              <w:r w:rsidR="00ED75FA">
                <w:rPr>
                  <w:rFonts w:ascii="Verdana" w:hAnsi="Verdana" w:cstheme="minorHAnsi"/>
                  <w:sz w:val="20"/>
                  <w:szCs w:val="20"/>
                </w:rPr>
                <w:t xml:space="preserve"> in hockey registered with USA Hockey over the past 10 season</w:t>
              </w:r>
              <w:r w:rsidR="00A33F08">
                <w:rPr>
                  <w:rFonts w:ascii="Verdana" w:hAnsi="Verdana" w:cstheme="minorHAnsi"/>
                  <w:sz w:val="20"/>
                  <w:szCs w:val="20"/>
                </w:rPr>
                <w:t>s</w:t>
              </w:r>
              <w:r w:rsidR="00ED75FA">
                <w:rPr>
                  <w:rFonts w:ascii="Verdana" w:hAnsi="Verdana" w:cstheme="minorHAnsi"/>
                  <w:sz w:val="20"/>
                  <w:szCs w:val="20"/>
                </w:rPr>
                <w:t xml:space="preserve"> to see where targeted recruiting initiatives could be beneficial.</w:t>
              </w:r>
            </w:sdtContent>
          </w:sdt>
        </w:sdtContent>
      </w:sdt>
    </w:p>
    <w:p w14:paraId="6B123011" w14:textId="77777777" w:rsidR="004643C2" w:rsidRPr="004643C2" w:rsidRDefault="004643C2" w:rsidP="004643C2">
      <w:pPr>
        <w:spacing w:after="0" w:line="240" w:lineRule="auto"/>
        <w:rPr>
          <w:rFonts w:ascii="Verdana" w:hAnsi="Verdana" w:cstheme="minorHAnsi"/>
          <w:b/>
          <w:sz w:val="20"/>
          <w:szCs w:val="20"/>
        </w:rPr>
      </w:pPr>
    </w:p>
    <w:p w14:paraId="33CAF509" w14:textId="34CB632E"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Research Question: </w:t>
      </w:r>
      <w:sdt>
        <w:sdtPr>
          <w:rPr>
            <w:rFonts w:ascii="Verdana" w:hAnsi="Verdana" w:cstheme="minorHAnsi"/>
            <w:sz w:val="20"/>
            <w:szCs w:val="20"/>
          </w:rPr>
          <w:id w:val="-681665197"/>
          <w:placeholder>
            <w:docPart w:val="3C9EB6A596104B62844BEE2FCEE97462"/>
          </w:placeholder>
        </w:sdtPr>
        <w:sdtEndPr/>
        <w:sdtContent>
          <w:r w:rsidR="003041CE">
            <w:rPr>
              <w:rFonts w:ascii="Verdana" w:hAnsi="Verdana" w:cstheme="minorHAnsi"/>
              <w:sz w:val="20"/>
              <w:szCs w:val="20"/>
            </w:rPr>
            <w:t xml:space="preserve">How does the growth of hockey in the United States overall reflect in the growth of </w:t>
          </w:r>
          <w:proofErr w:type="gramStart"/>
          <w:r w:rsidR="003041CE">
            <w:rPr>
              <w:rFonts w:ascii="Verdana" w:hAnsi="Verdana" w:cstheme="minorHAnsi"/>
              <w:sz w:val="20"/>
              <w:szCs w:val="20"/>
            </w:rPr>
            <w:t>girls</w:t>
          </w:r>
          <w:proofErr w:type="gramEnd"/>
          <w:r w:rsidR="003041CE">
            <w:rPr>
              <w:rFonts w:ascii="Verdana" w:hAnsi="Verdana" w:cstheme="minorHAnsi"/>
              <w:sz w:val="20"/>
              <w:szCs w:val="20"/>
            </w:rPr>
            <w:t xml:space="preserve"> hockey in the United States?</w:t>
          </w:r>
        </w:sdtContent>
      </w:sdt>
    </w:p>
    <w:p w14:paraId="0C2733AA" w14:textId="77777777" w:rsidR="004643C2" w:rsidRPr="004643C2" w:rsidRDefault="004643C2" w:rsidP="004643C2">
      <w:pPr>
        <w:spacing w:after="0" w:line="240" w:lineRule="auto"/>
        <w:rPr>
          <w:rFonts w:ascii="Verdana" w:hAnsi="Verdana" w:cstheme="minorHAnsi"/>
          <w:b/>
          <w:sz w:val="20"/>
          <w:szCs w:val="20"/>
        </w:rPr>
      </w:pPr>
    </w:p>
    <w:p w14:paraId="56F5A89E" w14:textId="69EC998B" w:rsidR="004643C2" w:rsidRPr="004643C2" w:rsidRDefault="004643C2" w:rsidP="004643C2">
      <w:pPr>
        <w:spacing w:after="0" w:line="240" w:lineRule="auto"/>
        <w:ind w:left="360"/>
        <w:rPr>
          <w:rFonts w:ascii="Verdana" w:hAnsi="Verdana" w:cstheme="minorHAnsi"/>
          <w:sz w:val="20"/>
          <w:szCs w:val="20"/>
        </w:rPr>
      </w:pPr>
      <w:r w:rsidRPr="004643C2">
        <w:rPr>
          <w:rFonts w:ascii="Verdana" w:hAnsi="Verdana" w:cstheme="minorHAnsi"/>
          <w:b/>
          <w:sz w:val="20"/>
          <w:szCs w:val="20"/>
        </w:rPr>
        <w:t>Hypothesis</w:t>
      </w:r>
      <w:r w:rsidRPr="00E110FB">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468463127"/>
          <w:placeholder>
            <w:docPart w:val="D354B34EF59142C6B3815D7F897504B3"/>
          </w:placeholder>
        </w:sdtPr>
        <w:sdtEndPr/>
        <w:sdtContent>
          <w:r w:rsidR="00ED75FA">
            <w:rPr>
              <w:rFonts w:ascii="Verdana" w:hAnsi="Verdana" w:cstheme="minorHAnsi"/>
              <w:sz w:val="20"/>
              <w:szCs w:val="20"/>
            </w:rPr>
            <w:t>As registration numbers grow across players the number of girl players grow</w:t>
          </w:r>
          <w:r w:rsidR="003041CE">
            <w:rPr>
              <w:rFonts w:ascii="Verdana" w:hAnsi="Verdana" w:cstheme="minorHAnsi"/>
              <w:sz w:val="20"/>
              <w:szCs w:val="20"/>
            </w:rPr>
            <w:t>s</w:t>
          </w:r>
          <w:r w:rsidR="00ED75FA">
            <w:rPr>
              <w:rFonts w:ascii="Verdana" w:hAnsi="Verdana" w:cstheme="minorHAnsi"/>
              <w:sz w:val="20"/>
              <w:szCs w:val="20"/>
            </w:rPr>
            <w:t xml:space="preserve"> at a proportionate rate.</w:t>
          </w:r>
        </w:sdtContent>
      </w:sdt>
    </w:p>
    <w:p w14:paraId="2952A784" w14:textId="77777777" w:rsidR="004643C2" w:rsidRPr="004643C2" w:rsidRDefault="004643C2" w:rsidP="004643C2">
      <w:pPr>
        <w:spacing w:after="0" w:line="240" w:lineRule="auto"/>
        <w:rPr>
          <w:rFonts w:ascii="Verdana" w:hAnsi="Verdana" w:cstheme="minorHAnsi"/>
          <w:b/>
          <w:sz w:val="20"/>
          <w:szCs w:val="20"/>
        </w:rPr>
      </w:pPr>
    </w:p>
    <w:p w14:paraId="62F13EEE" w14:textId="41F8DBAE"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Context: </w:t>
      </w:r>
      <w:sdt>
        <w:sdtPr>
          <w:rPr>
            <w:rFonts w:ascii="Verdana" w:hAnsi="Verdana" w:cstheme="minorHAnsi"/>
            <w:sz w:val="20"/>
            <w:szCs w:val="20"/>
          </w:rPr>
          <w:id w:val="321940576"/>
          <w:placeholder>
            <w:docPart w:val="31674B2D94594A7D800EF226AEA81082"/>
          </w:placeholder>
        </w:sdtPr>
        <w:sdtEndPr/>
        <w:sdtContent>
          <w:r w:rsidR="00333E1F">
            <w:rPr>
              <w:rFonts w:ascii="Verdana" w:hAnsi="Verdana" w:cstheme="minorHAnsi"/>
              <w:sz w:val="20"/>
              <w:szCs w:val="20"/>
            </w:rPr>
            <w:t>Hockey</w:t>
          </w:r>
          <w:r w:rsidR="00ED75FA">
            <w:rPr>
              <w:rFonts w:ascii="Verdana" w:hAnsi="Verdana" w:cstheme="minorHAnsi"/>
              <w:sz w:val="20"/>
              <w:szCs w:val="20"/>
            </w:rPr>
            <w:t xml:space="preserve"> is a rapidly growing sport in the United States and USA Hockey (regulatory body for all US </w:t>
          </w:r>
          <w:r w:rsidR="00A33F08">
            <w:rPr>
              <w:rFonts w:ascii="Verdana" w:hAnsi="Verdana" w:cstheme="minorHAnsi"/>
              <w:sz w:val="20"/>
              <w:szCs w:val="20"/>
            </w:rPr>
            <w:t>based hockey players)</w:t>
          </w:r>
          <w:r w:rsidR="00ED75FA">
            <w:rPr>
              <w:rFonts w:ascii="Verdana" w:hAnsi="Verdana" w:cstheme="minorHAnsi"/>
              <w:sz w:val="20"/>
              <w:szCs w:val="20"/>
            </w:rPr>
            <w:t xml:space="preserve"> registrations has overtaken Hockey Can</w:t>
          </w:r>
          <w:r w:rsidR="00A33F08">
            <w:rPr>
              <w:rFonts w:ascii="Verdana" w:hAnsi="Verdana" w:cstheme="minorHAnsi"/>
              <w:sz w:val="20"/>
              <w:szCs w:val="20"/>
            </w:rPr>
            <w:t>a</w:t>
          </w:r>
          <w:r w:rsidR="00ED75FA">
            <w:rPr>
              <w:rFonts w:ascii="Verdana" w:hAnsi="Verdana" w:cstheme="minorHAnsi"/>
              <w:sz w:val="20"/>
              <w:szCs w:val="20"/>
            </w:rPr>
            <w:t>da</w:t>
          </w:r>
          <w:r w:rsidR="00A33F08">
            <w:rPr>
              <w:rFonts w:ascii="Verdana" w:hAnsi="Verdana" w:cstheme="minorHAnsi"/>
              <w:sz w:val="20"/>
              <w:szCs w:val="20"/>
            </w:rPr>
            <w:t xml:space="preserve"> (Canadian equivalent to the former)</w:t>
          </w:r>
          <w:r w:rsidR="00ED75FA">
            <w:rPr>
              <w:rFonts w:ascii="Verdana" w:hAnsi="Verdana" w:cstheme="minorHAnsi"/>
              <w:sz w:val="20"/>
              <w:szCs w:val="20"/>
            </w:rPr>
            <w:t xml:space="preserve"> registrations in recent years. With the inaugural season of the PWHL (Professional </w:t>
          </w:r>
          <w:proofErr w:type="spellStart"/>
          <w:r w:rsidR="00ED75FA">
            <w:rPr>
              <w:rFonts w:ascii="Verdana" w:hAnsi="Verdana" w:cstheme="minorHAnsi"/>
              <w:sz w:val="20"/>
              <w:szCs w:val="20"/>
            </w:rPr>
            <w:t>Womens</w:t>
          </w:r>
          <w:proofErr w:type="spellEnd"/>
          <w:r w:rsidR="00ED75FA">
            <w:rPr>
              <w:rFonts w:ascii="Verdana" w:hAnsi="Verdana" w:cstheme="minorHAnsi"/>
              <w:sz w:val="20"/>
              <w:szCs w:val="20"/>
            </w:rPr>
            <w:t xml:space="preserve"> Hockey League) beginning in 2024, which is the </w:t>
          </w:r>
          <w:proofErr w:type="spellStart"/>
          <w:r w:rsidR="00ED75FA">
            <w:rPr>
              <w:rFonts w:ascii="Verdana" w:hAnsi="Verdana" w:cstheme="minorHAnsi"/>
              <w:sz w:val="20"/>
              <w:szCs w:val="20"/>
            </w:rPr>
            <w:t>womens</w:t>
          </w:r>
          <w:proofErr w:type="spellEnd"/>
          <w:r w:rsidR="00ED75FA">
            <w:rPr>
              <w:rFonts w:ascii="Verdana" w:hAnsi="Verdana" w:cstheme="minorHAnsi"/>
              <w:sz w:val="20"/>
              <w:szCs w:val="20"/>
            </w:rPr>
            <w:t xml:space="preserve"> </w:t>
          </w:r>
          <w:proofErr w:type="spellStart"/>
          <w:r w:rsidR="00ED75FA">
            <w:rPr>
              <w:rFonts w:ascii="Verdana" w:hAnsi="Verdana" w:cstheme="minorHAnsi"/>
              <w:sz w:val="20"/>
              <w:szCs w:val="20"/>
            </w:rPr>
            <w:t>equivenlent</w:t>
          </w:r>
          <w:proofErr w:type="spellEnd"/>
          <w:r w:rsidR="00ED75FA">
            <w:rPr>
              <w:rFonts w:ascii="Verdana" w:hAnsi="Verdana" w:cstheme="minorHAnsi"/>
              <w:sz w:val="20"/>
              <w:szCs w:val="20"/>
            </w:rPr>
            <w:t xml:space="preserve"> to the National Hockey League (NHL) identifying markets</w:t>
          </w:r>
          <w:r w:rsidR="008C7530">
            <w:rPr>
              <w:rFonts w:ascii="Verdana" w:hAnsi="Verdana" w:cstheme="minorHAnsi"/>
              <w:sz w:val="20"/>
              <w:szCs w:val="20"/>
            </w:rPr>
            <w:t xml:space="preserve"> with high levels of registration and positive trending allows those market to be targeted for recruiting and markets</w:t>
          </w:r>
          <w:r w:rsidR="00ED75FA">
            <w:rPr>
              <w:rFonts w:ascii="Verdana" w:hAnsi="Verdana" w:cstheme="minorHAnsi"/>
              <w:sz w:val="20"/>
              <w:szCs w:val="20"/>
            </w:rPr>
            <w:t xml:space="preserve"> where the number of girl</w:t>
          </w:r>
          <w:r w:rsidR="00333E1F">
            <w:rPr>
              <w:rFonts w:ascii="Verdana" w:hAnsi="Verdana" w:cstheme="minorHAnsi"/>
              <w:sz w:val="20"/>
              <w:szCs w:val="20"/>
            </w:rPr>
            <w:t>/women</w:t>
          </w:r>
          <w:r w:rsidR="00ED75FA">
            <w:rPr>
              <w:rFonts w:ascii="Verdana" w:hAnsi="Verdana" w:cstheme="minorHAnsi"/>
              <w:sz w:val="20"/>
              <w:szCs w:val="20"/>
            </w:rPr>
            <w:t xml:space="preserve"> registrants is not trending positively or proportionately we can identify where more </w:t>
          </w:r>
          <w:proofErr w:type="gramStart"/>
          <w:r w:rsidR="00ED75FA">
            <w:rPr>
              <w:rFonts w:ascii="Verdana" w:hAnsi="Verdana" w:cstheme="minorHAnsi"/>
              <w:sz w:val="20"/>
              <w:szCs w:val="20"/>
            </w:rPr>
            <w:t>girls</w:t>
          </w:r>
          <w:proofErr w:type="gramEnd"/>
          <w:r w:rsidR="00ED75FA">
            <w:rPr>
              <w:rFonts w:ascii="Verdana" w:hAnsi="Verdana" w:cstheme="minorHAnsi"/>
              <w:sz w:val="20"/>
              <w:szCs w:val="20"/>
            </w:rPr>
            <w:t xml:space="preserve"> hockey </w:t>
          </w:r>
          <w:proofErr w:type="spellStart"/>
          <w:r w:rsidR="00ED75FA">
            <w:rPr>
              <w:rFonts w:ascii="Verdana" w:hAnsi="Verdana" w:cstheme="minorHAnsi"/>
              <w:sz w:val="20"/>
              <w:szCs w:val="20"/>
            </w:rPr>
            <w:t>initivites</w:t>
          </w:r>
          <w:proofErr w:type="spellEnd"/>
          <w:r w:rsidR="00ED75FA">
            <w:rPr>
              <w:rFonts w:ascii="Verdana" w:hAnsi="Verdana" w:cstheme="minorHAnsi"/>
              <w:sz w:val="20"/>
              <w:szCs w:val="20"/>
            </w:rPr>
            <w:t xml:space="preserve"> should be funded.</w:t>
          </w:r>
        </w:sdtContent>
      </w:sdt>
    </w:p>
    <w:p w14:paraId="5C081158" w14:textId="77777777" w:rsidR="004643C2" w:rsidRPr="004643C2" w:rsidRDefault="004643C2" w:rsidP="004643C2">
      <w:pPr>
        <w:spacing w:after="0" w:line="240" w:lineRule="auto"/>
        <w:rPr>
          <w:rFonts w:ascii="Verdana" w:hAnsi="Verdana" w:cstheme="minorHAnsi"/>
          <w:b/>
          <w:sz w:val="20"/>
          <w:szCs w:val="20"/>
        </w:rPr>
      </w:pPr>
    </w:p>
    <w:p w14:paraId="3C8E317D" w14:textId="2DE767D0"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 xml:space="preserve">Data: </w:t>
      </w:r>
      <w:sdt>
        <w:sdtPr>
          <w:rPr>
            <w:rFonts w:ascii="Verdana" w:hAnsi="Verdana" w:cstheme="minorHAnsi"/>
            <w:sz w:val="20"/>
            <w:szCs w:val="20"/>
          </w:rPr>
          <w:id w:val="-1290581300"/>
          <w:placeholder>
            <w:docPart w:val="9DE0ECBED25D4B9396DC120A1020DDFB"/>
          </w:placeholder>
        </w:sdtPr>
        <w:sdtEndPr/>
        <w:sdtContent>
          <w:r w:rsidR="00A33F08">
            <w:rPr>
              <w:rFonts w:ascii="Verdana" w:hAnsi="Verdana" w:cstheme="minorHAnsi"/>
              <w:sz w:val="20"/>
              <w:szCs w:val="20"/>
            </w:rPr>
            <w:t>Detailed registration data for the past 1</w:t>
          </w:r>
          <w:r w:rsidR="000749C1">
            <w:rPr>
              <w:rFonts w:ascii="Verdana" w:hAnsi="Verdana" w:cstheme="minorHAnsi"/>
              <w:sz w:val="20"/>
              <w:szCs w:val="20"/>
            </w:rPr>
            <w:t>2</w:t>
          </w:r>
          <w:r w:rsidR="00A33F08">
            <w:rPr>
              <w:rFonts w:ascii="Verdana" w:hAnsi="Verdana" w:cstheme="minorHAnsi"/>
              <w:sz w:val="20"/>
              <w:szCs w:val="20"/>
            </w:rPr>
            <w:t xml:space="preserve"> seasons for USA Hockey.</w:t>
          </w:r>
        </w:sdtContent>
      </w:sdt>
    </w:p>
    <w:p w14:paraId="360D5E0E" w14:textId="77777777" w:rsidR="004643C2" w:rsidRPr="004643C2" w:rsidRDefault="004643C2" w:rsidP="004643C2">
      <w:pPr>
        <w:spacing w:after="0" w:line="240" w:lineRule="auto"/>
        <w:ind w:left="360"/>
        <w:rPr>
          <w:rFonts w:ascii="Verdana" w:hAnsi="Verdana" w:cstheme="minorHAnsi"/>
          <w:i/>
          <w:sz w:val="20"/>
          <w:szCs w:val="20"/>
        </w:rPr>
      </w:pPr>
    </w:p>
    <w:p w14:paraId="1B409B7F" w14:textId="5D71E0DD" w:rsidR="004643C2" w:rsidRPr="004643C2" w:rsidRDefault="00C3040A" w:rsidP="004643C2">
      <w:pPr>
        <w:spacing w:after="0" w:line="240" w:lineRule="auto"/>
        <w:ind w:left="360"/>
        <w:rPr>
          <w:rFonts w:ascii="Verdana" w:hAnsi="Verdana" w:cstheme="minorHAnsi"/>
          <w:sz w:val="20"/>
          <w:szCs w:val="20"/>
        </w:rPr>
      </w:pPr>
      <w:sdt>
        <w:sdtPr>
          <w:rPr>
            <w:rFonts w:ascii="Verdana" w:hAnsi="Verdana" w:cstheme="minorHAnsi"/>
            <w:sz w:val="20"/>
            <w:szCs w:val="20"/>
          </w:rPr>
          <w:id w:val="-1870677806"/>
          <w:placeholder>
            <w:docPart w:val="23359971B7BD4877AE8B1E6DF1F4AE4C"/>
          </w:placeholder>
        </w:sdtPr>
        <w:sdtEndPr/>
        <w:sdtContent>
          <w:r w:rsidR="00A33F08">
            <w:rPr>
              <w:rFonts w:ascii="Verdana" w:hAnsi="Verdana" w:cstheme="minorHAnsi"/>
              <w:sz w:val="20"/>
              <w:szCs w:val="20"/>
            </w:rPr>
            <w:t xml:space="preserve">The data is publicly available at </w:t>
          </w:r>
          <w:hyperlink r:id="rId15" w:history="1">
            <w:r w:rsidR="00A33F08" w:rsidRPr="005D120F">
              <w:rPr>
                <w:rStyle w:val="Hyperlink"/>
                <w:rFonts w:ascii="Verdana" w:hAnsi="Verdana" w:cstheme="minorHAnsi"/>
                <w:sz w:val="20"/>
                <w:szCs w:val="20"/>
              </w:rPr>
              <w:t>https://www.usahockey.com/membershipstats</w:t>
            </w:r>
          </w:hyperlink>
          <w:r w:rsidR="00A33F08">
            <w:rPr>
              <w:rFonts w:ascii="Verdana" w:hAnsi="Verdana" w:cstheme="minorHAnsi"/>
              <w:sz w:val="20"/>
              <w:szCs w:val="20"/>
            </w:rPr>
            <w:br/>
            <w:t>The seasons to be used in analysis are all season</w:t>
          </w:r>
          <w:r w:rsidR="00333E1F">
            <w:rPr>
              <w:rFonts w:ascii="Verdana" w:hAnsi="Verdana" w:cstheme="minorHAnsi"/>
              <w:sz w:val="20"/>
              <w:szCs w:val="20"/>
            </w:rPr>
            <w:t>s</w:t>
          </w:r>
          <w:r w:rsidR="00A33F08">
            <w:rPr>
              <w:rFonts w:ascii="Verdana" w:hAnsi="Verdana" w:cstheme="minorHAnsi"/>
              <w:sz w:val="20"/>
              <w:szCs w:val="20"/>
            </w:rPr>
            <w:t xml:space="preserve"> between the 2011-2012 season and the 2022-2023 season.</w:t>
          </w:r>
        </w:sdtContent>
      </w:sdt>
    </w:p>
    <w:p w14:paraId="189A2849" w14:textId="77777777" w:rsidR="004643C2" w:rsidRPr="004643C2" w:rsidRDefault="004643C2" w:rsidP="004643C2">
      <w:pPr>
        <w:spacing w:after="0" w:line="240" w:lineRule="auto"/>
        <w:ind w:left="360"/>
        <w:rPr>
          <w:rFonts w:ascii="Verdana" w:hAnsi="Verdana" w:cstheme="minorHAnsi"/>
          <w:i/>
          <w:sz w:val="20"/>
          <w:szCs w:val="20"/>
        </w:rPr>
      </w:pPr>
    </w:p>
    <w:p w14:paraId="5EED2909" w14:textId="372C86FA" w:rsidR="004643C2" w:rsidRPr="004643C2" w:rsidRDefault="004643C2" w:rsidP="004643C2">
      <w:pPr>
        <w:spacing w:after="0" w:line="240" w:lineRule="auto"/>
        <w:rPr>
          <w:rFonts w:ascii="Verdana" w:eastAsia="Times New Roman" w:hAnsi="Verdana" w:cstheme="minorHAnsi"/>
          <w:sz w:val="20"/>
          <w:szCs w:val="20"/>
        </w:rPr>
      </w:pPr>
      <w:r w:rsidRPr="004643C2">
        <w:rPr>
          <w:rFonts w:ascii="Verdana" w:eastAsia="Times New Roman" w:hAnsi="Verdana" w:cstheme="minorHAnsi"/>
          <w:b/>
          <w:sz w:val="20"/>
          <w:szCs w:val="20"/>
        </w:rPr>
        <w:t>Data Gathering:</w:t>
      </w:r>
      <w:r w:rsidRPr="004643C2">
        <w:rPr>
          <w:rFonts w:ascii="Verdana" w:hAnsi="Verdana" w:cstheme="minorHAnsi"/>
          <w:b/>
          <w:sz w:val="20"/>
          <w:szCs w:val="20"/>
        </w:rPr>
        <w:t xml:space="preserve"> </w:t>
      </w:r>
      <w:sdt>
        <w:sdtPr>
          <w:rPr>
            <w:rFonts w:ascii="Verdana" w:hAnsi="Verdana" w:cstheme="minorHAnsi"/>
            <w:sz w:val="20"/>
            <w:szCs w:val="20"/>
          </w:rPr>
          <w:id w:val="-1233838538"/>
        </w:sdtPr>
        <w:sdtEndPr/>
        <w:sdtContent>
          <w:r w:rsidR="00A33F08">
            <w:rPr>
              <w:rFonts w:ascii="Verdana" w:hAnsi="Verdana" w:cstheme="minorHAnsi"/>
              <w:sz w:val="20"/>
              <w:szCs w:val="20"/>
            </w:rPr>
            <w:t xml:space="preserve">The data is available in pdf by season, these must be downloaded individually and processed into a usable format (csv) then compiled </w:t>
          </w:r>
          <w:r w:rsidR="00333E1F">
            <w:rPr>
              <w:rFonts w:ascii="Verdana" w:hAnsi="Verdana" w:cstheme="minorHAnsi"/>
              <w:sz w:val="20"/>
              <w:szCs w:val="20"/>
            </w:rPr>
            <w:t>for analysis</w:t>
          </w:r>
          <w:r w:rsidR="00A33F08">
            <w:rPr>
              <w:rFonts w:ascii="Verdana" w:hAnsi="Verdana" w:cstheme="minorHAnsi"/>
              <w:sz w:val="20"/>
              <w:szCs w:val="20"/>
            </w:rPr>
            <w:t>.</w:t>
          </w:r>
        </w:sdtContent>
      </w:sdt>
      <w:r w:rsidRPr="004643C2">
        <w:rPr>
          <w:rFonts w:ascii="Verdana" w:eastAsia="Times New Roman" w:hAnsi="Verdana" w:cstheme="minorHAnsi"/>
          <w:sz w:val="20"/>
          <w:szCs w:val="20"/>
        </w:rPr>
        <w:t xml:space="preserve"> </w:t>
      </w:r>
    </w:p>
    <w:p w14:paraId="4B4C29F1" w14:textId="77777777" w:rsidR="004643C2" w:rsidRPr="004643C2" w:rsidRDefault="004643C2" w:rsidP="004643C2">
      <w:pPr>
        <w:spacing w:after="0" w:line="240" w:lineRule="auto"/>
        <w:rPr>
          <w:rFonts w:ascii="Verdana" w:eastAsia="Times New Roman" w:hAnsi="Verdana" w:cstheme="minorHAnsi"/>
          <w:b/>
          <w:sz w:val="20"/>
          <w:szCs w:val="20"/>
        </w:rPr>
      </w:pPr>
    </w:p>
    <w:p w14:paraId="43F1DD10" w14:textId="72E49BFD" w:rsidR="004643C2" w:rsidRPr="004643C2" w:rsidRDefault="004643C2" w:rsidP="004643C2">
      <w:pPr>
        <w:spacing w:after="0" w:line="240" w:lineRule="auto"/>
        <w:rPr>
          <w:rFonts w:ascii="Verdana" w:hAnsi="Verdana" w:cstheme="minorHAnsi"/>
          <w:sz w:val="20"/>
          <w:szCs w:val="20"/>
        </w:rPr>
      </w:pPr>
      <w:r w:rsidRPr="004643C2">
        <w:rPr>
          <w:rFonts w:ascii="Verdana" w:eastAsia="Times New Roman" w:hAnsi="Verdana" w:cstheme="minorHAnsi"/>
          <w:b/>
          <w:sz w:val="20"/>
          <w:szCs w:val="20"/>
        </w:rPr>
        <w:t>Data Analytics Tools and Techniques</w:t>
      </w:r>
      <w:r w:rsidRPr="004643C2">
        <w:rPr>
          <w:rFonts w:ascii="Verdana" w:eastAsia="Times New Roman" w:hAnsi="Verdana" w:cstheme="minorHAnsi"/>
          <w:sz w:val="20"/>
          <w:szCs w:val="20"/>
        </w:rPr>
        <w:t xml:space="preserve">: </w:t>
      </w:r>
      <w:sdt>
        <w:sdtPr>
          <w:rPr>
            <w:rFonts w:ascii="Verdana" w:hAnsi="Verdana" w:cstheme="minorHAnsi"/>
            <w:sz w:val="20"/>
            <w:szCs w:val="20"/>
          </w:rPr>
          <w:id w:val="1787926731"/>
        </w:sdtPr>
        <w:sdtEndPr/>
        <w:sdtContent>
          <w:r w:rsidR="003041CE">
            <w:rPr>
              <w:rFonts w:ascii="Verdana" w:hAnsi="Verdana" w:cstheme="minorHAnsi"/>
              <w:sz w:val="20"/>
              <w:szCs w:val="20"/>
            </w:rPr>
            <w:t>Descriptive Statistics, Time Series Analysis, Regression Analysis, Comparative Analysis and Visualizations.</w:t>
          </w:r>
        </w:sdtContent>
      </w:sdt>
      <w:r w:rsidRPr="004643C2">
        <w:rPr>
          <w:rFonts w:ascii="Verdana" w:hAnsi="Verdana" w:cstheme="minorHAnsi"/>
          <w:sz w:val="20"/>
          <w:szCs w:val="20"/>
        </w:rPr>
        <w:t xml:space="preserve"> </w:t>
      </w:r>
    </w:p>
    <w:p w14:paraId="30BA98D6" w14:textId="77777777" w:rsidR="004643C2" w:rsidRPr="004643C2" w:rsidRDefault="004643C2" w:rsidP="004643C2">
      <w:pPr>
        <w:spacing w:after="0" w:line="240" w:lineRule="auto"/>
        <w:ind w:left="720"/>
        <w:rPr>
          <w:rFonts w:ascii="Verdana" w:eastAsia="Times New Roman" w:hAnsi="Verdana" w:cstheme="minorHAnsi"/>
          <w:b/>
          <w:sz w:val="20"/>
          <w:szCs w:val="20"/>
        </w:rPr>
      </w:pPr>
    </w:p>
    <w:p w14:paraId="01862469" w14:textId="51F7A815" w:rsidR="004643C2" w:rsidRPr="004643C2" w:rsidRDefault="004643C2" w:rsidP="004643C2">
      <w:pPr>
        <w:spacing w:after="0" w:line="240" w:lineRule="auto"/>
        <w:ind w:left="360"/>
        <w:rPr>
          <w:rFonts w:ascii="Verdana" w:eastAsia="Times New Roman" w:hAnsi="Verdana" w:cstheme="minorHAnsi"/>
          <w:sz w:val="20"/>
          <w:szCs w:val="20"/>
        </w:rPr>
      </w:pPr>
      <w:r w:rsidRPr="004643C2">
        <w:rPr>
          <w:rFonts w:ascii="Verdana" w:eastAsia="Times New Roman" w:hAnsi="Verdana" w:cstheme="minorHAnsi"/>
          <w:b/>
          <w:sz w:val="20"/>
          <w:szCs w:val="20"/>
        </w:rPr>
        <w:t>Justification of Tools/Techniques:</w:t>
      </w:r>
      <w:r w:rsidRPr="004643C2">
        <w:rPr>
          <w:rFonts w:ascii="Verdana" w:eastAsia="Times New Roman" w:hAnsi="Verdana" w:cstheme="minorHAnsi"/>
          <w:sz w:val="20"/>
          <w:szCs w:val="20"/>
        </w:rPr>
        <w:t xml:space="preserve"> </w:t>
      </w:r>
      <w:bookmarkStart w:id="0" w:name="_Hlk158660522"/>
      <w:sdt>
        <w:sdtPr>
          <w:rPr>
            <w:rFonts w:ascii="Verdana" w:hAnsi="Verdana" w:cstheme="minorHAnsi"/>
            <w:sz w:val="20"/>
            <w:szCs w:val="20"/>
          </w:rPr>
          <w:id w:val="-685444699"/>
        </w:sdtPr>
        <w:sdtEndPr/>
        <w:sdtContent>
          <w:r w:rsidR="00D256D3" w:rsidRPr="00355B32">
            <w:t xml:space="preserve">Descriptive statistics offer a succinct summary of the distribution of USA Hockey registrants, highlighting trends and patterns. Time series analysis allows for the examination of temporal changes in registration numbers, identifying seasonality and long-term trends. Regression analysis enables the quantitative assessment of the relationship between total players and girl players, validating or refuting the hypothesis of proportional growth. </w:t>
          </w:r>
          <w:r w:rsidR="00D256D3" w:rsidRPr="00355B32">
            <w:lastRenderedPageBreak/>
            <w:t xml:space="preserve">Comparative analysis facilitates the exploration of demographic variations, helping pinpoint specific areas or groups where targeted efforts may be necessary. Finally, data visualization ensures that findings are effectively communicated, making the insights accessible to a broader audience. The combination of these techniques ensures a robust and multifaceted analysis of the research question, contributing to a nuanced understanding of the growth dynamics in </w:t>
          </w:r>
          <w:proofErr w:type="gramStart"/>
          <w:r w:rsidR="00D256D3" w:rsidRPr="00355B32">
            <w:t>girls</w:t>
          </w:r>
          <w:proofErr w:type="gramEnd"/>
          <w:r w:rsidR="00D256D3" w:rsidRPr="00355B32">
            <w:t xml:space="preserve"> hockey relative to overall hockey participation in the United States.</w:t>
          </w:r>
          <w:r w:rsidR="00D256D3">
            <w:t xml:space="preserve"> </w:t>
          </w:r>
        </w:sdtContent>
      </w:sdt>
      <w:bookmarkEnd w:id="0"/>
      <w:r w:rsidRPr="004643C2">
        <w:rPr>
          <w:rFonts w:ascii="Verdana" w:hAnsi="Verdana" w:cstheme="minorHAnsi"/>
          <w:sz w:val="20"/>
          <w:szCs w:val="20"/>
        </w:rPr>
        <w:t xml:space="preserve"> </w:t>
      </w:r>
    </w:p>
    <w:p w14:paraId="122F7B62" w14:textId="77777777" w:rsidR="004643C2" w:rsidRPr="004643C2" w:rsidRDefault="004643C2" w:rsidP="004643C2">
      <w:pPr>
        <w:spacing w:after="0" w:line="240" w:lineRule="auto"/>
        <w:rPr>
          <w:rFonts w:ascii="Verdana" w:hAnsi="Verdana" w:cstheme="minorHAnsi"/>
          <w:b/>
          <w:sz w:val="20"/>
          <w:szCs w:val="20"/>
        </w:rPr>
      </w:pPr>
    </w:p>
    <w:p w14:paraId="2291749C" w14:textId="1B5E3EB3" w:rsidR="004643C2" w:rsidRPr="004643C2" w:rsidRDefault="004643C2" w:rsidP="00D256D3">
      <w:pPr>
        <w:rPr>
          <w:rFonts w:ascii="Verdana" w:hAnsi="Verdana" w:cstheme="minorHAnsi"/>
          <w:b/>
          <w:sz w:val="20"/>
          <w:szCs w:val="20"/>
        </w:rPr>
      </w:pPr>
      <w:r w:rsidRPr="004643C2">
        <w:rPr>
          <w:rFonts w:ascii="Verdana" w:hAnsi="Verdana" w:cstheme="minorHAnsi"/>
          <w:b/>
          <w:sz w:val="20"/>
          <w:szCs w:val="20"/>
        </w:rPr>
        <w:t>Programming/</w:t>
      </w:r>
      <w:r w:rsidR="00C12351">
        <w:rPr>
          <w:rFonts w:ascii="Verdana" w:hAnsi="Verdana" w:cstheme="minorHAnsi"/>
          <w:b/>
          <w:sz w:val="20"/>
          <w:szCs w:val="20"/>
        </w:rPr>
        <w:t>D</w:t>
      </w:r>
      <w:r w:rsidRPr="004643C2">
        <w:rPr>
          <w:rFonts w:ascii="Verdana" w:hAnsi="Verdana" w:cstheme="minorHAnsi"/>
          <w:b/>
          <w:sz w:val="20"/>
          <w:szCs w:val="20"/>
        </w:rPr>
        <w:t xml:space="preserve">evelopment </w:t>
      </w:r>
      <w:r w:rsidR="00C12351">
        <w:rPr>
          <w:rFonts w:ascii="Verdana" w:hAnsi="Verdana" w:cstheme="minorHAnsi"/>
          <w:b/>
          <w:sz w:val="20"/>
          <w:szCs w:val="20"/>
        </w:rPr>
        <w:t>L</w:t>
      </w:r>
      <w:r w:rsidRPr="004643C2">
        <w:rPr>
          <w:rFonts w:ascii="Verdana" w:hAnsi="Verdana" w:cstheme="minorHAnsi"/>
          <w:b/>
          <w:sz w:val="20"/>
          <w:szCs w:val="20"/>
        </w:rPr>
        <w:t>anguage(s)</w:t>
      </w:r>
      <w:r w:rsidR="00C1790E">
        <w:rPr>
          <w:rFonts w:ascii="Verdana" w:hAnsi="Verdana" w:cstheme="minorHAnsi"/>
          <w:b/>
          <w:sz w:val="20"/>
          <w:szCs w:val="20"/>
        </w:rPr>
        <w:t>, if applicable</w:t>
      </w:r>
      <w:r w:rsidRPr="004643C2">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42958070"/>
          <w:placeholder>
            <w:docPart w:val="BB9A12887D9A480BB4F0E1EDFADBB371"/>
          </w:placeholder>
        </w:sdtPr>
        <w:sdtEndPr/>
        <w:sdtContent>
          <w:r w:rsidR="00A33F08">
            <w:rPr>
              <w:rFonts w:ascii="Verdana" w:hAnsi="Verdana" w:cstheme="minorHAnsi"/>
              <w:sz w:val="20"/>
              <w:szCs w:val="20"/>
            </w:rPr>
            <w:t>Python</w:t>
          </w:r>
        </w:sdtContent>
      </w:sdt>
      <w:r w:rsidRPr="004643C2">
        <w:rPr>
          <w:rFonts w:ascii="Verdana" w:hAnsi="Verdana" w:cstheme="minorHAnsi"/>
          <w:b/>
          <w:sz w:val="20"/>
          <w:szCs w:val="20"/>
        </w:rPr>
        <w:br/>
        <w:t>Operating System(s)/Platform(s)</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956824371"/>
          <w:placeholder>
            <w:docPart w:val="FE594A5440084CAF96B02EB39798BCEF"/>
          </w:placeholder>
        </w:sdtPr>
        <w:sdtEndPr/>
        <w:sdtContent>
          <w:r w:rsidR="00A33F08">
            <w:rPr>
              <w:rFonts w:ascii="Verdana" w:hAnsi="Verdana" w:cstheme="minorHAnsi"/>
              <w:sz w:val="20"/>
              <w:szCs w:val="20"/>
            </w:rPr>
            <w:t>Windows, MacOS &amp; Linux</w:t>
          </w:r>
        </w:sdtContent>
      </w:sdt>
      <w:r w:rsidRPr="004643C2">
        <w:rPr>
          <w:rFonts w:ascii="Verdana" w:hAnsi="Verdana" w:cstheme="minorHAnsi"/>
          <w:b/>
          <w:sz w:val="20"/>
          <w:szCs w:val="20"/>
        </w:rPr>
        <w:br/>
        <w:t>Database Management System</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100835351"/>
          <w:placeholder>
            <w:docPart w:val="CCB96E91202743B4AB67D18DB23450B5"/>
          </w:placeholder>
        </w:sdtPr>
        <w:sdtEndPr/>
        <w:sdtContent>
          <w:r w:rsidR="00A33F08">
            <w:rPr>
              <w:rFonts w:ascii="Verdana" w:hAnsi="Verdana" w:cstheme="minorHAnsi"/>
              <w:sz w:val="20"/>
              <w:szCs w:val="20"/>
            </w:rPr>
            <w:t>N/A</w:t>
          </w:r>
        </w:sdtContent>
      </w:sdt>
      <w:r w:rsidRPr="004643C2">
        <w:rPr>
          <w:rFonts w:ascii="Verdana" w:hAnsi="Verdana" w:cstheme="minorHAnsi"/>
          <w:sz w:val="20"/>
          <w:szCs w:val="20"/>
        </w:rPr>
        <w:br/>
      </w:r>
    </w:p>
    <w:p w14:paraId="41334988" w14:textId="1EF4DBF9"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Outcomes</w:t>
      </w:r>
      <w:r w:rsidRPr="00C71D69">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721132997"/>
        </w:sdtPr>
        <w:sdtEndPr/>
        <w:sdtContent>
          <w:r w:rsidR="00333E1F">
            <w:rPr>
              <w:rFonts w:ascii="Verdana" w:hAnsi="Verdana" w:cstheme="minorHAnsi"/>
              <w:sz w:val="20"/>
              <w:szCs w:val="20"/>
            </w:rPr>
            <w:t>Trend analysis of registrations of girls and women in hockey, identify markets to target for higher level recruiting (higher number of eligible players for college/</w:t>
          </w:r>
          <w:proofErr w:type="spellStart"/>
          <w:r w:rsidR="00333E1F">
            <w:rPr>
              <w:rFonts w:ascii="Verdana" w:hAnsi="Verdana" w:cstheme="minorHAnsi"/>
              <w:sz w:val="20"/>
              <w:szCs w:val="20"/>
            </w:rPr>
            <w:t>womens</w:t>
          </w:r>
          <w:proofErr w:type="spellEnd"/>
          <w:r w:rsidR="00333E1F">
            <w:rPr>
              <w:rFonts w:ascii="Verdana" w:hAnsi="Verdana" w:cstheme="minorHAnsi"/>
              <w:sz w:val="20"/>
              <w:szCs w:val="20"/>
            </w:rPr>
            <w:t xml:space="preserve"> hockey) and identify markets where </w:t>
          </w:r>
          <w:proofErr w:type="gramStart"/>
          <w:r w:rsidR="00333E1F">
            <w:rPr>
              <w:rFonts w:ascii="Verdana" w:hAnsi="Verdana" w:cstheme="minorHAnsi"/>
              <w:sz w:val="20"/>
              <w:szCs w:val="20"/>
            </w:rPr>
            <w:t>girls</w:t>
          </w:r>
          <w:proofErr w:type="gramEnd"/>
          <w:r w:rsidR="00333E1F">
            <w:rPr>
              <w:rFonts w:ascii="Verdana" w:hAnsi="Verdana" w:cstheme="minorHAnsi"/>
              <w:sz w:val="20"/>
              <w:szCs w:val="20"/>
            </w:rPr>
            <w:t xml:space="preserve"> hockey is underperforming in registrations that could benefit from </w:t>
          </w:r>
          <w:proofErr w:type="spellStart"/>
          <w:r w:rsidR="00333E1F">
            <w:rPr>
              <w:rFonts w:ascii="Verdana" w:hAnsi="Verdana" w:cstheme="minorHAnsi"/>
              <w:sz w:val="20"/>
              <w:szCs w:val="20"/>
            </w:rPr>
            <w:t>initive</w:t>
          </w:r>
          <w:proofErr w:type="spellEnd"/>
          <w:r w:rsidR="00333E1F">
            <w:rPr>
              <w:rFonts w:ascii="Verdana" w:hAnsi="Verdana" w:cstheme="minorHAnsi"/>
              <w:sz w:val="20"/>
              <w:szCs w:val="20"/>
            </w:rPr>
            <w:t xml:space="preserve"> funding. This analysis could be updated yearly (at season completion) to reevaluate outcomes and identify </w:t>
          </w:r>
          <w:r w:rsidR="003041CE">
            <w:rPr>
              <w:rFonts w:ascii="Verdana" w:hAnsi="Verdana" w:cstheme="minorHAnsi"/>
              <w:sz w:val="20"/>
              <w:szCs w:val="20"/>
            </w:rPr>
            <w:t xml:space="preserve">key </w:t>
          </w:r>
          <w:r w:rsidR="00333E1F">
            <w:rPr>
              <w:rFonts w:ascii="Verdana" w:hAnsi="Verdana" w:cstheme="minorHAnsi"/>
              <w:sz w:val="20"/>
              <w:szCs w:val="20"/>
            </w:rPr>
            <w:t>markets for the upcoming season.</w:t>
          </w:r>
        </w:sdtContent>
      </w:sdt>
    </w:p>
    <w:p w14:paraId="6798BD79" w14:textId="77777777" w:rsidR="004643C2" w:rsidRPr="004643C2" w:rsidRDefault="004643C2" w:rsidP="004643C2">
      <w:pPr>
        <w:spacing w:after="0" w:line="240" w:lineRule="auto"/>
        <w:rPr>
          <w:rFonts w:ascii="Verdana" w:hAnsi="Verdana" w:cstheme="minorHAnsi"/>
          <w:b/>
          <w:sz w:val="20"/>
          <w:szCs w:val="20"/>
        </w:rPr>
      </w:pPr>
    </w:p>
    <w:p w14:paraId="69A9A757" w14:textId="7584E507"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Projected Project End Date</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468817101"/>
          <w:date w:fullDate="2024-02-22T00:00:00Z">
            <w:dateFormat w:val="M/d/yyyy"/>
            <w:lid w:val="en-US"/>
            <w:storeMappedDataAs w:val="dateTime"/>
            <w:calendar w:val="gregorian"/>
          </w:date>
        </w:sdtPr>
        <w:sdtEndPr/>
        <w:sdtContent>
          <w:r w:rsidR="00333E1F">
            <w:rPr>
              <w:rFonts w:ascii="Verdana" w:hAnsi="Verdana" w:cstheme="minorHAnsi"/>
              <w:sz w:val="20"/>
              <w:szCs w:val="20"/>
            </w:rPr>
            <w:t>2/22/2024</w:t>
          </w:r>
        </w:sdtContent>
      </w:sdt>
    </w:p>
    <w:p w14:paraId="43837A7B" w14:textId="20257277"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Sources</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140709945"/>
        </w:sdtPr>
        <w:sdtEndPr/>
        <w:sdtContent>
          <w:sdt>
            <w:sdtPr>
              <w:rPr>
                <w:rFonts w:ascii="Verdana" w:hAnsi="Verdana" w:cstheme="minorHAnsi"/>
                <w:sz w:val="20"/>
                <w:szCs w:val="20"/>
              </w:rPr>
              <w:id w:val="-141506502"/>
              <w:placeholder>
                <w:docPart w:val="C7214D7A7A0544CFA37F2427A000920C"/>
              </w:placeholder>
            </w:sdtPr>
            <w:sdtEndPr/>
            <w:sdtContent>
              <w:r w:rsidR="003041CE">
                <w:rPr>
                  <w:rFonts w:ascii="Verdana" w:hAnsi="Verdana" w:cstheme="minorHAnsi"/>
                  <w:sz w:val="20"/>
                  <w:szCs w:val="20"/>
                </w:rPr>
                <w:t xml:space="preserve">Registration data by season: </w:t>
              </w:r>
              <w:hyperlink r:id="rId16" w:history="1">
                <w:r w:rsidR="003041CE" w:rsidRPr="005D120F">
                  <w:rPr>
                    <w:rStyle w:val="Hyperlink"/>
                    <w:rFonts w:ascii="Verdana" w:hAnsi="Verdana" w:cstheme="minorHAnsi"/>
                    <w:sz w:val="20"/>
                    <w:szCs w:val="20"/>
                  </w:rPr>
                  <w:t>https://www.usahockey.com/membershipstats</w:t>
                </w:r>
              </w:hyperlink>
            </w:sdtContent>
          </w:sdt>
        </w:sdtContent>
      </w:sdt>
    </w:p>
    <w:p w14:paraId="25FE87CB"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1096A6D0" w14:textId="1FB9AEAC" w:rsidR="00FA1150" w:rsidRPr="004643C2" w:rsidRDefault="00FA1150" w:rsidP="004643C2">
      <w:pPr>
        <w:spacing w:after="0" w:line="240" w:lineRule="auto"/>
        <w:rPr>
          <w:rFonts w:ascii="Verdana" w:hAnsi="Verdana" w:cstheme="minorHAnsi"/>
          <w:b/>
          <w:sz w:val="20"/>
          <w:szCs w:val="20"/>
        </w:rPr>
      </w:pPr>
      <w:r>
        <w:rPr>
          <w:rFonts w:ascii="Verdana" w:hAnsi="Verdana" w:cstheme="minorHAnsi"/>
          <w:b/>
          <w:sz w:val="20"/>
          <w:szCs w:val="20"/>
        </w:rPr>
        <w:t>Human Subjects or Proprietary Information</w:t>
      </w:r>
    </w:p>
    <w:p w14:paraId="68CA9D86" w14:textId="3147B208"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human subjects</w:t>
      </w:r>
      <w:r>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1852170434"/>
        </w:sdtPr>
        <w:sdtEndPr/>
        <w:sdtContent>
          <w:r w:rsidR="00333E1F">
            <w:rPr>
              <w:rFonts w:ascii="Verdana" w:hAnsi="Verdana" w:cstheme="minorHAnsi"/>
              <w:sz w:val="20"/>
              <w:szCs w:val="20"/>
            </w:rPr>
            <w:t>N</w:t>
          </w:r>
        </w:sdtContent>
      </w:sdt>
    </w:p>
    <w:p w14:paraId="400A0DD9" w14:textId="21BADB89"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proprietary company information</w:t>
      </w:r>
      <w:r w:rsidR="00FA1150">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513070636"/>
        </w:sdtPr>
        <w:sdtEndPr/>
        <w:sdtContent>
          <w:r w:rsidR="00333E1F">
            <w:rPr>
              <w:rFonts w:ascii="Verdana" w:hAnsi="Verdana" w:cstheme="minorHAnsi"/>
              <w:sz w:val="20"/>
              <w:szCs w:val="20"/>
            </w:rPr>
            <w:t>N</w:t>
          </w:r>
        </w:sdtContent>
      </w:sdt>
    </w:p>
    <w:p w14:paraId="5CC21473"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297ABEA8" w14:textId="77777777" w:rsidR="00D256D3" w:rsidRDefault="00D256D3" w:rsidP="004643C2">
      <w:pPr>
        <w:outlineLvl w:val="0"/>
        <w:rPr>
          <w:rFonts w:ascii="Verdana" w:hAnsi="Verdana" w:cstheme="minorHAnsi"/>
          <w:b/>
          <w:sz w:val="20"/>
          <w:szCs w:val="20"/>
        </w:rPr>
      </w:pPr>
    </w:p>
    <w:p w14:paraId="7533559F" w14:textId="09980EC1" w:rsidR="004643C2" w:rsidRPr="004643C2" w:rsidRDefault="004643C2" w:rsidP="004643C2">
      <w:pPr>
        <w:outlineLvl w:val="0"/>
        <w:rPr>
          <w:rFonts w:ascii="Verdana" w:hAnsi="Verdana" w:cstheme="minorHAnsi"/>
          <w:b/>
          <w:sz w:val="20"/>
          <w:szCs w:val="20"/>
        </w:rPr>
      </w:pPr>
      <w:r w:rsidRPr="004643C2">
        <w:rPr>
          <w:rFonts w:ascii="Verdana" w:hAnsi="Verdana" w:cstheme="minorHAnsi"/>
          <w:b/>
          <w:sz w:val="20"/>
          <w:szCs w:val="20"/>
        </w:rPr>
        <w:t xml:space="preserve">STUDENT SIGNATURE </w:t>
      </w:r>
    </w:p>
    <w:p w14:paraId="4D68993D" w14:textId="0A744EB4" w:rsidR="004643C2" w:rsidRPr="004643C2" w:rsidRDefault="004643C2" w:rsidP="004643C2">
      <w:pPr>
        <w:rPr>
          <w:rFonts w:ascii="Verdana" w:hAnsi="Verdana" w:cstheme="minorHAnsi"/>
          <w:b/>
          <w:sz w:val="20"/>
          <w:szCs w:val="20"/>
        </w:rPr>
      </w:pP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t>_________</w:t>
      </w:r>
      <w:r w:rsidR="003041CE" w:rsidRPr="003041CE">
        <w:rPr>
          <w:rFonts w:ascii="Verdana" w:hAnsi="Verdana" w:cstheme="minorHAnsi"/>
          <w:b/>
          <w:sz w:val="20"/>
          <w:szCs w:val="20"/>
          <w:u w:val="single"/>
        </w:rPr>
        <w:t>Hayley N. Wilkinson</w:t>
      </w:r>
      <w:r w:rsidRPr="004643C2">
        <w:rPr>
          <w:rFonts w:ascii="Verdana" w:hAnsi="Verdana" w:cstheme="minorHAnsi"/>
          <w:b/>
          <w:sz w:val="20"/>
          <w:szCs w:val="20"/>
        </w:rPr>
        <w:t>_______________</w:t>
      </w:r>
    </w:p>
    <w:p w14:paraId="602BD222" w14:textId="2AFBFC46" w:rsidR="004643C2" w:rsidRPr="003041CE" w:rsidRDefault="004643C2" w:rsidP="003041CE">
      <w:pPr>
        <w:rPr>
          <w:rFonts w:ascii="Verdana" w:hAnsi="Verdana" w:cstheme="minorHAnsi"/>
          <w:sz w:val="20"/>
          <w:szCs w:val="20"/>
        </w:rPr>
      </w:pPr>
      <w:r w:rsidRPr="004643C2">
        <w:rPr>
          <w:rFonts w:ascii="Verdana" w:hAnsi="Verdana" w:cstheme="minorHAnsi"/>
          <w:b/>
          <w:sz w:val="20"/>
          <w:szCs w:val="20"/>
        </w:rPr>
        <w:t>By signing and submitting this form</w:t>
      </w:r>
      <w:r w:rsidR="00F31F0B">
        <w:rPr>
          <w:rFonts w:ascii="Verdana" w:hAnsi="Verdana" w:cstheme="minorHAnsi"/>
          <w:b/>
          <w:sz w:val="20"/>
          <w:szCs w:val="20"/>
        </w:rPr>
        <w:t xml:space="preserve">, </w:t>
      </w:r>
      <w:r w:rsidRPr="004643C2">
        <w:rPr>
          <w:rFonts w:ascii="Verdana" w:hAnsi="Verdana" w:cstheme="minorHAnsi"/>
          <w:b/>
          <w:sz w:val="20"/>
          <w:szCs w:val="20"/>
        </w:rPr>
        <w:t>you acknowledge</w:t>
      </w:r>
      <w:r w:rsidRPr="004643C2">
        <w:rPr>
          <w:rFonts w:ascii="Verdana" w:hAnsi="Verdana" w:cstheme="minorHAnsi"/>
          <w:sz w:val="20"/>
          <w:szCs w:val="20"/>
        </w:rPr>
        <w:t xml:space="preserve"> </w:t>
      </w:r>
      <w:r w:rsidR="00634219">
        <w:rPr>
          <w:rFonts w:ascii="Verdana" w:hAnsi="Verdana" w:cstheme="minorHAnsi"/>
          <w:sz w:val="20"/>
          <w:szCs w:val="20"/>
        </w:rPr>
        <w:t xml:space="preserve">that </w:t>
      </w:r>
      <w:r w:rsidRPr="004643C2">
        <w:rPr>
          <w:rFonts w:ascii="Verdana" w:hAnsi="Verdana" w:cstheme="minorHAnsi"/>
          <w:sz w:val="20"/>
          <w:szCs w:val="20"/>
        </w:rPr>
        <w:t xml:space="preserve">any cost associated with </w:t>
      </w:r>
      <w:r w:rsidR="002F08E8">
        <w:rPr>
          <w:rFonts w:ascii="Verdana" w:hAnsi="Verdana" w:cstheme="minorHAnsi"/>
          <w:sz w:val="20"/>
          <w:szCs w:val="20"/>
        </w:rPr>
        <w:t xml:space="preserve">the </w:t>
      </w:r>
      <w:r w:rsidRPr="004643C2">
        <w:rPr>
          <w:rFonts w:ascii="Verdana" w:hAnsi="Verdana" w:cstheme="minorHAnsi"/>
          <w:sz w:val="20"/>
          <w:szCs w:val="20"/>
        </w:rPr>
        <w:t xml:space="preserve">development and execution of </w:t>
      </w:r>
      <w:r w:rsidR="00833461">
        <w:rPr>
          <w:rFonts w:ascii="Verdana" w:hAnsi="Verdana" w:cstheme="minorHAnsi"/>
          <w:sz w:val="20"/>
          <w:szCs w:val="20"/>
        </w:rPr>
        <w:t xml:space="preserve">your data analytics solution </w:t>
      </w:r>
      <w:r w:rsidRPr="004643C2">
        <w:rPr>
          <w:rFonts w:ascii="Verdana" w:hAnsi="Verdana" w:cstheme="minorHAnsi"/>
          <w:sz w:val="20"/>
          <w:szCs w:val="20"/>
        </w:rPr>
        <w:t xml:space="preserve">will be your (the student) responsibility.   </w:t>
      </w:r>
    </w:p>
    <w:p w14:paraId="24D47707"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highlight w:val="lightGray"/>
        </w:rPr>
        <w:t>TO BE FILLED BY A COURSE INSTRUCTOR</w:t>
      </w:r>
    </w:p>
    <w:p w14:paraId="05E705AA"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The capstone topic is approved by a course instructor.</w:t>
      </w:r>
    </w:p>
    <w:p w14:paraId="0C4C1147"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5D3F877D" w14:textId="688C0A6D"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COURSE INSTRUCTOR’S NAME AND SIGNATURE:  </w:t>
      </w:r>
      <w:r w:rsidR="00C3040A">
        <w:rPr>
          <w:rFonts w:ascii="Verdana" w:hAnsi="Verdana" w:cstheme="minorHAnsi"/>
          <w:b/>
          <w:noProof/>
          <w:sz w:val="20"/>
          <w:szCs w:val="20"/>
        </w:rPr>
        <w:drawing>
          <wp:inline distT="0" distB="0" distL="0" distR="0" wp14:anchorId="5F78EB83" wp14:editId="7235D959">
            <wp:extent cx="2181529" cy="333422"/>
            <wp:effectExtent l="0" t="0" r="0" b="9525"/>
            <wp:docPr id="61090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04417" name="Picture 610904417"/>
                    <pic:cNvPicPr/>
                  </pic:nvPicPr>
                  <pic:blipFill>
                    <a:blip r:embed="rId17">
                      <a:extLst>
                        <a:ext uri="{28A0092B-C50C-407E-A947-70E740481C1C}">
                          <a14:useLocalDpi xmlns:a14="http://schemas.microsoft.com/office/drawing/2010/main" val="0"/>
                        </a:ext>
                      </a:extLst>
                    </a:blip>
                    <a:stretch>
                      <a:fillRect/>
                    </a:stretch>
                  </pic:blipFill>
                  <pic:spPr>
                    <a:xfrm>
                      <a:off x="0" y="0"/>
                      <a:ext cx="2181529" cy="333422"/>
                    </a:xfrm>
                    <a:prstGeom prst="rect">
                      <a:avLst/>
                    </a:prstGeom>
                  </pic:spPr>
                </pic:pic>
              </a:graphicData>
            </a:graphic>
          </wp:inline>
        </w:drawing>
      </w:r>
    </w:p>
    <w:p w14:paraId="693DB72D" w14:textId="162F7E38"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_________________________________________________________________</w:t>
      </w:r>
    </w:p>
    <w:p w14:paraId="7FA92158" w14:textId="2EA934BF"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COURSE INSTRUCTOR APPROVAL DATE:  </w:t>
      </w:r>
      <w:r w:rsidR="00C3040A">
        <w:rPr>
          <w:rFonts w:ascii="Verdana" w:hAnsi="Verdana" w:cstheme="minorHAnsi"/>
          <w:b/>
          <w:sz w:val="20"/>
          <w:szCs w:val="20"/>
        </w:rPr>
        <w:t>2/14/2024</w:t>
      </w:r>
    </w:p>
    <w:p w14:paraId="1394D02D"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p>
    <w:p w14:paraId="6B6231BB" w14:textId="7AA533E3"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Project Compliance with IRB (Y/N):</w:t>
      </w:r>
      <w:r w:rsidR="00C3040A">
        <w:rPr>
          <w:rFonts w:ascii="Verdana" w:hAnsi="Verdana" w:cstheme="minorHAnsi"/>
          <w:b/>
          <w:sz w:val="20"/>
          <w:szCs w:val="20"/>
        </w:rPr>
        <w:t xml:space="preserve"> Y</w:t>
      </w:r>
    </w:p>
    <w:p w14:paraId="445BF0BE"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i/>
          <w:sz w:val="20"/>
          <w:szCs w:val="20"/>
        </w:rPr>
      </w:pPr>
    </w:p>
    <w:sectPr w:rsidR="004643C2" w:rsidRPr="004643C2" w:rsidSect="00F67367">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94A4E" w14:textId="77777777" w:rsidR="00F67367" w:rsidRDefault="00F67367" w:rsidP="00862194">
      <w:pPr>
        <w:spacing w:after="0" w:line="240" w:lineRule="auto"/>
      </w:pPr>
      <w:r>
        <w:separator/>
      </w:r>
    </w:p>
  </w:endnote>
  <w:endnote w:type="continuationSeparator" w:id="0">
    <w:p w14:paraId="48A64FA4" w14:textId="77777777" w:rsidR="00F67367" w:rsidRDefault="00F67367" w:rsidP="00862194">
      <w:pPr>
        <w:spacing w:after="0" w:line="240" w:lineRule="auto"/>
      </w:pPr>
      <w:r>
        <w:continuationSeparator/>
      </w:r>
    </w:p>
  </w:endnote>
  <w:endnote w:type="continuationNotice" w:id="1">
    <w:p w14:paraId="49C4BACD" w14:textId="77777777" w:rsidR="00F67367" w:rsidRDefault="00F673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4BC2D135" w:rsidP="00A1563C">
        <w:pPr>
          <w:pStyle w:val="Footer"/>
          <w:ind w:left="-360"/>
          <w:jc w:val="center"/>
        </w:pPr>
        <w:r>
          <w:rPr>
            <w:noProof/>
          </w:rPr>
          <w:drawing>
            <wp:inline distT="0" distB="0" distL="0" distR="0" wp14:anchorId="36C646A1" wp14:editId="1DD57E7D">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4F022875"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4</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4BC2D135" w:rsidP="00B27A03">
        <w:pPr>
          <w:pStyle w:val="Footer"/>
          <w:ind w:left="-360"/>
          <w:jc w:val="center"/>
        </w:pPr>
        <w:r>
          <w:rPr>
            <w:noProof/>
          </w:rPr>
          <w:drawing>
            <wp:inline distT="0" distB="0" distL="0" distR="0" wp14:anchorId="3D3712A5" wp14:editId="2C3F9ABD">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8E55D83"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54794" w14:textId="77777777" w:rsidR="00F67367" w:rsidRDefault="00F67367" w:rsidP="00862194">
      <w:pPr>
        <w:spacing w:after="0" w:line="240" w:lineRule="auto"/>
      </w:pPr>
      <w:r>
        <w:separator/>
      </w:r>
    </w:p>
  </w:footnote>
  <w:footnote w:type="continuationSeparator" w:id="0">
    <w:p w14:paraId="448D2A9A" w14:textId="77777777" w:rsidR="00F67367" w:rsidRDefault="00F67367" w:rsidP="00862194">
      <w:pPr>
        <w:spacing w:after="0" w:line="240" w:lineRule="auto"/>
      </w:pPr>
      <w:r>
        <w:continuationSeparator/>
      </w:r>
    </w:p>
  </w:footnote>
  <w:footnote w:type="continuationNotice" w:id="1">
    <w:p w14:paraId="2DAE1EA6" w14:textId="77777777" w:rsidR="00F67367" w:rsidRDefault="00F673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64DD8C77" w:rsidR="00A77F02" w:rsidRPr="00A77F02" w:rsidRDefault="008123FD">
    <w:pPr>
      <w:pStyle w:val="Header"/>
      <w:rPr>
        <w:rFonts w:ascii="Verdana" w:eastAsiaTheme="majorEastAsia" w:hAnsi="Verdana" w:cstheme="majorBidi"/>
        <w:sz w:val="20"/>
        <w:szCs w:val="20"/>
      </w:rPr>
    </w:pPr>
    <w:r>
      <w:rPr>
        <w:rFonts w:ascii="Verdana" w:eastAsiaTheme="majorEastAsia" w:hAnsi="Verdana" w:cstheme="majorBidi"/>
        <w:i/>
        <w:sz w:val="20"/>
        <w:szCs w:val="20"/>
      </w:rPr>
      <w:t>QMM1</w:t>
    </w:r>
    <w:r w:rsidR="00BC7574">
      <w:rPr>
        <w:rFonts w:ascii="Verdana" w:eastAsiaTheme="majorEastAsia" w:hAnsi="Verdana" w:cstheme="majorBidi"/>
        <w:i/>
        <w:sz w:val="20"/>
        <w:szCs w:val="20"/>
      </w:rPr>
      <w:t xml:space="preserve">: </w:t>
    </w:r>
    <w:r>
      <w:rPr>
        <w:rFonts w:ascii="Verdana" w:eastAsiaTheme="majorEastAsia" w:hAnsi="Verdana" w:cstheme="majorBidi"/>
        <w:i/>
        <w:sz w:val="20"/>
        <w:szCs w:val="20"/>
      </w:rPr>
      <w:t xml:space="preserve">BSDMDA </w:t>
    </w:r>
    <w:r w:rsidR="00BC7574">
      <w:rPr>
        <w:rFonts w:ascii="Verdana" w:eastAsiaTheme="majorEastAsia" w:hAnsi="Verdana" w:cstheme="majorBidi"/>
        <w:i/>
        <w:sz w:val="20"/>
        <w:szCs w:val="20"/>
      </w:rPr>
      <w:t>Capstone Topic Approval and Release Form</w:t>
    </w:r>
    <w:r w:rsidR="00095BF9"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0A0D4AD7" w:rsidR="00B27A03" w:rsidRDefault="008123FD">
    <w:pPr>
      <w:pStyle w:val="Header"/>
    </w:pPr>
    <w:r>
      <w:rPr>
        <w:rFonts w:ascii="Verdana" w:eastAsiaTheme="majorEastAsia" w:hAnsi="Verdana" w:cstheme="majorBidi"/>
        <w:i/>
        <w:sz w:val="20"/>
        <w:szCs w:val="20"/>
      </w:rPr>
      <w:t>QMM1</w:t>
    </w:r>
    <w:r w:rsidR="00BC7574">
      <w:rPr>
        <w:rFonts w:ascii="Verdana" w:eastAsiaTheme="majorEastAsia" w:hAnsi="Verdana" w:cstheme="majorBidi"/>
        <w:i/>
        <w:sz w:val="20"/>
        <w:szCs w:val="20"/>
      </w:rPr>
      <w:t xml:space="preserve">: </w:t>
    </w:r>
    <w:r>
      <w:rPr>
        <w:rFonts w:ascii="Verdana" w:eastAsiaTheme="majorEastAsia" w:hAnsi="Verdana" w:cstheme="majorBidi"/>
        <w:i/>
        <w:sz w:val="20"/>
        <w:szCs w:val="20"/>
      </w:rPr>
      <w:t xml:space="preserve">BSDMDA </w:t>
    </w:r>
    <w:r w:rsidR="00BC7574">
      <w:rPr>
        <w:rFonts w:ascii="Verdana" w:eastAsiaTheme="majorEastAsia" w:hAnsi="Verdana" w:cstheme="majorBidi"/>
        <w:i/>
        <w:sz w:val="20"/>
        <w:szCs w:val="20"/>
      </w:rPr>
      <w:t>Capstone Topic Approval and Release Form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NDM1NTaxNDAztjBQ0lEKTi0uzszPAykwrgUAMRP/iSwAAAA="/>
  </w:docVars>
  <w:rsids>
    <w:rsidRoot w:val="00862194"/>
    <w:rsid w:val="00021522"/>
    <w:rsid w:val="000520A0"/>
    <w:rsid w:val="000559FC"/>
    <w:rsid w:val="00065115"/>
    <w:rsid w:val="000749C1"/>
    <w:rsid w:val="00087D65"/>
    <w:rsid w:val="00095BF9"/>
    <w:rsid w:val="000B05E1"/>
    <w:rsid w:val="000B4E70"/>
    <w:rsid w:val="000F09B4"/>
    <w:rsid w:val="000F55E0"/>
    <w:rsid w:val="0011743F"/>
    <w:rsid w:val="00121364"/>
    <w:rsid w:val="00133EEA"/>
    <w:rsid w:val="00134E54"/>
    <w:rsid w:val="001600E1"/>
    <w:rsid w:val="00165A47"/>
    <w:rsid w:val="00173040"/>
    <w:rsid w:val="001A2797"/>
    <w:rsid w:val="001C0CCF"/>
    <w:rsid w:val="001F24C5"/>
    <w:rsid w:val="00273696"/>
    <w:rsid w:val="00277D7B"/>
    <w:rsid w:val="002B6258"/>
    <w:rsid w:val="002F08E8"/>
    <w:rsid w:val="00300618"/>
    <w:rsid w:val="003041CE"/>
    <w:rsid w:val="00323106"/>
    <w:rsid w:val="00326026"/>
    <w:rsid w:val="00333E1F"/>
    <w:rsid w:val="0034444A"/>
    <w:rsid w:val="00362206"/>
    <w:rsid w:val="00373DF8"/>
    <w:rsid w:val="003D32C2"/>
    <w:rsid w:val="003F2C61"/>
    <w:rsid w:val="00403D1C"/>
    <w:rsid w:val="004643C2"/>
    <w:rsid w:val="004678E4"/>
    <w:rsid w:val="004763DD"/>
    <w:rsid w:val="00494926"/>
    <w:rsid w:val="004A1EF5"/>
    <w:rsid w:val="004A6F66"/>
    <w:rsid w:val="004E3314"/>
    <w:rsid w:val="005309EC"/>
    <w:rsid w:val="00561536"/>
    <w:rsid w:val="00571BEF"/>
    <w:rsid w:val="0059590F"/>
    <w:rsid w:val="005D5C51"/>
    <w:rsid w:val="005F6D1E"/>
    <w:rsid w:val="00634219"/>
    <w:rsid w:val="00651EEB"/>
    <w:rsid w:val="006B2640"/>
    <w:rsid w:val="006B3189"/>
    <w:rsid w:val="006B5037"/>
    <w:rsid w:val="006D42C2"/>
    <w:rsid w:val="006E4F6C"/>
    <w:rsid w:val="00701535"/>
    <w:rsid w:val="007232AD"/>
    <w:rsid w:val="00724D02"/>
    <w:rsid w:val="00761450"/>
    <w:rsid w:val="007A49ED"/>
    <w:rsid w:val="007D5173"/>
    <w:rsid w:val="007D5DFE"/>
    <w:rsid w:val="007E6E0D"/>
    <w:rsid w:val="008123FD"/>
    <w:rsid w:val="00830297"/>
    <w:rsid w:val="00833461"/>
    <w:rsid w:val="008472F0"/>
    <w:rsid w:val="00861BA6"/>
    <w:rsid w:val="00862194"/>
    <w:rsid w:val="008904E9"/>
    <w:rsid w:val="008A6767"/>
    <w:rsid w:val="008C5F1F"/>
    <w:rsid w:val="008C7530"/>
    <w:rsid w:val="008D3D3C"/>
    <w:rsid w:val="008E4703"/>
    <w:rsid w:val="008F2068"/>
    <w:rsid w:val="008F2592"/>
    <w:rsid w:val="00971A24"/>
    <w:rsid w:val="00A01087"/>
    <w:rsid w:val="00A12A2F"/>
    <w:rsid w:val="00A12D04"/>
    <w:rsid w:val="00A1563C"/>
    <w:rsid w:val="00A246ED"/>
    <w:rsid w:val="00A33F08"/>
    <w:rsid w:val="00A37E64"/>
    <w:rsid w:val="00A623BD"/>
    <w:rsid w:val="00A679EB"/>
    <w:rsid w:val="00A77F02"/>
    <w:rsid w:val="00A830E2"/>
    <w:rsid w:val="00A86DE0"/>
    <w:rsid w:val="00A949AC"/>
    <w:rsid w:val="00AA0157"/>
    <w:rsid w:val="00AE0FC3"/>
    <w:rsid w:val="00AE6AFF"/>
    <w:rsid w:val="00AE7710"/>
    <w:rsid w:val="00B27A03"/>
    <w:rsid w:val="00B42C2F"/>
    <w:rsid w:val="00B4310E"/>
    <w:rsid w:val="00B75CB2"/>
    <w:rsid w:val="00B83B04"/>
    <w:rsid w:val="00B85B8A"/>
    <w:rsid w:val="00B91D08"/>
    <w:rsid w:val="00BC4523"/>
    <w:rsid w:val="00BC7574"/>
    <w:rsid w:val="00BE2FA6"/>
    <w:rsid w:val="00BF33B6"/>
    <w:rsid w:val="00C117E6"/>
    <w:rsid w:val="00C12351"/>
    <w:rsid w:val="00C1790E"/>
    <w:rsid w:val="00C3040A"/>
    <w:rsid w:val="00C34A49"/>
    <w:rsid w:val="00C42540"/>
    <w:rsid w:val="00C44C87"/>
    <w:rsid w:val="00C71D69"/>
    <w:rsid w:val="00C965B5"/>
    <w:rsid w:val="00C97293"/>
    <w:rsid w:val="00CA2EFA"/>
    <w:rsid w:val="00CC4CE5"/>
    <w:rsid w:val="00CF3E90"/>
    <w:rsid w:val="00D256D3"/>
    <w:rsid w:val="00D5690F"/>
    <w:rsid w:val="00DB58DF"/>
    <w:rsid w:val="00E07110"/>
    <w:rsid w:val="00E110FB"/>
    <w:rsid w:val="00E313C3"/>
    <w:rsid w:val="00E65AE8"/>
    <w:rsid w:val="00E74B77"/>
    <w:rsid w:val="00E86B69"/>
    <w:rsid w:val="00E91575"/>
    <w:rsid w:val="00EA17F4"/>
    <w:rsid w:val="00ED75FA"/>
    <w:rsid w:val="00EE5F74"/>
    <w:rsid w:val="00F0624F"/>
    <w:rsid w:val="00F1731F"/>
    <w:rsid w:val="00F31F0B"/>
    <w:rsid w:val="00F52155"/>
    <w:rsid w:val="00F67367"/>
    <w:rsid w:val="00F73227"/>
    <w:rsid w:val="00F83C7C"/>
    <w:rsid w:val="00F855CC"/>
    <w:rsid w:val="00F95695"/>
    <w:rsid w:val="00FA1150"/>
    <w:rsid w:val="00FA19ED"/>
    <w:rsid w:val="00FB1635"/>
    <w:rsid w:val="00FF35EF"/>
    <w:rsid w:val="00FF69CA"/>
    <w:rsid w:val="03F99409"/>
    <w:rsid w:val="1075E51D"/>
    <w:rsid w:val="30368B9D"/>
    <w:rsid w:val="48119887"/>
    <w:rsid w:val="4BC2D135"/>
    <w:rsid w:val="64F7E310"/>
    <w:rsid w:val="669158FB"/>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8E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703"/>
    <w:rPr>
      <w:rFonts w:ascii="Segoe UI" w:hAnsi="Segoe UI" w:cs="Segoe UI"/>
      <w:sz w:val="18"/>
      <w:szCs w:val="18"/>
    </w:rPr>
  </w:style>
  <w:style w:type="paragraph" w:styleId="CommentText">
    <w:name w:val="annotation text"/>
    <w:basedOn w:val="Normal"/>
    <w:link w:val="CommentTextChar"/>
    <w:uiPriority w:val="99"/>
    <w:unhideWhenUsed/>
    <w:rsid w:val="004643C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643C2"/>
    <w:rPr>
      <w:rFonts w:eastAsiaTheme="minorEastAsia"/>
      <w:sz w:val="20"/>
      <w:szCs w:val="20"/>
    </w:rPr>
  </w:style>
  <w:style w:type="character" w:styleId="PlaceholderText">
    <w:name w:val="Placeholder Text"/>
    <w:basedOn w:val="DefaultParagraphFont"/>
    <w:uiPriority w:val="99"/>
    <w:semiHidden/>
    <w:rsid w:val="004643C2"/>
    <w:rPr>
      <w:color w:val="808080"/>
    </w:rPr>
  </w:style>
  <w:style w:type="character" w:styleId="CommentReference">
    <w:name w:val="annotation reference"/>
    <w:basedOn w:val="DefaultParagraphFont"/>
    <w:uiPriority w:val="99"/>
    <w:semiHidden/>
    <w:unhideWhenUsed/>
    <w:rsid w:val="00A01087"/>
    <w:rPr>
      <w:sz w:val="16"/>
      <w:szCs w:val="16"/>
    </w:rPr>
  </w:style>
  <w:style w:type="paragraph" w:styleId="CommentSubject">
    <w:name w:val="annotation subject"/>
    <w:basedOn w:val="CommentText"/>
    <w:next w:val="CommentText"/>
    <w:link w:val="CommentSubjectChar"/>
    <w:uiPriority w:val="99"/>
    <w:semiHidden/>
    <w:unhideWhenUsed/>
    <w:rsid w:val="00A0108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A01087"/>
    <w:rPr>
      <w:rFonts w:eastAsiaTheme="minorEastAsia"/>
      <w:b/>
      <w:bCs/>
      <w:sz w:val="20"/>
      <w:szCs w:val="20"/>
    </w:rPr>
  </w:style>
  <w:style w:type="paragraph" w:styleId="Revision">
    <w:name w:val="Revision"/>
    <w:hidden/>
    <w:uiPriority w:val="99"/>
    <w:semiHidden/>
    <w:rsid w:val="001600E1"/>
    <w:pPr>
      <w:spacing w:after="0" w:line="240" w:lineRule="auto"/>
    </w:pPr>
  </w:style>
  <w:style w:type="character" w:styleId="Hyperlink">
    <w:name w:val="Hyperlink"/>
    <w:basedOn w:val="DefaultParagraphFont"/>
    <w:uiPriority w:val="99"/>
    <w:unhideWhenUsed/>
    <w:rsid w:val="00A33F08"/>
    <w:rPr>
      <w:color w:val="0563C1" w:themeColor="hyperlink"/>
      <w:u w:val="single"/>
    </w:rPr>
  </w:style>
  <w:style w:type="character" w:styleId="UnresolvedMention">
    <w:name w:val="Unresolved Mention"/>
    <w:basedOn w:val="DefaultParagraphFont"/>
    <w:uiPriority w:val="99"/>
    <w:semiHidden/>
    <w:unhideWhenUsed/>
    <w:rsid w:val="00A33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ww.usahockey.com/membershipsta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www.usahockey.com/membershipstats"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4BE98381C142B18C2521ED5680A5F0"/>
        <w:category>
          <w:name w:val="General"/>
          <w:gallery w:val="placeholder"/>
        </w:category>
        <w:types>
          <w:type w:val="bbPlcHdr"/>
        </w:types>
        <w:behaviors>
          <w:behavior w:val="content"/>
        </w:behaviors>
        <w:guid w:val="{2D2C588B-5815-422D-88F3-75DF6502EF91}"/>
      </w:docPartPr>
      <w:docPartBody>
        <w:p w:rsidR="00566224" w:rsidRDefault="00B42C2F" w:rsidP="00B42C2F">
          <w:pPr>
            <w:pStyle w:val="1F4BE98381C142B18C2521ED5680A5F0"/>
          </w:pPr>
          <w:r w:rsidRPr="00196C73">
            <w:rPr>
              <w:rStyle w:val="PlaceholderText"/>
            </w:rPr>
            <w:t>Click here to enter text.</w:t>
          </w:r>
        </w:p>
      </w:docPartBody>
    </w:docPart>
    <w:docPart>
      <w:docPartPr>
        <w:name w:val="818D0C18C3E84F22ACF1A82899CC3C61"/>
        <w:category>
          <w:name w:val="General"/>
          <w:gallery w:val="placeholder"/>
        </w:category>
        <w:types>
          <w:type w:val="bbPlcHdr"/>
        </w:types>
        <w:behaviors>
          <w:behavior w:val="content"/>
        </w:behaviors>
        <w:guid w:val="{CA606156-B8BA-4D53-AF3B-10298F152619}"/>
      </w:docPartPr>
      <w:docPartBody>
        <w:p w:rsidR="00566224" w:rsidRDefault="00B42C2F" w:rsidP="00B42C2F">
          <w:pPr>
            <w:pStyle w:val="818D0C18C3E84F22ACF1A82899CC3C61"/>
          </w:pPr>
          <w:r w:rsidRPr="00196C73">
            <w:rPr>
              <w:rStyle w:val="PlaceholderText"/>
            </w:rPr>
            <w:t>Click here to enter text.</w:t>
          </w:r>
        </w:p>
      </w:docPartBody>
    </w:docPart>
    <w:docPart>
      <w:docPartPr>
        <w:name w:val="5A9D87EDE38F4D50B570B261CFC79A87"/>
        <w:category>
          <w:name w:val="General"/>
          <w:gallery w:val="placeholder"/>
        </w:category>
        <w:types>
          <w:type w:val="bbPlcHdr"/>
        </w:types>
        <w:behaviors>
          <w:behavior w:val="content"/>
        </w:behaviors>
        <w:guid w:val="{E299B827-A64B-42CC-BE9E-DAFBC36A30ED}"/>
      </w:docPartPr>
      <w:docPartBody>
        <w:p w:rsidR="00566224" w:rsidRDefault="00B42C2F" w:rsidP="00B42C2F">
          <w:pPr>
            <w:pStyle w:val="5A9D87EDE38F4D50B570B261CFC79A87"/>
          </w:pPr>
          <w:r w:rsidRPr="00196C73">
            <w:rPr>
              <w:rStyle w:val="PlaceholderText"/>
            </w:rPr>
            <w:t>Click here to enter text.</w:t>
          </w:r>
        </w:p>
      </w:docPartBody>
    </w:docPart>
    <w:docPart>
      <w:docPartPr>
        <w:name w:val="D184F9BA853A45389B5290AC7D576234"/>
        <w:category>
          <w:name w:val="General"/>
          <w:gallery w:val="placeholder"/>
        </w:category>
        <w:types>
          <w:type w:val="bbPlcHdr"/>
        </w:types>
        <w:behaviors>
          <w:behavior w:val="content"/>
        </w:behaviors>
        <w:guid w:val="{62DF62A9-FBC1-4C7E-9D56-7753307BFE66}"/>
      </w:docPartPr>
      <w:docPartBody>
        <w:p w:rsidR="00566224" w:rsidRDefault="00B42C2F" w:rsidP="00B42C2F">
          <w:pPr>
            <w:pStyle w:val="D184F9BA853A45389B5290AC7D576234"/>
          </w:pPr>
          <w:r w:rsidRPr="00196C73">
            <w:rPr>
              <w:rStyle w:val="PlaceholderText"/>
            </w:rPr>
            <w:t>Click here to enter text.</w:t>
          </w:r>
        </w:p>
      </w:docPartBody>
    </w:docPart>
    <w:docPart>
      <w:docPartPr>
        <w:name w:val="D77724B9A5734457AF35D4BB88DA5F18"/>
        <w:category>
          <w:name w:val="General"/>
          <w:gallery w:val="placeholder"/>
        </w:category>
        <w:types>
          <w:type w:val="bbPlcHdr"/>
        </w:types>
        <w:behaviors>
          <w:behavior w:val="content"/>
        </w:behaviors>
        <w:guid w:val="{FC826844-9E38-4D45-8217-F56CC71037AD}"/>
      </w:docPartPr>
      <w:docPartBody>
        <w:p w:rsidR="00566224" w:rsidRDefault="00B42C2F" w:rsidP="00B42C2F">
          <w:pPr>
            <w:pStyle w:val="D77724B9A5734457AF35D4BB88DA5F18"/>
          </w:pPr>
          <w:r w:rsidRPr="00196C73">
            <w:rPr>
              <w:rStyle w:val="PlaceholderText"/>
            </w:rPr>
            <w:t>Click here to enter text.</w:t>
          </w:r>
        </w:p>
      </w:docPartBody>
    </w:docPart>
    <w:docPart>
      <w:docPartPr>
        <w:name w:val="3C9EB6A596104B62844BEE2FCEE97462"/>
        <w:category>
          <w:name w:val="General"/>
          <w:gallery w:val="placeholder"/>
        </w:category>
        <w:types>
          <w:type w:val="bbPlcHdr"/>
        </w:types>
        <w:behaviors>
          <w:behavior w:val="content"/>
        </w:behaviors>
        <w:guid w:val="{D91AD482-C136-4B2F-910C-35A019DC49CD}"/>
      </w:docPartPr>
      <w:docPartBody>
        <w:p w:rsidR="00566224" w:rsidRDefault="00B42C2F" w:rsidP="00B42C2F">
          <w:pPr>
            <w:pStyle w:val="3C9EB6A596104B62844BEE2FCEE97462"/>
          </w:pPr>
          <w:r w:rsidRPr="00196C73">
            <w:rPr>
              <w:rStyle w:val="PlaceholderText"/>
            </w:rPr>
            <w:t>Click here to enter text.</w:t>
          </w:r>
        </w:p>
      </w:docPartBody>
    </w:docPart>
    <w:docPart>
      <w:docPartPr>
        <w:name w:val="D354B34EF59142C6B3815D7F897504B3"/>
        <w:category>
          <w:name w:val="General"/>
          <w:gallery w:val="placeholder"/>
        </w:category>
        <w:types>
          <w:type w:val="bbPlcHdr"/>
        </w:types>
        <w:behaviors>
          <w:behavior w:val="content"/>
        </w:behaviors>
        <w:guid w:val="{38C8960D-DD3F-4419-BC6B-C8A777A11F7E}"/>
      </w:docPartPr>
      <w:docPartBody>
        <w:p w:rsidR="00566224" w:rsidRDefault="00B42C2F" w:rsidP="00B42C2F">
          <w:pPr>
            <w:pStyle w:val="D354B34EF59142C6B3815D7F897504B3"/>
          </w:pPr>
          <w:r w:rsidRPr="00196C73">
            <w:rPr>
              <w:rStyle w:val="PlaceholderText"/>
            </w:rPr>
            <w:t>Click here to enter text.</w:t>
          </w:r>
        </w:p>
      </w:docPartBody>
    </w:docPart>
    <w:docPart>
      <w:docPartPr>
        <w:name w:val="31674B2D94594A7D800EF226AEA81082"/>
        <w:category>
          <w:name w:val="General"/>
          <w:gallery w:val="placeholder"/>
        </w:category>
        <w:types>
          <w:type w:val="bbPlcHdr"/>
        </w:types>
        <w:behaviors>
          <w:behavior w:val="content"/>
        </w:behaviors>
        <w:guid w:val="{5DA91AB4-1108-4A8B-B4CD-7A960DB002F5}"/>
      </w:docPartPr>
      <w:docPartBody>
        <w:p w:rsidR="00566224" w:rsidRDefault="00B42C2F" w:rsidP="00B42C2F">
          <w:pPr>
            <w:pStyle w:val="31674B2D94594A7D800EF226AEA81082"/>
          </w:pPr>
          <w:r w:rsidRPr="00196C73">
            <w:rPr>
              <w:rStyle w:val="PlaceholderText"/>
            </w:rPr>
            <w:t>Click here to enter text.</w:t>
          </w:r>
        </w:p>
      </w:docPartBody>
    </w:docPart>
    <w:docPart>
      <w:docPartPr>
        <w:name w:val="9DE0ECBED25D4B9396DC120A1020DDFB"/>
        <w:category>
          <w:name w:val="General"/>
          <w:gallery w:val="placeholder"/>
        </w:category>
        <w:types>
          <w:type w:val="bbPlcHdr"/>
        </w:types>
        <w:behaviors>
          <w:behavior w:val="content"/>
        </w:behaviors>
        <w:guid w:val="{3A4EFD58-D3B9-4F34-9C5E-8AC7D9E96D0C}"/>
      </w:docPartPr>
      <w:docPartBody>
        <w:p w:rsidR="00566224" w:rsidRDefault="00B42C2F" w:rsidP="00B42C2F">
          <w:pPr>
            <w:pStyle w:val="9DE0ECBED25D4B9396DC120A1020DDFB"/>
          </w:pPr>
          <w:r w:rsidRPr="00196C73">
            <w:rPr>
              <w:rStyle w:val="PlaceholderText"/>
            </w:rPr>
            <w:t>Click here to enter text.</w:t>
          </w:r>
        </w:p>
      </w:docPartBody>
    </w:docPart>
    <w:docPart>
      <w:docPartPr>
        <w:name w:val="23359971B7BD4877AE8B1E6DF1F4AE4C"/>
        <w:category>
          <w:name w:val="General"/>
          <w:gallery w:val="placeholder"/>
        </w:category>
        <w:types>
          <w:type w:val="bbPlcHdr"/>
        </w:types>
        <w:behaviors>
          <w:behavior w:val="content"/>
        </w:behaviors>
        <w:guid w:val="{21EFD115-7F2D-4253-9CCC-F9F950A9D319}"/>
      </w:docPartPr>
      <w:docPartBody>
        <w:p w:rsidR="00566224" w:rsidRDefault="00B42C2F" w:rsidP="00B42C2F">
          <w:pPr>
            <w:pStyle w:val="23359971B7BD4877AE8B1E6DF1F4AE4C"/>
          </w:pPr>
          <w:r w:rsidRPr="00196C73">
            <w:rPr>
              <w:rStyle w:val="PlaceholderText"/>
            </w:rPr>
            <w:t>Click here to enter text.</w:t>
          </w:r>
        </w:p>
      </w:docPartBody>
    </w:docPart>
    <w:docPart>
      <w:docPartPr>
        <w:name w:val="BB9A12887D9A480BB4F0E1EDFADBB371"/>
        <w:category>
          <w:name w:val="General"/>
          <w:gallery w:val="placeholder"/>
        </w:category>
        <w:types>
          <w:type w:val="bbPlcHdr"/>
        </w:types>
        <w:behaviors>
          <w:behavior w:val="content"/>
        </w:behaviors>
        <w:guid w:val="{B0B42431-FC54-4487-A07D-5B35C40AEC5B}"/>
      </w:docPartPr>
      <w:docPartBody>
        <w:p w:rsidR="00566224" w:rsidRDefault="00B42C2F" w:rsidP="00B42C2F">
          <w:pPr>
            <w:pStyle w:val="BB9A12887D9A480BB4F0E1EDFADBB371"/>
          </w:pPr>
          <w:r w:rsidRPr="00196C73">
            <w:rPr>
              <w:rStyle w:val="PlaceholderText"/>
            </w:rPr>
            <w:t>Click here to enter text.</w:t>
          </w:r>
        </w:p>
      </w:docPartBody>
    </w:docPart>
    <w:docPart>
      <w:docPartPr>
        <w:name w:val="FE594A5440084CAF96B02EB39798BCEF"/>
        <w:category>
          <w:name w:val="General"/>
          <w:gallery w:val="placeholder"/>
        </w:category>
        <w:types>
          <w:type w:val="bbPlcHdr"/>
        </w:types>
        <w:behaviors>
          <w:behavior w:val="content"/>
        </w:behaviors>
        <w:guid w:val="{1876BB72-DAC5-49F8-A768-E4FB8FF2FC7E}"/>
      </w:docPartPr>
      <w:docPartBody>
        <w:p w:rsidR="00566224" w:rsidRDefault="00B42C2F" w:rsidP="00B42C2F">
          <w:pPr>
            <w:pStyle w:val="FE594A5440084CAF96B02EB39798BCEF"/>
          </w:pPr>
          <w:r w:rsidRPr="00196C73">
            <w:rPr>
              <w:rStyle w:val="PlaceholderText"/>
            </w:rPr>
            <w:t>Click here to enter text.</w:t>
          </w:r>
        </w:p>
      </w:docPartBody>
    </w:docPart>
    <w:docPart>
      <w:docPartPr>
        <w:name w:val="CCB96E91202743B4AB67D18DB23450B5"/>
        <w:category>
          <w:name w:val="General"/>
          <w:gallery w:val="placeholder"/>
        </w:category>
        <w:types>
          <w:type w:val="bbPlcHdr"/>
        </w:types>
        <w:behaviors>
          <w:behavior w:val="content"/>
        </w:behaviors>
        <w:guid w:val="{18847FDF-442E-4B0C-9C93-F0AF8647392C}"/>
      </w:docPartPr>
      <w:docPartBody>
        <w:p w:rsidR="00566224" w:rsidRDefault="00B42C2F" w:rsidP="00B42C2F">
          <w:pPr>
            <w:pStyle w:val="CCB96E91202743B4AB67D18DB23450B5"/>
          </w:pPr>
          <w:r w:rsidRPr="00196C73">
            <w:rPr>
              <w:rStyle w:val="PlaceholderText"/>
            </w:rPr>
            <w:t>Click here to enter text.</w:t>
          </w:r>
        </w:p>
      </w:docPartBody>
    </w:docPart>
    <w:docPart>
      <w:docPartPr>
        <w:name w:val="C7214D7A7A0544CFA37F2427A000920C"/>
        <w:category>
          <w:name w:val="General"/>
          <w:gallery w:val="placeholder"/>
        </w:category>
        <w:types>
          <w:type w:val="bbPlcHdr"/>
        </w:types>
        <w:behaviors>
          <w:behavior w:val="content"/>
        </w:behaviors>
        <w:guid w:val="{32C1B8AE-9568-4182-8919-13738B37BE43}"/>
      </w:docPartPr>
      <w:docPartBody>
        <w:p w:rsidR="00566224" w:rsidRDefault="00B42C2F" w:rsidP="00B42C2F">
          <w:pPr>
            <w:pStyle w:val="C7214D7A7A0544CFA37F2427A000920C"/>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2C2F"/>
    <w:rsid w:val="00117C7F"/>
    <w:rsid w:val="002A5D0F"/>
    <w:rsid w:val="00566224"/>
    <w:rsid w:val="0067767D"/>
    <w:rsid w:val="008B4C81"/>
    <w:rsid w:val="00B42C2F"/>
    <w:rsid w:val="00BE3BD1"/>
    <w:rsid w:val="00EC719B"/>
    <w:rsid w:val="00FA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C2F"/>
    <w:rPr>
      <w:color w:val="808080"/>
    </w:rPr>
  </w:style>
  <w:style w:type="paragraph" w:customStyle="1" w:styleId="1F4BE98381C142B18C2521ED5680A5F0">
    <w:name w:val="1F4BE98381C142B18C2521ED5680A5F0"/>
    <w:rsid w:val="00B42C2F"/>
  </w:style>
  <w:style w:type="paragraph" w:customStyle="1" w:styleId="818D0C18C3E84F22ACF1A82899CC3C61">
    <w:name w:val="818D0C18C3E84F22ACF1A82899CC3C61"/>
    <w:rsid w:val="00B42C2F"/>
  </w:style>
  <w:style w:type="paragraph" w:customStyle="1" w:styleId="5A9D87EDE38F4D50B570B261CFC79A87">
    <w:name w:val="5A9D87EDE38F4D50B570B261CFC79A87"/>
    <w:rsid w:val="00B42C2F"/>
  </w:style>
  <w:style w:type="paragraph" w:customStyle="1" w:styleId="D184F9BA853A45389B5290AC7D576234">
    <w:name w:val="D184F9BA853A45389B5290AC7D576234"/>
    <w:rsid w:val="00B42C2F"/>
  </w:style>
  <w:style w:type="paragraph" w:customStyle="1" w:styleId="D77724B9A5734457AF35D4BB88DA5F18">
    <w:name w:val="D77724B9A5734457AF35D4BB88DA5F18"/>
    <w:rsid w:val="00B42C2F"/>
  </w:style>
  <w:style w:type="paragraph" w:customStyle="1" w:styleId="3C9EB6A596104B62844BEE2FCEE97462">
    <w:name w:val="3C9EB6A596104B62844BEE2FCEE97462"/>
    <w:rsid w:val="00B42C2F"/>
  </w:style>
  <w:style w:type="paragraph" w:customStyle="1" w:styleId="D354B34EF59142C6B3815D7F897504B3">
    <w:name w:val="D354B34EF59142C6B3815D7F897504B3"/>
    <w:rsid w:val="00B42C2F"/>
  </w:style>
  <w:style w:type="paragraph" w:customStyle="1" w:styleId="31674B2D94594A7D800EF226AEA81082">
    <w:name w:val="31674B2D94594A7D800EF226AEA81082"/>
    <w:rsid w:val="00B42C2F"/>
  </w:style>
  <w:style w:type="paragraph" w:customStyle="1" w:styleId="9DE0ECBED25D4B9396DC120A1020DDFB">
    <w:name w:val="9DE0ECBED25D4B9396DC120A1020DDFB"/>
    <w:rsid w:val="00B42C2F"/>
  </w:style>
  <w:style w:type="paragraph" w:customStyle="1" w:styleId="23359971B7BD4877AE8B1E6DF1F4AE4C">
    <w:name w:val="23359971B7BD4877AE8B1E6DF1F4AE4C"/>
    <w:rsid w:val="00B42C2F"/>
  </w:style>
  <w:style w:type="paragraph" w:customStyle="1" w:styleId="BB9A12887D9A480BB4F0E1EDFADBB371">
    <w:name w:val="BB9A12887D9A480BB4F0E1EDFADBB371"/>
    <w:rsid w:val="00B42C2F"/>
  </w:style>
  <w:style w:type="paragraph" w:customStyle="1" w:styleId="FE594A5440084CAF96B02EB39798BCEF">
    <w:name w:val="FE594A5440084CAF96B02EB39798BCEF"/>
    <w:rsid w:val="00B42C2F"/>
  </w:style>
  <w:style w:type="paragraph" w:customStyle="1" w:styleId="CCB96E91202743B4AB67D18DB23450B5">
    <w:name w:val="CCB96E91202743B4AB67D18DB23450B5"/>
    <w:rsid w:val="00B42C2F"/>
  </w:style>
  <w:style w:type="paragraph" w:customStyle="1" w:styleId="C7214D7A7A0544CFA37F2427A000920C">
    <w:name w:val="C7214D7A7A0544CFA37F2427A000920C"/>
    <w:rsid w:val="00B42C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SharedWithUsers xmlns="1f707338-ea0f-4fe5-baee-59b996692b22">
      <UserInfo>
        <DisplayName/>
        <AccountId xsi:nil="true"/>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A78987-03B0-4421-8D10-A19DCC756312}">
  <ds:schemaRefs>
    <ds:schemaRef ds:uri="http://schemas.openxmlformats.org/officeDocument/2006/bibliography"/>
  </ds:schemaRefs>
</ds:datastoreItem>
</file>

<file path=customXml/itemProps3.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4.xml><?xml version="1.0" encoding="utf-8"?>
<ds:datastoreItem xmlns:ds="http://schemas.openxmlformats.org/officeDocument/2006/customXml" ds:itemID="{9D710207-1B1C-460C-9D87-1EFC10D03D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724</Words>
  <Characters>4129</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Tawnya Lee (She, Her)</cp:lastModifiedBy>
  <cp:revision>2</cp:revision>
  <dcterms:created xsi:type="dcterms:W3CDTF">2024-02-14T18:40:00Z</dcterms:created>
  <dcterms:modified xsi:type="dcterms:W3CDTF">2024-02-14T18:40:00Z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