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Manasseh A. Ortsin</w:t>
      </w:r>
    </w:p>
    <w:p w:rsidR="00000000" w:rsidDel="00000000" w:rsidP="00000000" w:rsidRDefault="00000000" w:rsidRPr="00000000" w14:paraId="00000002">
      <w:pPr>
        <w:rPr/>
      </w:pPr>
      <w:r w:rsidDel="00000000" w:rsidR="00000000" w:rsidRPr="00000000">
        <w:rPr>
          <w:rtl w:val="0"/>
        </w:rPr>
        <w:t xml:space="preserve">Edward Bouchet</w:t>
      </w:r>
    </w:p>
    <w:p w:rsidR="00000000" w:rsidDel="00000000" w:rsidP="00000000" w:rsidRDefault="00000000" w:rsidRPr="00000000" w14:paraId="00000003">
      <w:pPr>
        <w:rPr/>
      </w:pPr>
      <w:r w:rsidDel="00000000" w:rsidR="00000000" w:rsidRPr="00000000">
        <w:rPr>
          <w:rtl w:val="0"/>
        </w:rPr>
        <w:t xml:space="preserve">1/31/2026</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7745"/>
        <w:tblGridChange w:id="0">
          <w:tblGrid>
            <w:gridCol w:w="1490"/>
            <w:gridCol w:w="77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rtl w:val="0"/>
              </w:rPr>
            </w:r>
          </w:p>
        </w:tc>
      </w:tr>
      <w:tr>
        <w:trPr>
          <w:cantSplit w:val="0"/>
          <w:trHeight w:val="29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Aesthetics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The site has to take the dark palette with soft blue effects of interaction and white text. The site should have a Z layout template and should contain rounded UI, hover effects and a small amount of animations and gamified graphics like badges and progress bars. It is observed that interactive and visually appealing interfaces have been useful in improving user retention, lessening friction, and facilitating the formation of habits. Dark mode designs decrease stress to the eyes particularly during low light conditions, which relates to digital wellbeing. The users will use the website and fill in a feedback survey that they will be rating the reading and color contrast, layout clarity and visual appeal.</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Only the free and open source software, royalty free images, fonts, and icons should be used to create the site. On the one hand, free resources will not require copyright infringement and will lead to the fact that the site can be used by all, and it will not cost anything. Teacher or facilitator will examine used tools and assets and ensure that all the resources are free and licensed properly.</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The site should be user friendly to individuals between the ages 12 and 18 and should also have the age related and friendly and non moralizing information. Teenagers are drawn to sites that include accessible text and language, relatable tone, and promoting messages more, becoming more eager and comfortable when discussing mental health information. The members of the target group are going to test the site and give feedback regarding the clarity, level of comfort, and interest.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The site should be able to work on laptops and tablets as well as narrow smartphones and it should work in the light and in the dark. The teens usually have various types of devices and visit websites in various hours of the day. The site will be tested with various screen size and browsers.</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The site should have various pages manageable by a home page, mental health resources page, screen time tools page, gamification dashboard, and help or about page and the pages should take not more than three seconds to load. Division of the content into pages enhances navigation and lowers the mental workload. The time of pages loading will be measured and documented.</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Safety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The personal identifiable information should not be collected on the site. Any input made by the users needs to be anonymous. The links to disclaimers and mental health helplines should be provided. Privacy security is fundamental to the minors and fosters confidence on the sensitive issues. To ensure compliance, all input fields and content will be checked.</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The site should include mental health-related tips, screen-time awareness application, progress tracking, gami-like features as far as finding points, badges, and streaks, and proper navigation. Gamification along with support material enhance inspiration and active participation. The testing will be done through testing all the features and buttons to ensure that they are functioning properly.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The site has to be designed with the help of HTML, CSS, and JavaScript, as well as with the free fonts, free icon libraries, and royalty free images. These are the most supported technologies, user friendly and can be used in web development. Cross browser testing and code validation would be carried out.</w:t>
            </w:r>
          </w:p>
        </w:tc>
      </w:tr>
    </w:tbl>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