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潘語彤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LV2</w:t>
      </w:r>
    </w:p>
    <w:p>
      <w:r>
        <w:t>專業領域 : 資產配置建議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94</w:t>
      </w:r>
    </w:p>
    <w:p>
      <w:r>
        <w:t>經管分行 : 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醫師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資產配置型</w:t>
      </w:r>
    </w:p>
    <w:p>
      <w:r>
        <w:t>溝通類型 : 精準決策型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我喜歡觀察市場就像觀察天氣，沒有人能完全預測，但可以透過經驗與數據提高判斷準確度。我會協助客戶建立面對變動的能力，而不是只依賴預測。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