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許哲安</w:t>
      </w:r>
    </w:p>
    <w:p>
      <w:pPr>
        <w:pStyle w:val="Heading2"/>
      </w:pPr>
      <w:r>
        <w:t>專業指標</w:t>
      </w:r>
    </w:p>
    <w:p>
      <w:r>
        <w:t>總年資 : 10年以上</w:t>
      </w:r>
    </w:p>
    <w:p>
      <w:r>
        <w:t>理專等級 : LV1</w:t>
      </w:r>
    </w:p>
    <w:p>
      <w:r>
        <w:t>專業領域 : 退休傳承規劃</w:t>
      </w:r>
    </w:p>
    <w:p>
      <w:r>
        <w:t>金融證照 : 進階證照</w:t>
      </w:r>
    </w:p>
    <w:p>
      <w:pPr>
        <w:pStyle w:val="Heading2"/>
      </w:pPr>
      <w:r>
        <w:t>負荷指標</w:t>
      </w:r>
    </w:p>
    <w:p>
      <w:r>
        <w:t>經管客戶數 : 117</w:t>
      </w:r>
    </w:p>
    <w:p>
      <w:r>
        <w:t>經管分行 : 新北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中高齡</w:t>
      </w:r>
    </w:p>
    <w:p>
      <w:r>
        <w:t>熟悉客戶職業 : 科技業工程師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市場領航型</w:t>
      </w:r>
    </w:p>
    <w:p>
      <w:r>
        <w:t>溝通類型 : 溫暖陪伴型</w:t>
      </w:r>
    </w:p>
    <w:p>
      <w:r>
        <w:t>興趣 : 咖啡品嚐</w:t>
      </w:r>
    </w:p>
    <w:p>
      <w:pPr>
        <w:pStyle w:val="Heading2"/>
      </w:pPr>
      <w:r>
        <w:t>理專自傳</w:t>
      </w:r>
    </w:p>
    <w:p>
      <w:r>
        <w:t>我喜歡用圖表與數據說話，讓抽象的市場變得具體。這樣的方式能幫助客戶更有信心做決策。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