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715" w:rsidRDefault="004E58A6" w:rsidP="004E58A6">
      <w:pPr>
        <w:spacing w:before="1800"/>
        <w:jc w:val="center"/>
      </w:pPr>
      <w:r w:rsidRPr="004E58A6">
        <w:rPr>
          <w:noProof/>
        </w:rPr>
        <w:drawing>
          <wp:inline distT="0" distB="0" distL="0" distR="0">
            <wp:extent cx="1835150" cy="1835150"/>
            <wp:effectExtent l="0" t="0" r="0" b="0"/>
            <wp:docPr id="1" name="Picture 1" descr="C:\Users\GLC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LC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8A6" w:rsidRDefault="004E58A6">
      <w:pPr>
        <w:jc w:val="center"/>
        <w:rPr>
          <w:b/>
          <w:bCs/>
          <w:color w:val="1F4E5C"/>
          <w:sz w:val="96"/>
          <w:szCs w:val="96"/>
        </w:rPr>
      </w:pPr>
    </w:p>
    <w:p w:rsidR="005B0715" w:rsidRDefault="00E558FE">
      <w:pPr>
        <w:jc w:val="center"/>
      </w:pPr>
      <w:proofErr w:type="spellStart"/>
      <w:r>
        <w:rPr>
          <w:b/>
          <w:bCs/>
          <w:color w:val="1F4E5C"/>
          <w:sz w:val="96"/>
          <w:szCs w:val="96"/>
        </w:rPr>
        <w:t>FieldHealth</w:t>
      </w:r>
      <w:proofErr w:type="spellEnd"/>
    </w:p>
    <w:p w:rsidR="005B0715" w:rsidRDefault="00E558FE">
      <w:pPr>
        <w:spacing w:after="200"/>
        <w:jc w:val="center"/>
      </w:pPr>
      <w:r>
        <w:rPr>
          <w:b/>
          <w:bCs/>
          <w:color w:val="E08A3C"/>
          <w:sz w:val="36"/>
          <w:szCs w:val="36"/>
        </w:rPr>
        <w:t>AFRICA</w:t>
      </w:r>
    </w:p>
    <w:p w:rsidR="005B0715" w:rsidRDefault="00E558FE">
      <w:pPr>
        <w:spacing w:after="1200"/>
        <w:jc w:val="center"/>
      </w:pPr>
      <w:r>
        <w:rPr>
          <w:i/>
          <w:iCs/>
          <w:color w:val="555555"/>
        </w:rPr>
        <w:t>From data to decisions, in the field.</w:t>
      </w:r>
    </w:p>
    <w:p w:rsidR="005B0715" w:rsidRDefault="00E558FE">
      <w:pPr>
        <w:spacing w:after="100"/>
        <w:jc w:val="center"/>
      </w:pPr>
      <w:r>
        <w:rPr>
          <w:b/>
          <w:bCs/>
          <w:color w:val="1F4E5C"/>
          <w:sz w:val="44"/>
          <w:szCs w:val="44"/>
        </w:rPr>
        <w:t>WEBSITE LAUNCH</w:t>
      </w:r>
    </w:p>
    <w:p w:rsidR="005B0715" w:rsidRDefault="00E558FE">
      <w:pPr>
        <w:spacing w:after="400"/>
        <w:jc w:val="center"/>
      </w:pPr>
      <w:r>
        <w:rPr>
          <w:b/>
          <w:bCs/>
          <w:color w:val="1F4E5C"/>
          <w:sz w:val="44"/>
          <w:szCs w:val="44"/>
        </w:rPr>
        <w:t>CHECKLIST</w:t>
      </w:r>
    </w:p>
    <w:p w:rsidR="005B0715" w:rsidRDefault="00E558FE">
      <w:pPr>
        <w:spacing w:after="1600"/>
        <w:jc w:val="center"/>
      </w:pPr>
      <w:r>
        <w:rPr>
          <w:i/>
          <w:iCs/>
          <w:color w:val="2E6E80"/>
          <w:sz w:val="24"/>
          <w:szCs w:val="24"/>
        </w:rPr>
        <w:t>Six phases, four weeks, one site that earns.</w:t>
      </w:r>
    </w:p>
    <w:p w:rsidR="005B0715" w:rsidRDefault="00E558FE">
      <w:pPr>
        <w:spacing w:after="1400"/>
        <w:jc w:val="center"/>
      </w:pPr>
      <w:proofErr w:type="spellStart"/>
      <w:r>
        <w:rPr>
          <w:color w:val="555555"/>
        </w:rPr>
        <w:t>Tickable</w:t>
      </w:r>
      <w:proofErr w:type="spellEnd"/>
      <w:r>
        <w:rPr>
          <w:color w:val="555555"/>
        </w:rPr>
        <w:t>. Sequenced. Tested in the field.</w:t>
      </w:r>
    </w:p>
    <w:p w:rsidR="005B0715" w:rsidRDefault="00E558FE">
      <w:pPr>
        <w:jc w:val="center"/>
      </w:pPr>
      <w:r>
        <w:rPr>
          <w:b/>
          <w:bCs/>
          <w:color w:val="E08A3C"/>
          <w:sz w:val="20"/>
          <w:szCs w:val="20"/>
        </w:rPr>
        <w:lastRenderedPageBreak/>
        <w:t>fieldhealthafrica.org</w:t>
      </w:r>
    </w:p>
    <w:p w:rsidR="005B0715" w:rsidRDefault="00E558FE">
      <w:r>
        <w:br w:type="page"/>
      </w:r>
    </w:p>
    <w:p w:rsidR="005B0715" w:rsidRDefault="00E558FE">
      <w:pPr>
        <w:pStyle w:val="Heading1"/>
      </w:pPr>
      <w:r>
        <w:lastRenderedPageBreak/>
        <w:t>How to use this checklist</w:t>
      </w:r>
    </w:p>
    <w:p w:rsidR="005B0715" w:rsidRDefault="00E558FE">
      <w:pPr>
        <w:spacing w:after="140" w:line="300" w:lineRule="auto"/>
      </w:pPr>
      <w:r>
        <w:t xml:space="preserve">This document is the operating plan for building fieldhealthafrica.org. It </w:t>
      </w:r>
      <w:proofErr w:type="gramStart"/>
      <w:r>
        <w:t>is structured</w:t>
      </w:r>
      <w:proofErr w:type="gramEnd"/>
      <w:r>
        <w:t xml:space="preserve"> in six phases corresponding to the four weeks of work. Every task starts with an empty checkbox (☐). Print the document, tick the boxes as you go, or work through it o</w:t>
      </w:r>
      <w:r>
        <w:t xml:space="preserve">n screen. Estimated time for each task </w:t>
      </w:r>
      <w:proofErr w:type="gramStart"/>
      <w:r>
        <w:t>is shown</w:t>
      </w:r>
      <w:proofErr w:type="gramEnd"/>
      <w:r>
        <w:t xml:space="preserve"> in grey at the right.</w:t>
      </w:r>
    </w:p>
    <w:p w:rsidR="005B0715" w:rsidRDefault="00E558FE">
      <w:pPr>
        <w:spacing w:after="140" w:line="300" w:lineRule="auto"/>
      </w:pPr>
      <w:r>
        <w:t xml:space="preserve">The platform decision </w:t>
      </w:r>
      <w:proofErr w:type="gramStart"/>
      <w:r>
        <w:t>is already made</w:t>
      </w:r>
      <w:proofErr w:type="gramEnd"/>
      <w:r>
        <w:t xml:space="preserve">: WordPress on shared hosting with </w:t>
      </w:r>
      <w:proofErr w:type="spellStart"/>
      <w:r>
        <w:t>WooCommerce</w:t>
      </w:r>
      <w:proofErr w:type="spellEnd"/>
      <w:r>
        <w:t xml:space="preserve"> for payments (</w:t>
      </w:r>
      <w:proofErr w:type="spellStart"/>
      <w:r>
        <w:t>Paystack</w:t>
      </w:r>
      <w:proofErr w:type="spellEnd"/>
      <w:r>
        <w:t xml:space="preserve"> for African buyers, fallback for international), Pretty Links for affiliate clo</w:t>
      </w:r>
      <w:r>
        <w:t>aking, and Download Monitor for the Free Library. The rationale is in the summary below.</w:t>
      </w:r>
    </w:p>
    <w:p w:rsidR="005B0715" w:rsidRDefault="00E558FE">
      <w:pPr>
        <w:pStyle w:val="Heading2"/>
      </w:pPr>
      <w:r>
        <w:t>Why this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00"/>
        <w:gridCol w:w="4860"/>
      </w:tblGrid>
      <w:tr w:rsidR="005B071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Need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Why this and not alternatives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Hosting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proofErr w:type="spellStart"/>
            <w:r>
              <w:rPr>
                <w:color w:val="000000"/>
                <w:sz w:val="20"/>
                <w:szCs w:val="20"/>
              </w:rPr>
              <w:t>Hostinger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Premium WordPress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$3-4/</w:t>
            </w:r>
            <w:proofErr w:type="spellStart"/>
            <w:r>
              <w:rPr>
                <w:color w:val="000000"/>
                <w:sz w:val="20"/>
                <w:szCs w:val="20"/>
              </w:rPr>
              <w:t>mo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fast, supports Cameroon. </w:t>
            </w:r>
            <w:proofErr w:type="spellStart"/>
            <w:r>
              <w:rPr>
                <w:color w:val="000000"/>
                <w:sz w:val="20"/>
                <w:szCs w:val="20"/>
              </w:rPr>
              <w:t>Bluehost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the safe alternative.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CMS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WordPress + Kadence theme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Free, infinite plugins. You own your data. </w:t>
            </w:r>
            <w:proofErr w:type="spellStart"/>
            <w:r>
              <w:rPr>
                <w:color w:val="000000"/>
                <w:sz w:val="20"/>
                <w:szCs w:val="20"/>
              </w:rPr>
              <w:t>Substack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cannot sell tools or run affiliates.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Affiliate links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Pretty Links (free)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Cloaks ugly URLs, tracks clicks, no monthly fee.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Free Library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Download Monitor (free)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Tracks </w:t>
            </w:r>
            <w:proofErr w:type="gramStart"/>
            <w:r>
              <w:rPr>
                <w:color w:val="000000"/>
                <w:sz w:val="20"/>
                <w:szCs w:val="20"/>
              </w:rPr>
              <w:t>downloads,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gates by email if you want.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Email capture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Fluent Forms (free) → </w:t>
            </w:r>
            <w:proofErr w:type="spellStart"/>
            <w:r>
              <w:rPr>
                <w:color w:val="000000"/>
                <w:sz w:val="20"/>
                <w:szCs w:val="20"/>
              </w:rPr>
              <w:t>Substack</w:t>
            </w:r>
            <w:proofErr w:type="spellEnd"/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Free tier covers the first 1000 leads; pipe everyone to your existing </w:t>
            </w:r>
            <w:proofErr w:type="spellStart"/>
            <w:r>
              <w:rPr>
                <w:color w:val="000000"/>
                <w:sz w:val="20"/>
                <w:szCs w:val="20"/>
              </w:rPr>
              <w:t>Substack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list.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Payments (African)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proofErr w:type="spellStart"/>
            <w:r>
              <w:rPr>
                <w:color w:val="000000"/>
                <w:sz w:val="20"/>
                <w:szCs w:val="20"/>
              </w:rPr>
              <w:t>WooCommerce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Paystack</w:t>
            </w:r>
            <w:proofErr w:type="spellEnd"/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Accepts MTN </w:t>
            </w:r>
            <w:proofErr w:type="spellStart"/>
            <w:r>
              <w:rPr>
                <w:color w:val="000000"/>
                <w:sz w:val="20"/>
                <w:szCs w:val="20"/>
              </w:rPr>
              <w:t>MoMo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Orange Money, Visa,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Mastercard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. Cameroon-supported.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Payments (</w:t>
            </w:r>
            <w:proofErr w:type="spellStart"/>
            <w:r>
              <w:rPr>
                <w:color w:val="000000"/>
                <w:sz w:val="20"/>
                <w:szCs w:val="20"/>
              </w:rPr>
              <w:t>intl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proofErr w:type="spellStart"/>
            <w:r>
              <w:rPr>
                <w:color w:val="000000"/>
                <w:sz w:val="20"/>
                <w:szCs w:val="20"/>
              </w:rPr>
              <w:t>Paystack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USD or PayPal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Stripe does not yet support Cameroon sellers.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Analytics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Google Analytics 4 + Search Console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Free, industry standard.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Legal pages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Termly free generator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Disclosure, Privacy, Terms in 10 minutes.</w:t>
            </w:r>
          </w:p>
        </w:tc>
      </w:tr>
    </w:tbl>
    <w:p w:rsidR="005B0715" w:rsidRDefault="00E558FE">
      <w:pPr>
        <w:pStyle w:val="Heading2"/>
      </w:pPr>
      <w:r>
        <w:t>Total time budget</w:t>
      </w:r>
    </w:p>
    <w:p w:rsidR="005B0715" w:rsidRDefault="00E558FE">
      <w:pPr>
        <w:spacing w:after="140" w:line="300" w:lineRule="auto"/>
      </w:pPr>
      <w:r>
        <w:t xml:space="preserve">Spread across four weeks of evening/weekend work: </w:t>
      </w:r>
      <w:proofErr w:type="gramStart"/>
      <w:r>
        <w:t>roughly</w:t>
      </w:r>
      <w:proofErr w:type="gramEnd"/>
      <w:r>
        <w:t xml:space="preserve"> 35-40 hours total.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400"/>
        <w:gridCol w:w="2460"/>
      </w:tblGrid>
      <w:tr w:rsidR="005B071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Phase 1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Foundation: domain, hosting, WordPress installed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6-8 </w:t>
            </w:r>
            <w:proofErr w:type="spellStart"/>
            <w:r>
              <w:rPr>
                <w:color w:val="000000"/>
                <w:sz w:val="20"/>
                <w:szCs w:val="20"/>
              </w:rPr>
              <w:t>hrs</w:t>
            </w:r>
            <w:proofErr w:type="spellEnd"/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Phase 2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Core pages: home, about, libraries, contact, legal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000000"/>
                <w:sz w:val="20"/>
                <w:szCs w:val="20"/>
              </w:rPr>
              <w:t>hrs</w:t>
            </w:r>
            <w:proofErr w:type="spellEnd"/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Phase 3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Free Library plumbing: downloads + email capture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000000"/>
                <w:sz w:val="20"/>
                <w:szCs w:val="20"/>
              </w:rPr>
              <w:t>hrs</w:t>
            </w:r>
            <w:proofErr w:type="spellEnd"/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Phase 4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Affiliate marketing: programs, cloaking, picks page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000000"/>
                <w:sz w:val="20"/>
                <w:szCs w:val="20"/>
              </w:rPr>
              <w:t>hrs</w:t>
            </w:r>
            <w:proofErr w:type="spellEnd"/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lastRenderedPageBreak/>
              <w:t>Phase 5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Payments: </w:t>
            </w:r>
            <w:proofErr w:type="spellStart"/>
            <w:r>
              <w:rPr>
                <w:color w:val="000000"/>
                <w:sz w:val="20"/>
                <w:szCs w:val="20"/>
              </w:rPr>
              <w:t>WooCommerce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Paystack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first product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6 </w:t>
            </w:r>
            <w:proofErr w:type="spellStart"/>
            <w:r>
              <w:rPr>
                <w:color w:val="000000"/>
                <w:sz w:val="20"/>
                <w:szCs w:val="20"/>
              </w:rPr>
              <w:t>hrs</w:t>
            </w:r>
            <w:proofErr w:type="spellEnd"/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Phase 6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Launch, analytics, iteration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000000"/>
                <w:sz w:val="20"/>
                <w:szCs w:val="20"/>
              </w:rPr>
              <w:t>hrs</w:t>
            </w:r>
            <w:proofErr w:type="spellEnd"/>
          </w:p>
        </w:tc>
      </w:tr>
    </w:tbl>
    <w:p w:rsidR="005B0715" w:rsidRDefault="00E558FE">
      <w:pPr>
        <w:pStyle w:val="Heading2"/>
      </w:pPr>
      <w:r>
        <w:t>Total cost in the first year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1900"/>
        <w:gridCol w:w="3760"/>
      </w:tblGrid>
      <w:tr w:rsidR="005B0715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Domain (</w:t>
            </w:r>
            <w:bookmarkStart w:id="0" w:name="_GoBack"/>
            <w:r>
              <w:rPr>
                <w:color w:val="000000"/>
                <w:sz w:val="20"/>
                <w:szCs w:val="20"/>
              </w:rPr>
              <w:t>fieldhealthafrica.org</w:t>
            </w:r>
            <w:bookmarkEnd w:id="0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$10-12/year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proofErr w:type="spellStart"/>
            <w:r>
              <w:rPr>
                <w:color w:val="000000"/>
                <w:sz w:val="20"/>
                <w:szCs w:val="20"/>
              </w:rPr>
              <w:t>Namecheap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000000"/>
                <w:sz w:val="20"/>
                <w:szCs w:val="20"/>
              </w:rPr>
              <w:t>Cloudflare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Registrar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Hosting (</w:t>
            </w:r>
            <w:proofErr w:type="spellStart"/>
            <w:r>
              <w:rPr>
                <w:color w:val="000000"/>
                <w:sz w:val="20"/>
                <w:szCs w:val="20"/>
              </w:rPr>
              <w:t>Hostinger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Premium, 12 </w:t>
            </w:r>
            <w:proofErr w:type="spellStart"/>
            <w:r>
              <w:rPr>
                <w:color w:val="000000"/>
                <w:sz w:val="20"/>
                <w:szCs w:val="20"/>
              </w:rPr>
              <w:t>mo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$36-50/year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Often $2.99/</w:t>
            </w:r>
            <w:proofErr w:type="spellStart"/>
            <w:r>
              <w:rPr>
                <w:color w:val="000000"/>
                <w:sz w:val="20"/>
                <w:szCs w:val="20"/>
              </w:rPr>
              <w:t>mo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intro pricing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WordPress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Self-hosted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Kadence theme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Pro version optional later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Plugins (Pretty Links, Download Monitor, Fluent Forms, </w:t>
            </w:r>
            <w:proofErr w:type="spellStart"/>
            <w:r>
              <w:rPr>
                <w:color w:val="000000"/>
                <w:sz w:val="20"/>
                <w:szCs w:val="20"/>
              </w:rPr>
              <w:t>Paystack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WooCommerce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All have free tiers covering launch needs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proofErr w:type="spellStart"/>
            <w:r>
              <w:rPr>
                <w:color w:val="000000"/>
                <w:sz w:val="20"/>
                <w:szCs w:val="20"/>
              </w:rPr>
              <w:t>Paystack</w:t>
            </w:r>
            <w:proofErr w:type="spellEnd"/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0% fixed, 1.5-3.9% per transaction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Pay only when you earn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TOTAL fixed Y1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~$50-65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Plus transaction fees on actual sales</w:t>
            </w:r>
          </w:p>
        </w:tc>
      </w:tr>
    </w:tbl>
    <w:p w:rsidR="005B0715" w:rsidRDefault="00E558FE">
      <w:r>
        <w:br w:type="page"/>
      </w:r>
    </w:p>
    <w:p w:rsidR="005B0715" w:rsidRDefault="00E558FE">
      <w:pPr>
        <w:pBdr>
          <w:left w:val="single" w:sz="24" w:space="0" w:color="E08A3C"/>
        </w:pBdr>
        <w:shd w:val="clear" w:color="auto" w:fill="F5F5F5"/>
        <w:spacing w:before="400" w:after="200"/>
      </w:pPr>
      <w:r>
        <w:rPr>
          <w:b/>
          <w:bCs/>
          <w:color w:val="E08A3C"/>
          <w:sz w:val="32"/>
          <w:szCs w:val="32"/>
        </w:rPr>
        <w:lastRenderedPageBreak/>
        <w:t xml:space="preserve">PHASE </w:t>
      </w:r>
      <w:proofErr w:type="gramStart"/>
      <w:r>
        <w:rPr>
          <w:b/>
          <w:bCs/>
          <w:color w:val="E08A3C"/>
          <w:sz w:val="32"/>
          <w:szCs w:val="32"/>
        </w:rPr>
        <w:t>1  •</w:t>
      </w:r>
      <w:proofErr w:type="gramEnd"/>
      <w:r>
        <w:rPr>
          <w:b/>
          <w:bCs/>
          <w:color w:val="E08A3C"/>
          <w:sz w:val="32"/>
          <w:szCs w:val="32"/>
        </w:rPr>
        <w:t xml:space="preserve">  </w:t>
      </w:r>
      <w:r>
        <w:rPr>
          <w:b/>
          <w:bCs/>
          <w:color w:val="1F4E5C"/>
          <w:sz w:val="32"/>
          <w:szCs w:val="32"/>
        </w:rPr>
        <w:t>Foundation</w:t>
      </w:r>
      <w:r>
        <w:rPr>
          <w:i/>
          <w:iCs/>
          <w:color w:val="555555"/>
          <w:sz w:val="20"/>
          <w:szCs w:val="20"/>
        </w:rPr>
        <w:t xml:space="preserve"> Week 1, days 1-3  •  ~6-8 </w:t>
      </w:r>
      <w:proofErr w:type="spellStart"/>
      <w:r>
        <w:rPr>
          <w:i/>
          <w:iCs/>
          <w:color w:val="555555"/>
          <w:sz w:val="20"/>
          <w:szCs w:val="20"/>
        </w:rPr>
        <w:t>hrs</w:t>
      </w:r>
      <w:proofErr w:type="spellEnd"/>
      <w:r>
        <w:rPr>
          <w:i/>
          <w:iCs/>
          <w:color w:val="555555"/>
          <w:sz w:val="20"/>
          <w:szCs w:val="20"/>
        </w:rPr>
        <w:t xml:space="preserve"> total</w:t>
      </w:r>
    </w:p>
    <w:p w:rsidR="005B0715" w:rsidRDefault="00E558FE">
      <w:pPr>
        <w:pStyle w:val="Heading2"/>
      </w:pPr>
      <w:proofErr w:type="gramStart"/>
      <w:r>
        <w:t>1.1  Register</w:t>
      </w:r>
      <w:proofErr w:type="gramEnd"/>
      <w:r>
        <w:t xml:space="preserve"> the domain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Go</w:t>
      </w:r>
      <w:proofErr w:type="gramEnd"/>
      <w:r>
        <w:t xml:space="preserve"> to namecheap.com or cloudflare.com/products/registrar.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Search</w:t>
      </w:r>
      <w:proofErr w:type="gramEnd"/>
      <w:r>
        <w:t xml:space="preserve"> for fieldhealthafrica.org. If taken, try .com, .net, or .</w:t>
      </w:r>
      <w:proofErr w:type="spellStart"/>
      <w:r>
        <w:t>africa</w:t>
      </w:r>
      <w:proofErr w:type="spellEnd"/>
      <w:r>
        <w:t>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Register</w:t>
      </w:r>
      <w:proofErr w:type="gramEnd"/>
      <w:r>
        <w:t xml:space="preserve"> for 1 year ($10-12). Pay with card.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Enable</w:t>
      </w:r>
      <w:proofErr w:type="gramEnd"/>
      <w:r>
        <w:t xml:space="preserve"> WHOIS privacy (free at both registrars). This hides your home address from public records.</w:t>
      </w:r>
      <w:r>
        <w:rPr>
          <w:i/>
          <w:iCs/>
          <w:color w:val="777777"/>
          <w:sz w:val="18"/>
          <w:szCs w:val="18"/>
        </w:rPr>
        <w:t xml:space="preserve">   (2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S</w:t>
      </w:r>
      <w:r>
        <w:t>ave</w:t>
      </w:r>
      <w:proofErr w:type="gramEnd"/>
      <w:r>
        <w:t xml:space="preserve"> the login credentials in a password manager (</w:t>
      </w:r>
      <w:proofErr w:type="spellStart"/>
      <w:r>
        <w:t>Bitwarden</w:t>
      </w:r>
      <w:proofErr w:type="spellEnd"/>
      <w:r>
        <w:t xml:space="preserve"> is free).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7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E80"/>
              <w:left w:val="single" w:sz="24" w:space="0" w:color="2E6E80"/>
              <w:bottom w:val="single" w:sz="6" w:space="0" w:color="2E6E80"/>
              <w:right w:val="single" w:sz="6" w:space="0" w:color="2E6E8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B0715" w:rsidRDefault="00E558FE">
            <w:pPr>
              <w:spacing w:line="280" w:lineRule="auto"/>
            </w:pPr>
            <w:proofErr w:type="gramStart"/>
            <w:r>
              <w:rPr>
                <w:b/>
                <w:bCs/>
                <w:color w:val="2E6E80"/>
                <w:sz w:val="20"/>
                <w:szCs w:val="20"/>
              </w:rPr>
              <w:t xml:space="preserve">TIP  </w:t>
            </w:r>
            <w:r>
              <w:rPr>
                <w:sz w:val="20"/>
                <w:szCs w:val="20"/>
              </w:rPr>
              <w:t>Use</w:t>
            </w:r>
            <w:proofErr w:type="gramEnd"/>
            <w:r>
              <w:rPr>
                <w:sz w:val="20"/>
                <w:szCs w:val="20"/>
              </w:rPr>
              <w:t xml:space="preserve"> the same email address for the domain registrar, hosting, and WordPress admin. This prevents lockout if you forget which email controls what. A dedicated admin@fieldhealthafrica.org address can be set up later from your hosting panel.</w:t>
            </w:r>
          </w:p>
        </w:tc>
      </w:tr>
    </w:tbl>
    <w:p w:rsidR="005B0715" w:rsidRDefault="00E558FE">
      <w:pPr>
        <w:pStyle w:val="Heading2"/>
      </w:pPr>
      <w:proofErr w:type="gramStart"/>
      <w:r>
        <w:t>1.2  Buy</w:t>
      </w:r>
      <w:proofErr w:type="gramEnd"/>
      <w:r>
        <w:t xml:space="preserve"> hosting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Go</w:t>
      </w:r>
      <w:proofErr w:type="gramEnd"/>
      <w:r>
        <w:t xml:space="preserve"> to hostinger.com. Pick the Premium Web Hosting plan, 12-month term.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During</w:t>
      </w:r>
      <w:proofErr w:type="gramEnd"/>
      <w:r>
        <w:t xml:space="preserve"> signup, you can register the domain through </w:t>
      </w:r>
      <w:proofErr w:type="spellStart"/>
      <w:r>
        <w:t>Hostinger</w:t>
      </w:r>
      <w:proofErr w:type="spellEnd"/>
      <w:r>
        <w:t xml:space="preserve"> instead of </w:t>
      </w:r>
      <w:proofErr w:type="spellStart"/>
      <w:r>
        <w:t>Namecheap</w:t>
      </w:r>
      <w:proofErr w:type="spellEnd"/>
      <w:r>
        <w:t xml:space="preserve"> — both work. If you already registered with </w:t>
      </w:r>
      <w:proofErr w:type="spellStart"/>
      <w:r>
        <w:t>Namecheap</w:t>
      </w:r>
      <w:proofErr w:type="spellEnd"/>
      <w:r>
        <w:t>, just check 'I have a domain' at</w:t>
      </w:r>
      <w:r>
        <w:t xml:space="preserve"> this step.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Pay</w:t>
      </w:r>
      <w:proofErr w:type="gramEnd"/>
      <w:r>
        <w:t>. Save invoice and login details to password manager.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In</w:t>
      </w:r>
      <w:proofErr w:type="gramEnd"/>
      <w:r>
        <w:t xml:space="preserve"> </w:t>
      </w:r>
      <w:proofErr w:type="spellStart"/>
      <w:r>
        <w:t>Hostinger</w:t>
      </w:r>
      <w:proofErr w:type="spellEnd"/>
      <w:r>
        <w:t xml:space="preserve"> dashboard, find the '</w:t>
      </w:r>
      <w:proofErr w:type="spellStart"/>
      <w:r>
        <w:t>Nameservers</w:t>
      </w:r>
      <w:proofErr w:type="spellEnd"/>
      <w:r>
        <w:t xml:space="preserve">' section. Copy the two </w:t>
      </w:r>
      <w:proofErr w:type="spellStart"/>
      <w:r>
        <w:t>nameserver</w:t>
      </w:r>
      <w:proofErr w:type="spellEnd"/>
      <w:r>
        <w:t xml:space="preserve"> strings.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pStyle w:val="Heading2"/>
      </w:pPr>
      <w:proofErr w:type="gramStart"/>
      <w:r>
        <w:t>1.3  Point</w:t>
      </w:r>
      <w:proofErr w:type="gramEnd"/>
      <w:r>
        <w:t xml:space="preserve"> your domain at hosting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Log</w:t>
      </w:r>
      <w:proofErr w:type="gramEnd"/>
      <w:r>
        <w:t xml:space="preserve"> in to your domain re</w:t>
      </w:r>
      <w:r>
        <w:t>gistrar (</w:t>
      </w:r>
      <w:proofErr w:type="spellStart"/>
      <w:r>
        <w:t>Namecheap</w:t>
      </w:r>
      <w:proofErr w:type="spellEnd"/>
      <w:r>
        <w:t xml:space="preserve"> or </w:t>
      </w:r>
      <w:proofErr w:type="spellStart"/>
      <w:r>
        <w:t>Cloudflare</w:t>
      </w:r>
      <w:proofErr w:type="spellEnd"/>
      <w:r>
        <w:t>).</w:t>
      </w:r>
      <w:r>
        <w:rPr>
          <w:i/>
          <w:iCs/>
          <w:color w:val="777777"/>
          <w:sz w:val="18"/>
          <w:szCs w:val="18"/>
        </w:rPr>
        <w:t xml:space="preserve">   (2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Find</w:t>
      </w:r>
      <w:proofErr w:type="gramEnd"/>
      <w:r>
        <w:t xml:space="preserve"> your domain's DNS or </w:t>
      </w:r>
      <w:proofErr w:type="spellStart"/>
      <w:r>
        <w:t>Nameservers</w:t>
      </w:r>
      <w:proofErr w:type="spellEnd"/>
      <w:r>
        <w:t xml:space="preserve"> settings.</w:t>
      </w:r>
      <w:r>
        <w:rPr>
          <w:i/>
          <w:iCs/>
          <w:color w:val="777777"/>
          <w:sz w:val="18"/>
          <w:szCs w:val="18"/>
        </w:rPr>
        <w:t xml:space="preserve">   (3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Switch</w:t>
      </w:r>
      <w:proofErr w:type="gramEnd"/>
      <w:r>
        <w:t xml:space="preserve"> from registrar default </w:t>
      </w:r>
      <w:proofErr w:type="spellStart"/>
      <w:r>
        <w:t>nameservers</w:t>
      </w:r>
      <w:proofErr w:type="spellEnd"/>
      <w:r>
        <w:t xml:space="preserve"> to the two </w:t>
      </w:r>
      <w:proofErr w:type="spellStart"/>
      <w:r>
        <w:t>Hostinger</w:t>
      </w:r>
      <w:proofErr w:type="spellEnd"/>
      <w:r>
        <w:t xml:space="preserve"> </w:t>
      </w:r>
      <w:proofErr w:type="spellStart"/>
      <w:r>
        <w:t>nameservers</w:t>
      </w:r>
      <w:proofErr w:type="spellEnd"/>
      <w:r>
        <w:t xml:space="preserve"> you copied.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Save</w:t>
      </w:r>
      <w:proofErr w:type="gramEnd"/>
      <w:r>
        <w:t>. Propagation takes 2-24 hours. You can che</w:t>
      </w:r>
      <w:r>
        <w:t>ck progress at dnschecker.org.</w:t>
      </w:r>
      <w:r>
        <w:rPr>
          <w:i/>
          <w:iCs/>
          <w:color w:val="777777"/>
          <w:sz w:val="18"/>
          <w:szCs w:val="18"/>
        </w:rPr>
        <w:t xml:space="preserve">   (1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7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08A3C"/>
              <w:left w:val="single" w:sz="24" w:space="0" w:color="E08A3C"/>
              <w:bottom w:val="single" w:sz="6" w:space="0" w:color="E08A3C"/>
              <w:right w:val="single" w:sz="6" w:space="0" w:color="E08A3C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B0715" w:rsidRDefault="00E558FE">
            <w:pPr>
              <w:spacing w:line="280" w:lineRule="auto"/>
            </w:pPr>
            <w:proofErr w:type="gramStart"/>
            <w:r>
              <w:rPr>
                <w:b/>
                <w:bCs/>
                <w:color w:val="E08A3C"/>
                <w:sz w:val="20"/>
                <w:szCs w:val="20"/>
              </w:rPr>
              <w:t xml:space="preserve">EXPECTED  </w:t>
            </w:r>
            <w:r>
              <w:rPr>
                <w:sz w:val="20"/>
                <w:szCs w:val="20"/>
              </w:rPr>
              <w:t>The</w:t>
            </w:r>
            <w:proofErr w:type="gramEnd"/>
            <w:r>
              <w:rPr>
                <w:sz w:val="20"/>
                <w:szCs w:val="20"/>
              </w:rPr>
              <w:t xml:space="preserve"> site will be inaccessible for a few hours while DNS propagates. This is normal. Continue with the next steps using the temporary </w:t>
            </w:r>
            <w:proofErr w:type="spellStart"/>
            <w:r>
              <w:rPr>
                <w:sz w:val="20"/>
                <w:szCs w:val="20"/>
              </w:rPr>
              <w:t>Hostinger</w:t>
            </w:r>
            <w:proofErr w:type="spellEnd"/>
            <w:r>
              <w:rPr>
                <w:sz w:val="20"/>
                <w:szCs w:val="20"/>
              </w:rPr>
              <w:t xml:space="preserve"> preview URL provided in your hosting dashboard — everything yo</w:t>
            </w:r>
            <w:r>
              <w:rPr>
                <w:sz w:val="20"/>
                <w:szCs w:val="20"/>
              </w:rPr>
              <w:t xml:space="preserve">u build </w:t>
            </w:r>
            <w:proofErr w:type="gramStart"/>
            <w:r>
              <w:rPr>
                <w:sz w:val="20"/>
                <w:szCs w:val="20"/>
              </w:rPr>
              <w:t>will</w:t>
            </w:r>
            <w:proofErr w:type="gramEnd"/>
            <w:r>
              <w:rPr>
                <w:sz w:val="20"/>
                <w:szCs w:val="20"/>
              </w:rPr>
              <w:t xml:space="preserve"> move automatically once propagation finishes.</w:t>
            </w:r>
          </w:p>
        </w:tc>
      </w:tr>
    </w:tbl>
    <w:p w:rsidR="005B0715" w:rsidRDefault="00E558FE">
      <w:pPr>
        <w:pStyle w:val="Heading2"/>
      </w:pPr>
      <w:proofErr w:type="gramStart"/>
      <w:r>
        <w:t>1.4  Install</w:t>
      </w:r>
      <w:proofErr w:type="gramEnd"/>
      <w:r>
        <w:t xml:space="preserve"> WordPress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In</w:t>
      </w:r>
      <w:proofErr w:type="gramEnd"/>
      <w:r>
        <w:t xml:space="preserve"> </w:t>
      </w:r>
      <w:proofErr w:type="spellStart"/>
      <w:r>
        <w:t>Hostinger</w:t>
      </w:r>
      <w:proofErr w:type="spellEnd"/>
      <w:r>
        <w:t xml:space="preserve"> </w:t>
      </w:r>
      <w:proofErr w:type="spellStart"/>
      <w:r>
        <w:t>hPanel</w:t>
      </w:r>
      <w:proofErr w:type="spellEnd"/>
      <w:r>
        <w:t>, click 'Auto Installer' or 'Install WordPress'.</w:t>
      </w:r>
      <w:r>
        <w:rPr>
          <w:i/>
          <w:iCs/>
          <w:color w:val="777777"/>
          <w:sz w:val="18"/>
          <w:szCs w:val="18"/>
        </w:rPr>
        <w:t xml:space="preserve">   (2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Choose</w:t>
      </w:r>
      <w:proofErr w:type="gramEnd"/>
      <w:r>
        <w:t xml:space="preserve"> your domain. Set admin username (NOT 'admin' — use your own name or 'henry').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lastRenderedPageBreak/>
        <w:t>☐</w:t>
      </w:r>
      <w:r>
        <w:rPr>
          <w:b/>
          <w:bCs/>
          <w:color w:val="1F4E5C"/>
        </w:rPr>
        <w:t xml:space="preserve">  </w:t>
      </w:r>
      <w:r>
        <w:t>Use</w:t>
      </w:r>
      <w:proofErr w:type="gramEnd"/>
      <w:r>
        <w:t xml:space="preserve"> a strong password. Save it to your password manager.</w:t>
      </w:r>
      <w:r>
        <w:rPr>
          <w:i/>
          <w:iCs/>
          <w:color w:val="777777"/>
          <w:sz w:val="18"/>
          <w:szCs w:val="18"/>
        </w:rPr>
        <w:t xml:space="preserve">   (2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Set</w:t>
      </w:r>
      <w:proofErr w:type="gramEnd"/>
      <w:r>
        <w:t xml:space="preserve"> site title to '</w:t>
      </w:r>
      <w:proofErr w:type="spellStart"/>
      <w:r>
        <w:t>FieldHealth</w:t>
      </w:r>
      <w:proofErr w:type="spellEnd"/>
      <w:r>
        <w:t xml:space="preserve"> Africa' and tagline to 'From data to decisions, in the field.'</w:t>
      </w:r>
      <w:r>
        <w:rPr>
          <w:i/>
          <w:iCs/>
          <w:color w:val="777777"/>
          <w:sz w:val="18"/>
          <w:szCs w:val="18"/>
        </w:rPr>
        <w:t xml:space="preserve">   (2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Click</w:t>
      </w:r>
      <w:proofErr w:type="gramEnd"/>
      <w:r>
        <w:t xml:space="preserve"> Install. Wait 1-2 minutes.</w:t>
      </w:r>
      <w:r>
        <w:rPr>
          <w:i/>
          <w:iCs/>
          <w:color w:val="777777"/>
          <w:sz w:val="18"/>
          <w:szCs w:val="18"/>
        </w:rPr>
        <w:t xml:space="preserve">   (2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Once</w:t>
      </w:r>
      <w:proofErr w:type="gramEnd"/>
      <w:r>
        <w:t xml:space="preserve"> installed, log in to WordPress at fieldhealthafrica.org/</w:t>
      </w:r>
      <w:proofErr w:type="spellStart"/>
      <w:r>
        <w:t>wp</w:t>
      </w:r>
      <w:proofErr w:type="spellEnd"/>
      <w:r>
        <w:t>-admin.</w:t>
      </w:r>
      <w:r>
        <w:rPr>
          <w:i/>
          <w:iCs/>
          <w:color w:val="777777"/>
          <w:sz w:val="18"/>
          <w:szCs w:val="18"/>
        </w:rPr>
        <w:t xml:space="preserve">   (2 min)</w:t>
      </w:r>
    </w:p>
    <w:p w:rsidR="005B0715" w:rsidRDefault="00E558FE">
      <w:pPr>
        <w:pStyle w:val="Heading2"/>
      </w:pPr>
      <w:proofErr w:type="gramStart"/>
      <w:r>
        <w:t>1.5  Secure</w:t>
      </w:r>
      <w:proofErr w:type="gramEnd"/>
      <w:r>
        <w:t xml:space="preserve"> WordPress (do this immediately)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In</w:t>
      </w:r>
      <w:proofErr w:type="gramEnd"/>
      <w:r>
        <w:t xml:space="preserve"> WordPress admin, go to Settings → General. Confirm site URL is https:// (not </w:t>
      </w:r>
      <w:proofErr w:type="gramStart"/>
      <w:r>
        <w:t>http:</w:t>
      </w:r>
      <w:proofErr w:type="gramEnd"/>
      <w:r>
        <w:t>//). If not, fix it.</w:t>
      </w:r>
      <w:r>
        <w:rPr>
          <w:i/>
          <w:iCs/>
          <w:color w:val="777777"/>
          <w:sz w:val="18"/>
          <w:szCs w:val="18"/>
        </w:rPr>
        <w:t xml:space="preserve">   (2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Go</w:t>
      </w:r>
      <w:proofErr w:type="gramEnd"/>
      <w:r>
        <w:t xml:space="preserve"> to Set</w:t>
      </w:r>
      <w:r>
        <w:t>tings → Permalinks. Set to 'Post name' (e.g., /sample-post/ not /</w:t>
      </w:r>
      <w:proofErr w:type="gramStart"/>
      <w:r>
        <w:t>?p</w:t>
      </w:r>
      <w:proofErr w:type="gramEnd"/>
      <w:r>
        <w:t>=123). This is essential for SEO and clean URLs.</w:t>
      </w:r>
      <w:r>
        <w:rPr>
          <w:i/>
          <w:iCs/>
          <w:color w:val="777777"/>
          <w:sz w:val="18"/>
          <w:szCs w:val="18"/>
        </w:rPr>
        <w:t xml:space="preserve">   (3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Install</w:t>
      </w:r>
      <w:proofErr w:type="gramEnd"/>
      <w:r>
        <w:t xml:space="preserve"> the free plugin '</w:t>
      </w:r>
      <w:proofErr w:type="spellStart"/>
      <w:r>
        <w:t>Wordfence</w:t>
      </w:r>
      <w:proofErr w:type="spellEnd"/>
      <w:r>
        <w:t xml:space="preserve"> Security'. Activate. Run the initial scan.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In</w:t>
      </w:r>
      <w:proofErr w:type="gramEnd"/>
      <w:r>
        <w:t xml:space="preserve"> </w:t>
      </w:r>
      <w:proofErr w:type="spellStart"/>
      <w:r>
        <w:t>Wordfence</w:t>
      </w:r>
      <w:proofErr w:type="spellEnd"/>
      <w:r>
        <w:t xml:space="preserve"> settings, enable 2-fac</w:t>
      </w:r>
      <w:r>
        <w:t>tor authentication for your admin account.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Delete</w:t>
      </w:r>
      <w:proofErr w:type="gramEnd"/>
      <w:r>
        <w:t xml:space="preserve"> the default 'Hello world' post and 'Sample Page'.</w:t>
      </w:r>
      <w:r>
        <w:rPr>
          <w:i/>
          <w:iCs/>
          <w:color w:val="777777"/>
          <w:sz w:val="18"/>
          <w:szCs w:val="18"/>
        </w:rPr>
        <w:t xml:space="preserve">   (2 min)</w:t>
      </w:r>
    </w:p>
    <w:p w:rsidR="005B0715" w:rsidRDefault="00E558FE">
      <w:pPr>
        <w:pStyle w:val="Heading2"/>
      </w:pPr>
      <w:proofErr w:type="gramStart"/>
      <w:r>
        <w:t>1.6  Install</w:t>
      </w:r>
      <w:proofErr w:type="gramEnd"/>
      <w:r>
        <w:t xml:space="preserve"> the theme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Go</w:t>
      </w:r>
      <w:proofErr w:type="gramEnd"/>
      <w:r>
        <w:t xml:space="preserve"> to Appearance → Themes → Add New. Search 'Kadence'. Install and Activate.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Install</w:t>
      </w:r>
      <w:proofErr w:type="gramEnd"/>
      <w:r>
        <w:t xml:space="preserve"> the companion plugin 'Kadence Blocks' (free). It adds professional page-builder blocks to the standard WordPress editor.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Optional</w:t>
      </w:r>
      <w:proofErr w:type="gramEnd"/>
      <w:r>
        <w:t>: import a Kadence starter template. Go to Kadence → Starter Templates → pick a clean business or portfoli</w:t>
      </w:r>
      <w:r>
        <w:t>o template.</w:t>
      </w:r>
      <w:r>
        <w:rPr>
          <w:i/>
          <w:iCs/>
          <w:color w:val="777777"/>
          <w:sz w:val="18"/>
          <w:szCs w:val="18"/>
        </w:rPr>
        <w:t xml:space="preserve">   (20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7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E80"/>
              <w:left w:val="single" w:sz="24" w:space="0" w:color="2E6E80"/>
              <w:bottom w:val="single" w:sz="6" w:space="0" w:color="2E6E80"/>
              <w:right w:val="single" w:sz="6" w:space="0" w:color="2E6E8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B0715" w:rsidRDefault="00E558FE">
            <w:pPr>
              <w:spacing w:line="280" w:lineRule="auto"/>
            </w:pPr>
            <w:r>
              <w:rPr>
                <w:b/>
                <w:bCs/>
                <w:color w:val="2E6E80"/>
                <w:sz w:val="20"/>
                <w:szCs w:val="20"/>
              </w:rPr>
              <w:t xml:space="preserve">IF YOU GET </w:t>
            </w:r>
            <w:proofErr w:type="gramStart"/>
            <w:r>
              <w:rPr>
                <w:b/>
                <w:bCs/>
                <w:color w:val="2E6E80"/>
                <w:sz w:val="20"/>
                <w:szCs w:val="20"/>
              </w:rPr>
              <w:t xml:space="preserve">STUCK  </w:t>
            </w:r>
            <w:r>
              <w:rPr>
                <w:sz w:val="20"/>
                <w:szCs w:val="20"/>
              </w:rPr>
              <w:t>Phase</w:t>
            </w:r>
            <w:proofErr w:type="gramEnd"/>
            <w:r>
              <w:rPr>
                <w:sz w:val="20"/>
                <w:szCs w:val="20"/>
              </w:rPr>
              <w:t xml:space="preserve"> 1 is the only phase where you might get stuck on something technical (DNS propagation, WordPress install errors). </w:t>
            </w:r>
            <w:proofErr w:type="spellStart"/>
            <w:r>
              <w:rPr>
                <w:sz w:val="20"/>
                <w:szCs w:val="20"/>
              </w:rPr>
              <w:t>Hostinger</w:t>
            </w:r>
            <w:proofErr w:type="spellEnd"/>
            <w:r>
              <w:rPr>
                <w:sz w:val="20"/>
                <w:szCs w:val="20"/>
              </w:rPr>
              <w:t xml:space="preserve"> has 24/7 live chat — use it. They walk you through every step. Once Phase 1 is done, </w:t>
            </w:r>
            <w:r>
              <w:rPr>
                <w:sz w:val="20"/>
                <w:szCs w:val="20"/>
              </w:rPr>
              <w:t>the rest is content and configuration, not technical troubleshooting.</w:t>
            </w:r>
          </w:p>
        </w:tc>
      </w:tr>
    </w:tbl>
    <w:p w:rsidR="005B0715" w:rsidRDefault="00E558FE">
      <w:r>
        <w:br w:type="page"/>
      </w:r>
    </w:p>
    <w:p w:rsidR="005B0715" w:rsidRDefault="00E558FE">
      <w:pPr>
        <w:pBdr>
          <w:left w:val="single" w:sz="24" w:space="0" w:color="E08A3C"/>
        </w:pBdr>
        <w:shd w:val="clear" w:color="auto" w:fill="F5F5F5"/>
        <w:spacing w:before="400" w:after="200"/>
      </w:pPr>
      <w:r>
        <w:rPr>
          <w:b/>
          <w:bCs/>
          <w:color w:val="E08A3C"/>
          <w:sz w:val="32"/>
          <w:szCs w:val="32"/>
        </w:rPr>
        <w:lastRenderedPageBreak/>
        <w:t xml:space="preserve">PHASE </w:t>
      </w:r>
      <w:proofErr w:type="gramStart"/>
      <w:r>
        <w:rPr>
          <w:b/>
          <w:bCs/>
          <w:color w:val="E08A3C"/>
          <w:sz w:val="32"/>
          <w:szCs w:val="32"/>
        </w:rPr>
        <w:t>2  •</w:t>
      </w:r>
      <w:proofErr w:type="gramEnd"/>
      <w:r>
        <w:rPr>
          <w:b/>
          <w:bCs/>
          <w:color w:val="E08A3C"/>
          <w:sz w:val="32"/>
          <w:szCs w:val="32"/>
        </w:rPr>
        <w:t xml:space="preserve">  </w:t>
      </w:r>
      <w:r>
        <w:rPr>
          <w:b/>
          <w:bCs/>
          <w:color w:val="1F4E5C"/>
          <w:sz w:val="32"/>
          <w:szCs w:val="32"/>
        </w:rPr>
        <w:t>Core pages</w:t>
      </w:r>
      <w:r>
        <w:rPr>
          <w:i/>
          <w:iCs/>
          <w:color w:val="555555"/>
          <w:sz w:val="20"/>
          <w:szCs w:val="20"/>
        </w:rPr>
        <w:t xml:space="preserve"> Week 1-2  •  ~10 </w:t>
      </w:r>
      <w:proofErr w:type="spellStart"/>
      <w:r>
        <w:rPr>
          <w:i/>
          <w:iCs/>
          <w:color w:val="555555"/>
          <w:sz w:val="20"/>
          <w:szCs w:val="20"/>
        </w:rPr>
        <w:t>hrs</w:t>
      </w:r>
      <w:proofErr w:type="spellEnd"/>
      <w:r>
        <w:rPr>
          <w:i/>
          <w:iCs/>
          <w:color w:val="555555"/>
          <w:sz w:val="20"/>
          <w:szCs w:val="20"/>
        </w:rPr>
        <w:t xml:space="preserve"> total</w:t>
      </w:r>
    </w:p>
    <w:p w:rsidR="005B0715" w:rsidRDefault="00E558FE">
      <w:pPr>
        <w:pStyle w:val="Heading2"/>
      </w:pPr>
      <w:proofErr w:type="gramStart"/>
      <w:r>
        <w:t>2.1  Plan</w:t>
      </w:r>
      <w:proofErr w:type="gramEnd"/>
      <w:r>
        <w:t xml:space="preserve"> your site structure</w:t>
      </w:r>
    </w:p>
    <w:p w:rsidR="005B0715" w:rsidRDefault="00E558FE">
      <w:pPr>
        <w:spacing w:after="140" w:line="300" w:lineRule="auto"/>
      </w:pPr>
      <w:r>
        <w:t>Before building, sketch the menu. Recommended top navigation: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Menu item</w:t>
            </w:r>
          </w:p>
        </w:tc>
        <w:tc>
          <w:tcPr>
            <w:tcW w:w="6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Page it links to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Home</w:t>
            </w:r>
          </w:p>
        </w:tc>
        <w:tc>
          <w:tcPr>
            <w:tcW w:w="6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Homepage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About</w:t>
            </w:r>
          </w:p>
        </w:tc>
        <w:tc>
          <w:tcPr>
            <w:tcW w:w="6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Founder story, two-library model, credentials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Free Library</w:t>
            </w:r>
          </w:p>
        </w:tc>
        <w:tc>
          <w:tcPr>
            <w:tcW w:w="6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Grid of free tools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Pro Library</w:t>
            </w:r>
          </w:p>
        </w:tc>
        <w:tc>
          <w:tcPr>
            <w:tcW w:w="6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Grid of paid tools (placeholders OK at launch)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Picks</w:t>
            </w:r>
          </w:p>
        </w:tc>
        <w:tc>
          <w:tcPr>
            <w:tcW w:w="6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Affiliate recommendations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Blog</w:t>
            </w:r>
          </w:p>
        </w:tc>
        <w:tc>
          <w:tcPr>
            <w:tcW w:w="6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WordPress posts (cross-posted from </w:t>
            </w:r>
            <w:proofErr w:type="spellStart"/>
            <w:r>
              <w:rPr>
                <w:color w:val="000000"/>
                <w:sz w:val="20"/>
                <w:szCs w:val="20"/>
              </w:rPr>
              <w:t>Substack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Contact</w:t>
            </w:r>
          </w:p>
        </w:tc>
        <w:tc>
          <w:tcPr>
            <w:tcW w:w="6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Contact form + email</w:t>
            </w:r>
          </w:p>
        </w:tc>
      </w:tr>
    </w:tbl>
    <w:p w:rsidR="005B0715" w:rsidRDefault="00E558FE">
      <w:pPr>
        <w:pStyle w:val="Heading2"/>
      </w:pPr>
      <w:proofErr w:type="gramStart"/>
      <w:r>
        <w:t>2.2  Build</w:t>
      </w:r>
      <w:proofErr w:type="gramEnd"/>
      <w:r>
        <w:t xml:space="preserve"> the Homepage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Create</w:t>
      </w:r>
      <w:proofErr w:type="gramEnd"/>
      <w:r>
        <w:t xml:space="preserve"> a new page: Pages → Add New → title 'Home'.</w:t>
      </w:r>
      <w:r>
        <w:rPr>
          <w:i/>
          <w:iCs/>
          <w:color w:val="777777"/>
          <w:sz w:val="18"/>
          <w:szCs w:val="18"/>
        </w:rPr>
        <w:t xml:space="preserve">   (2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Build</w:t>
      </w:r>
      <w:proofErr w:type="gramEnd"/>
      <w:r>
        <w:t xml:space="preserve"> a hero section: large headline 'From data to decisions, in the field.' Subheading: 'Practical digital health tools built and tested by African practitioners.' Two buttons: 'Browse Free Library' and 'Read the Blog'.</w:t>
      </w:r>
      <w:r>
        <w:rPr>
          <w:i/>
          <w:iCs/>
          <w:color w:val="777777"/>
          <w:sz w:val="18"/>
          <w:szCs w:val="18"/>
        </w:rPr>
        <w:t xml:space="preserve">   (45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Add</w:t>
      </w:r>
      <w:proofErr w:type="gramEnd"/>
      <w:r>
        <w:t xml:space="preserve"> a three-column se</w:t>
      </w:r>
      <w:r>
        <w:t>ction below: Free Library / Pro Library / Affiliate Picks. Each with a short description and a 'Learn more' button.</w:t>
      </w:r>
      <w:r>
        <w:rPr>
          <w:i/>
          <w:iCs/>
          <w:color w:val="777777"/>
          <w:sz w:val="18"/>
          <w:szCs w:val="18"/>
        </w:rPr>
        <w:t xml:space="preserve">   (30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Add</w:t>
      </w:r>
      <w:proofErr w:type="gramEnd"/>
      <w:r>
        <w:t xml:space="preserve"> an 'About the founder' teaser: photo, 100-word intro, 'Read full bio' button.</w:t>
      </w:r>
      <w:r>
        <w:rPr>
          <w:i/>
          <w:iCs/>
          <w:color w:val="777777"/>
          <w:sz w:val="18"/>
          <w:szCs w:val="18"/>
        </w:rPr>
        <w:t xml:space="preserve">   (30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Add</w:t>
      </w:r>
      <w:proofErr w:type="gramEnd"/>
      <w:r>
        <w:t xml:space="preserve"> a 'Latest from the blog' s</w:t>
      </w:r>
      <w:r>
        <w:t>ection showing 3 most recent posts (Kadence has a posts block for this).</w:t>
      </w:r>
      <w:r>
        <w:rPr>
          <w:i/>
          <w:iCs/>
          <w:color w:val="777777"/>
          <w:sz w:val="18"/>
          <w:szCs w:val="18"/>
        </w:rPr>
        <w:t xml:space="preserve">   (20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Add</w:t>
      </w:r>
      <w:proofErr w:type="gramEnd"/>
      <w:r>
        <w:t xml:space="preserve"> a footer: social links (LinkedIn, X, Facebook, </w:t>
      </w:r>
      <w:proofErr w:type="spellStart"/>
      <w:r>
        <w:t>Substack</w:t>
      </w:r>
      <w:proofErr w:type="spellEnd"/>
      <w:r>
        <w:t>), email, 'Subscribe to newsletter' button.</w:t>
      </w:r>
      <w:r>
        <w:rPr>
          <w:i/>
          <w:iCs/>
          <w:color w:val="777777"/>
          <w:sz w:val="18"/>
          <w:szCs w:val="18"/>
        </w:rPr>
        <w:t xml:space="preserve">   (30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Go</w:t>
      </w:r>
      <w:proofErr w:type="gramEnd"/>
      <w:r>
        <w:t xml:space="preserve"> to Settings → Reading. Set 'Your homepage display</w:t>
      </w:r>
      <w:r>
        <w:t>s' to '</w:t>
      </w:r>
      <w:proofErr w:type="gramStart"/>
      <w:r>
        <w:t>A</w:t>
      </w:r>
      <w:proofErr w:type="gramEnd"/>
      <w:r>
        <w:t xml:space="preserve"> static page' and select 'Home'.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pStyle w:val="Heading2"/>
      </w:pPr>
      <w:proofErr w:type="gramStart"/>
      <w:r>
        <w:t>2.3  Build</w:t>
      </w:r>
      <w:proofErr w:type="gramEnd"/>
      <w:r>
        <w:t xml:space="preserve"> the About page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Create</w:t>
      </w:r>
      <w:proofErr w:type="gramEnd"/>
      <w:r>
        <w:t xml:space="preserve"> page 'About'.</w:t>
      </w:r>
      <w:r>
        <w:rPr>
          <w:i/>
          <w:iCs/>
          <w:color w:val="777777"/>
          <w:sz w:val="18"/>
          <w:szCs w:val="18"/>
        </w:rPr>
        <w:t xml:space="preserve">   (2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Section</w:t>
      </w:r>
      <w:proofErr w:type="gramEnd"/>
      <w:r>
        <w:t xml:space="preserve"> 1 — Headline: 'Built in the field, for the field.' Sub: 'I am Dr. Nzozone Henry </w:t>
      </w:r>
      <w:proofErr w:type="spellStart"/>
      <w:r>
        <w:t>Fomukong</w:t>
      </w:r>
      <w:proofErr w:type="spellEnd"/>
      <w:r>
        <w:t xml:space="preserve"> — medical doctor, field epidemiologist, Distr</w:t>
      </w:r>
      <w:r>
        <w:t xml:space="preserve">ict Medical Officer in </w:t>
      </w:r>
      <w:proofErr w:type="spellStart"/>
      <w:r>
        <w:t>Mamfe</w:t>
      </w:r>
      <w:proofErr w:type="spellEnd"/>
      <w:r>
        <w:t>, Cameroon, and trained data scientist.'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lastRenderedPageBreak/>
        <w:t>☐</w:t>
      </w:r>
      <w:r>
        <w:rPr>
          <w:b/>
          <w:bCs/>
          <w:color w:val="1F4E5C"/>
        </w:rPr>
        <w:t xml:space="preserve">  </w:t>
      </w:r>
      <w:r>
        <w:t>Section</w:t>
      </w:r>
      <w:proofErr w:type="gramEnd"/>
      <w:r>
        <w:t xml:space="preserve"> 2 — The </w:t>
      </w:r>
      <w:proofErr w:type="spellStart"/>
      <w:r>
        <w:t>Mamfe</w:t>
      </w:r>
      <w:proofErr w:type="spellEnd"/>
      <w:r>
        <w:t xml:space="preserve"> origin story (300-400 words). Why </w:t>
      </w:r>
      <w:proofErr w:type="spellStart"/>
      <w:r>
        <w:t>FieldHealth</w:t>
      </w:r>
      <w:proofErr w:type="spellEnd"/>
      <w:r>
        <w:t xml:space="preserve"> Africa exists. Pull from your Business Plan.</w:t>
      </w:r>
      <w:r>
        <w:rPr>
          <w:i/>
          <w:iCs/>
          <w:color w:val="777777"/>
          <w:sz w:val="18"/>
          <w:szCs w:val="18"/>
        </w:rPr>
        <w:t xml:space="preserve">   (60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Section</w:t>
      </w:r>
      <w:proofErr w:type="gramEnd"/>
      <w:r>
        <w:t xml:space="preserve"> 3 — The two-library model. Explain Free Library (for African practitioners) and Pro Library (for international buyers, consultants, NGO M&amp;E).</w:t>
      </w:r>
      <w:r>
        <w:rPr>
          <w:i/>
          <w:iCs/>
          <w:color w:val="777777"/>
          <w:sz w:val="18"/>
          <w:szCs w:val="18"/>
        </w:rPr>
        <w:t xml:space="preserve">   (30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Section</w:t>
      </w:r>
      <w:proofErr w:type="gramEnd"/>
      <w:r>
        <w:t xml:space="preserve"> 4 — Credentials. Medical degree, field epidemiology training, peer-reviewed publicat</w:t>
      </w:r>
      <w:r>
        <w:t>ions, technical stack (Python, Claude API, Tableau, Power BI).</w:t>
      </w:r>
      <w:r>
        <w:rPr>
          <w:i/>
          <w:iCs/>
          <w:color w:val="777777"/>
          <w:sz w:val="18"/>
          <w:szCs w:val="18"/>
        </w:rPr>
        <w:t xml:space="preserve">   (20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Section</w:t>
      </w:r>
      <w:proofErr w:type="gramEnd"/>
      <w:r>
        <w:t xml:space="preserve"> 5 — CTA. 'Subscribe to the newsletter' + 'Browse the Free Library'.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pStyle w:val="Heading2"/>
      </w:pPr>
      <w:proofErr w:type="gramStart"/>
      <w:r>
        <w:t>2.4  Build</w:t>
      </w:r>
      <w:proofErr w:type="gramEnd"/>
      <w:r>
        <w:t xml:space="preserve"> the Free Library page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Create</w:t>
      </w:r>
      <w:proofErr w:type="gramEnd"/>
      <w:r>
        <w:t xml:space="preserve"> page 'Free Library'.</w:t>
      </w:r>
      <w:r>
        <w:rPr>
          <w:i/>
          <w:iCs/>
          <w:color w:val="777777"/>
          <w:sz w:val="18"/>
          <w:szCs w:val="18"/>
        </w:rPr>
        <w:t xml:space="preserve">   (2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Headline</w:t>
      </w:r>
      <w:proofErr w:type="gramEnd"/>
      <w:r>
        <w:t>: 'The Free Library — practical tools, no payment, no signup wall.' (Even if you gate downloads by email, present it as light-touch.)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Add</w:t>
      </w:r>
      <w:proofErr w:type="gramEnd"/>
      <w:r>
        <w:t xml:space="preserve"> a grid card for the Pharmacy Inventory v2.1: thumbnail, title, 1-sentence description, 'Download</w:t>
      </w:r>
      <w:r>
        <w:t xml:space="preserve"> (free)' button. The button links to a download form (built in Phase 3).</w:t>
      </w:r>
      <w:r>
        <w:rPr>
          <w:i/>
          <w:iCs/>
          <w:color w:val="777777"/>
          <w:sz w:val="18"/>
          <w:szCs w:val="18"/>
        </w:rPr>
        <w:t xml:space="preserve">   (30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Add</w:t>
      </w:r>
      <w:proofErr w:type="gramEnd"/>
      <w:r>
        <w:t xml:space="preserve"> 5-6 'Coming soon' placeholder cards for the next free tools from your roadmap (e.g., Health Indicator Calculator Lite, Outbreak Investigation Checklist, etc.). Greye</w:t>
      </w:r>
      <w:r>
        <w:t>d out, no buttons.</w:t>
      </w:r>
      <w:r>
        <w:rPr>
          <w:i/>
          <w:iCs/>
          <w:color w:val="777777"/>
          <w:sz w:val="18"/>
          <w:szCs w:val="18"/>
        </w:rPr>
        <w:t xml:space="preserve">   (20 min)</w:t>
      </w:r>
    </w:p>
    <w:p w:rsidR="005B0715" w:rsidRDefault="00E558FE">
      <w:pPr>
        <w:pStyle w:val="Heading2"/>
      </w:pPr>
      <w:proofErr w:type="gramStart"/>
      <w:r>
        <w:t>2.5  Build</w:t>
      </w:r>
      <w:proofErr w:type="gramEnd"/>
      <w:r>
        <w:t xml:space="preserve"> the Pro Library page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Create</w:t>
      </w:r>
      <w:proofErr w:type="gramEnd"/>
      <w:r>
        <w:t xml:space="preserve"> page 'Pro Library'.</w:t>
      </w:r>
      <w:r>
        <w:rPr>
          <w:i/>
          <w:iCs/>
          <w:color w:val="777777"/>
          <w:sz w:val="18"/>
          <w:szCs w:val="18"/>
        </w:rPr>
        <w:t xml:space="preserve">   (2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Headline</w:t>
      </w:r>
      <w:proofErr w:type="gramEnd"/>
      <w:r>
        <w:t>: 'The Pro Library — premium tools for global health professionals.' Sub: 'For consultants, researchers, NGO M&amp;E teams, and small consultancies</w:t>
      </w:r>
      <w:r>
        <w:t xml:space="preserve"> who need production-grade tools without enterprise pricing.'</w:t>
      </w:r>
      <w:r>
        <w:rPr>
          <w:i/>
          <w:iCs/>
          <w:color w:val="777777"/>
          <w:sz w:val="18"/>
          <w:szCs w:val="18"/>
        </w:rPr>
        <w:t xml:space="preserve">   (15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Add</w:t>
      </w:r>
      <w:proofErr w:type="gramEnd"/>
      <w:r>
        <w:t xml:space="preserve"> a 'Pricing model' section: à la carte ($79-$799), subscriptions ($29-$999/</w:t>
      </w:r>
      <w:proofErr w:type="spellStart"/>
      <w:r>
        <w:t>mo</w:t>
      </w:r>
      <w:proofErr w:type="spellEnd"/>
      <w:r>
        <w:t xml:space="preserve">), enterprise </w:t>
      </w:r>
      <w:proofErr w:type="spellStart"/>
      <w:r>
        <w:t>customisation</w:t>
      </w:r>
      <w:proofErr w:type="spellEnd"/>
      <w:r>
        <w:t xml:space="preserve"> ($5K-$35K). One paragraph each.</w:t>
      </w:r>
      <w:r>
        <w:rPr>
          <w:i/>
          <w:iCs/>
          <w:color w:val="777777"/>
          <w:sz w:val="18"/>
          <w:szCs w:val="18"/>
        </w:rPr>
        <w:t xml:space="preserve">   (20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Add</w:t>
      </w:r>
      <w:proofErr w:type="gramEnd"/>
      <w:r>
        <w:t xml:space="preserve"> placeholder cards for </w:t>
      </w:r>
      <w:r>
        <w:t>4-6 planned Pro tools (e.g., Drug Stock-Out Predictor, AI Health Indicator Builder, M&amp;E Dashboard Pack). 'Available 2026' or '</w:t>
      </w:r>
      <w:proofErr w:type="gramStart"/>
      <w:r>
        <w:t>In</w:t>
      </w:r>
      <w:proofErr w:type="gramEnd"/>
      <w:r>
        <w:t xml:space="preserve"> development'.</w:t>
      </w:r>
      <w:r>
        <w:rPr>
          <w:i/>
          <w:iCs/>
          <w:color w:val="777777"/>
          <w:sz w:val="18"/>
          <w:szCs w:val="18"/>
        </w:rPr>
        <w:t xml:space="preserve">   (20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Add</w:t>
      </w:r>
      <w:proofErr w:type="gramEnd"/>
      <w:r>
        <w:t xml:space="preserve"> 'Notify me when Pro tools launch' email capture form.</w:t>
      </w:r>
      <w:r>
        <w:rPr>
          <w:i/>
          <w:iCs/>
          <w:color w:val="777777"/>
          <w:sz w:val="18"/>
          <w:szCs w:val="18"/>
        </w:rPr>
        <w:t xml:space="preserve">   (15 min)</w:t>
      </w:r>
    </w:p>
    <w:p w:rsidR="005B0715" w:rsidRDefault="00E558FE">
      <w:pPr>
        <w:pStyle w:val="Heading2"/>
      </w:pPr>
      <w:proofErr w:type="gramStart"/>
      <w:r>
        <w:t>2.6  Build</w:t>
      </w:r>
      <w:proofErr w:type="gramEnd"/>
      <w:r>
        <w:t xml:space="preserve"> the Picks (Affiliat</w:t>
      </w:r>
      <w:r>
        <w:t>e) page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Create</w:t>
      </w:r>
      <w:proofErr w:type="gramEnd"/>
      <w:r>
        <w:t xml:space="preserve"> page 'Picks'.</w:t>
      </w:r>
      <w:r>
        <w:rPr>
          <w:i/>
          <w:iCs/>
          <w:color w:val="777777"/>
          <w:sz w:val="18"/>
          <w:szCs w:val="18"/>
        </w:rPr>
        <w:t xml:space="preserve">   (2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Headline</w:t>
      </w:r>
      <w:proofErr w:type="gramEnd"/>
      <w:r>
        <w:t>: 'Tools I actually use.' Sub: 'A short list of digital products that have improved my work. Some links earn a small commission — never at extra cost to you.'</w:t>
      </w:r>
      <w:r>
        <w:rPr>
          <w:i/>
          <w:iCs/>
          <w:color w:val="777777"/>
          <w:sz w:val="18"/>
          <w:szCs w:val="18"/>
        </w:rPr>
        <w:t xml:space="preserve">   (15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Leave</w:t>
      </w:r>
      <w:proofErr w:type="gramEnd"/>
      <w:r>
        <w:t xml:space="preserve"> the body empty for now —</w:t>
      </w:r>
      <w:r>
        <w:t xml:space="preserve"> you will fill it in Phase 4 once you have signed up to affiliate programs.</w:t>
      </w:r>
      <w:r>
        <w:rPr>
          <w:i/>
          <w:iCs/>
          <w:color w:val="777777"/>
          <w:sz w:val="18"/>
          <w:szCs w:val="18"/>
        </w:rPr>
        <w:t xml:space="preserve">   (1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Add</w:t>
      </w:r>
      <w:proofErr w:type="gramEnd"/>
      <w:r>
        <w:t xml:space="preserve"> a clear affiliate disclosure callout box at the top: 'This page contains affiliate links. If you buy through them, I earn a small commission. I only recommend tool</w:t>
      </w:r>
      <w:r>
        <w:t>s I have personally used.'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pStyle w:val="Heading2"/>
      </w:pPr>
      <w:proofErr w:type="gramStart"/>
      <w:r>
        <w:lastRenderedPageBreak/>
        <w:t>2.7  Build</w:t>
      </w:r>
      <w:proofErr w:type="gramEnd"/>
      <w:r>
        <w:t xml:space="preserve"> the Contact page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Install</w:t>
      </w:r>
      <w:proofErr w:type="gramEnd"/>
      <w:r>
        <w:t xml:space="preserve"> Fluent Forms (free plugin).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Create</w:t>
      </w:r>
      <w:proofErr w:type="gramEnd"/>
      <w:r>
        <w:t xml:space="preserve"> a new form: Name, Email, Role (dropdown: DMO, Pharmacist, M&amp;E, Consultant, Researcher, Other), Country, Message.</w:t>
      </w:r>
      <w:r>
        <w:rPr>
          <w:i/>
          <w:iCs/>
          <w:color w:val="777777"/>
          <w:sz w:val="18"/>
          <w:szCs w:val="18"/>
        </w:rPr>
        <w:t xml:space="preserve">   (15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Create</w:t>
      </w:r>
      <w:proofErr w:type="gramEnd"/>
      <w:r>
        <w:t xml:space="preserve"> page 'Contact'. Embed the form.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Add</w:t>
      </w:r>
      <w:proofErr w:type="gramEnd"/>
      <w:r>
        <w:t xml:space="preserve"> your email address (hello@fieldhealthafrica.org or similar) as plain text below the form.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pStyle w:val="Heading2"/>
      </w:pPr>
      <w:proofErr w:type="gramStart"/>
      <w:r>
        <w:t>2.8  Build</w:t>
      </w:r>
      <w:proofErr w:type="gramEnd"/>
      <w:r>
        <w:t xml:space="preserve"> the legal pages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Go</w:t>
      </w:r>
      <w:proofErr w:type="gramEnd"/>
      <w:r>
        <w:t xml:space="preserve"> to termly.io. Use their free generators to </w:t>
      </w:r>
      <w:proofErr w:type="gramStart"/>
      <w:r>
        <w:t>create:</w:t>
      </w:r>
      <w:proofErr w:type="gramEnd"/>
      <w:r>
        <w:t xml:space="preserve"> Privacy Policy,</w:t>
      </w:r>
      <w:r>
        <w:t xml:space="preserve"> Terms of Service, Affiliate Disclosure, Cookie Policy.</w:t>
      </w:r>
      <w:r>
        <w:rPr>
          <w:i/>
          <w:iCs/>
          <w:color w:val="777777"/>
          <w:sz w:val="18"/>
          <w:szCs w:val="18"/>
        </w:rPr>
        <w:t xml:space="preserve">   (30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Create</w:t>
      </w:r>
      <w:proofErr w:type="gramEnd"/>
      <w:r>
        <w:t xml:space="preserve"> four pages in WordPress and paste each generated text.</w:t>
      </w:r>
      <w:r>
        <w:rPr>
          <w:i/>
          <w:iCs/>
          <w:color w:val="777777"/>
          <w:sz w:val="18"/>
          <w:szCs w:val="18"/>
        </w:rPr>
        <w:t xml:space="preserve">   (15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Add</w:t>
      </w:r>
      <w:proofErr w:type="gramEnd"/>
      <w:r>
        <w:t xml:space="preserve"> all four to the footer (not the main menu).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pStyle w:val="Heading2"/>
      </w:pPr>
      <w:proofErr w:type="gramStart"/>
      <w:r>
        <w:t>2.9  Configure</w:t>
      </w:r>
      <w:proofErr w:type="gramEnd"/>
      <w:r>
        <w:t xml:space="preserve"> the main menu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Go</w:t>
      </w:r>
      <w:proofErr w:type="gramEnd"/>
      <w:r>
        <w:t xml:space="preserve"> to Appearance → </w:t>
      </w:r>
      <w:r>
        <w:t xml:space="preserve">Menus. Create a 'Primary' menu </w:t>
      </w:r>
      <w:proofErr w:type="gramStart"/>
      <w:r>
        <w:t>with:</w:t>
      </w:r>
      <w:proofErr w:type="gramEnd"/>
      <w:r>
        <w:t xml:space="preserve"> Home, About, Free Library, Pro Library, Picks, Blog, Contact.</w:t>
      </w:r>
      <w:r>
        <w:rPr>
          <w:i/>
          <w:iCs/>
          <w:color w:val="777777"/>
          <w:sz w:val="18"/>
          <w:szCs w:val="18"/>
        </w:rPr>
        <w:t xml:space="preserve">   (15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Assign</w:t>
      </w:r>
      <w:proofErr w:type="gramEnd"/>
      <w:r>
        <w:t xml:space="preserve"> it to 'Primary' or 'Header Menu' location.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Create</w:t>
      </w:r>
      <w:proofErr w:type="gramEnd"/>
      <w:r>
        <w:t xml:space="preserve"> a 'Footer' menu with: Affiliate Disclosure, Privacy Policy, Terms, Contact.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r>
        <w:br w:type="page"/>
      </w:r>
    </w:p>
    <w:p w:rsidR="005B0715" w:rsidRDefault="00E558FE">
      <w:pPr>
        <w:pBdr>
          <w:left w:val="single" w:sz="24" w:space="0" w:color="E08A3C"/>
        </w:pBdr>
        <w:shd w:val="clear" w:color="auto" w:fill="F5F5F5"/>
        <w:spacing w:before="400" w:after="200"/>
      </w:pPr>
      <w:r>
        <w:rPr>
          <w:b/>
          <w:bCs/>
          <w:color w:val="E08A3C"/>
          <w:sz w:val="32"/>
          <w:szCs w:val="32"/>
        </w:rPr>
        <w:lastRenderedPageBreak/>
        <w:t xml:space="preserve">PHASE </w:t>
      </w:r>
      <w:proofErr w:type="gramStart"/>
      <w:r>
        <w:rPr>
          <w:b/>
          <w:bCs/>
          <w:color w:val="E08A3C"/>
          <w:sz w:val="32"/>
          <w:szCs w:val="32"/>
        </w:rPr>
        <w:t>3  •</w:t>
      </w:r>
      <w:proofErr w:type="gramEnd"/>
      <w:r>
        <w:rPr>
          <w:b/>
          <w:bCs/>
          <w:color w:val="E08A3C"/>
          <w:sz w:val="32"/>
          <w:szCs w:val="32"/>
        </w:rPr>
        <w:t xml:space="preserve">  </w:t>
      </w:r>
      <w:r>
        <w:rPr>
          <w:b/>
          <w:bCs/>
          <w:color w:val="1F4E5C"/>
          <w:sz w:val="32"/>
          <w:szCs w:val="32"/>
        </w:rPr>
        <w:t>Free Library plumbing</w:t>
      </w:r>
      <w:r>
        <w:rPr>
          <w:i/>
          <w:iCs/>
          <w:color w:val="555555"/>
          <w:sz w:val="20"/>
          <w:szCs w:val="20"/>
        </w:rPr>
        <w:t xml:space="preserve"> Week 2  •  ~4 </w:t>
      </w:r>
      <w:proofErr w:type="spellStart"/>
      <w:r>
        <w:rPr>
          <w:i/>
          <w:iCs/>
          <w:color w:val="555555"/>
          <w:sz w:val="20"/>
          <w:szCs w:val="20"/>
        </w:rPr>
        <w:t>hrs</w:t>
      </w:r>
      <w:proofErr w:type="spellEnd"/>
      <w:r>
        <w:rPr>
          <w:i/>
          <w:iCs/>
          <w:color w:val="555555"/>
          <w:sz w:val="20"/>
          <w:szCs w:val="20"/>
        </w:rPr>
        <w:t xml:space="preserve"> total</w:t>
      </w:r>
    </w:p>
    <w:p w:rsidR="005B0715" w:rsidRDefault="00E558FE">
      <w:pPr>
        <w:spacing w:after="140" w:line="300" w:lineRule="auto"/>
      </w:pPr>
      <w:r>
        <w:t>The Free Library is your audience-building engine. Every free tool downloads becomes a subscriber on y</w:t>
      </w:r>
      <w:r>
        <w:t xml:space="preserve">our </w:t>
      </w:r>
      <w:proofErr w:type="spellStart"/>
      <w:r>
        <w:t>Substack</w:t>
      </w:r>
      <w:proofErr w:type="spellEnd"/>
      <w:r>
        <w:t xml:space="preserve"> list. The goal of Phase 3 is to make the Pharmacy Inventory v2.1 downloadable through an email-capture form.</w:t>
      </w:r>
    </w:p>
    <w:p w:rsidR="005B0715" w:rsidRDefault="00E558FE">
      <w:pPr>
        <w:pStyle w:val="Heading2"/>
      </w:pPr>
      <w:proofErr w:type="gramStart"/>
      <w:r>
        <w:t>3.1  Install</w:t>
      </w:r>
      <w:proofErr w:type="gramEnd"/>
      <w:r>
        <w:t xml:space="preserve"> Download Monitor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Plugins</w:t>
      </w:r>
      <w:proofErr w:type="gramEnd"/>
      <w:r>
        <w:t xml:space="preserve"> → Add New → search 'Download Monitor'. Install and Activate.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Downloads</w:t>
      </w:r>
      <w:proofErr w:type="gramEnd"/>
      <w:r>
        <w:t xml:space="preserve"> → Add New</w:t>
      </w:r>
      <w:r>
        <w:t>. Upload FieldHealth_Pharmacy_Inventory_v2.1.xlsx. Title it.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Repeat</w:t>
      </w:r>
      <w:proofErr w:type="gramEnd"/>
      <w:r>
        <w:t xml:space="preserve"> for FieldHealth_Pharmacy_Inventory_v2.1_User_Guide.docx.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pStyle w:val="Heading2"/>
      </w:pPr>
      <w:proofErr w:type="gramStart"/>
      <w:r>
        <w:t>3.2  Build</w:t>
      </w:r>
      <w:proofErr w:type="gramEnd"/>
      <w:r>
        <w:t xml:space="preserve"> the download form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In</w:t>
      </w:r>
      <w:proofErr w:type="gramEnd"/>
      <w:r>
        <w:t xml:space="preserve"> Fluent Forms, create a form titled 'Free Library Download — Pharmacy v2.</w:t>
      </w:r>
      <w:r>
        <w:t>1'.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Fields</w:t>
      </w:r>
      <w:proofErr w:type="gramEnd"/>
      <w:r>
        <w:t xml:space="preserve">: First Name (required), Email (required), Role (dropdown), Country, 'I want to receive new </w:t>
      </w:r>
      <w:proofErr w:type="spellStart"/>
      <w:r>
        <w:t>FieldHealth</w:t>
      </w:r>
      <w:proofErr w:type="spellEnd"/>
      <w:r>
        <w:t xml:space="preserve"> Africa releases' (consent checkbox).</w:t>
      </w:r>
      <w:r>
        <w:rPr>
          <w:i/>
          <w:iCs/>
          <w:color w:val="777777"/>
          <w:sz w:val="18"/>
          <w:szCs w:val="18"/>
        </w:rPr>
        <w:t xml:space="preserve">   (20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In</w:t>
      </w:r>
      <w:proofErr w:type="gramEnd"/>
      <w:r>
        <w:t xml:space="preserve"> form settings → Confirmations: on submit, show a 'thank you' message with t</w:t>
      </w:r>
      <w:r>
        <w:t>he download links.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In</w:t>
      </w:r>
      <w:proofErr w:type="gramEnd"/>
      <w:r>
        <w:t xml:space="preserve"> form settings → Email Notifications: configure so a copy of the submission goes to your email.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pStyle w:val="Heading2"/>
      </w:pPr>
      <w:proofErr w:type="gramStart"/>
      <w:r>
        <w:t>3.3  Connect</w:t>
      </w:r>
      <w:proofErr w:type="gramEnd"/>
      <w:r>
        <w:t xml:space="preserve"> to </w:t>
      </w:r>
      <w:proofErr w:type="spellStart"/>
      <w:r>
        <w:t>Substack</w:t>
      </w:r>
      <w:proofErr w:type="spellEnd"/>
      <w:r>
        <w:t xml:space="preserve"> (or your email tool)</w:t>
      </w:r>
    </w:p>
    <w:p w:rsidR="005B0715" w:rsidRDefault="00E558FE">
      <w:pPr>
        <w:spacing w:after="140" w:line="300" w:lineRule="auto"/>
      </w:pPr>
      <w:proofErr w:type="spellStart"/>
      <w:r>
        <w:t>Substack</w:t>
      </w:r>
      <w:proofErr w:type="spellEnd"/>
      <w:r>
        <w:t xml:space="preserve"> does not have a public API, but you can pipe form submissions to it via </w:t>
      </w:r>
      <w:proofErr w:type="spellStart"/>
      <w:r>
        <w:t>Zapier</w:t>
      </w:r>
      <w:proofErr w:type="spellEnd"/>
      <w:r>
        <w:t xml:space="preserve"> (free tier covers 100 tasks/month). Alternative: download the CSV from Fluent Forms weekly and bulk-import to </w:t>
      </w:r>
      <w:proofErr w:type="spellStart"/>
      <w:r>
        <w:t>Substack</w:t>
      </w:r>
      <w:proofErr w:type="spellEnd"/>
      <w:r>
        <w:t>.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Sign</w:t>
      </w:r>
      <w:proofErr w:type="gramEnd"/>
      <w:r>
        <w:t xml:space="preserve"> up at zapier.com (free).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Cr</w:t>
      </w:r>
      <w:r>
        <w:t>eate</w:t>
      </w:r>
      <w:proofErr w:type="gramEnd"/>
      <w:r>
        <w:t xml:space="preserve"> a Zap: Trigger = Fluent Forms 'New Submission'. Action = </w:t>
      </w:r>
      <w:proofErr w:type="spellStart"/>
      <w:r>
        <w:t>Substack</w:t>
      </w:r>
      <w:proofErr w:type="spellEnd"/>
      <w:r>
        <w:t xml:space="preserve"> 'Add Subscriber'. (If </w:t>
      </w:r>
      <w:proofErr w:type="spellStart"/>
      <w:r>
        <w:t>Substack</w:t>
      </w:r>
      <w:proofErr w:type="spellEnd"/>
      <w:r>
        <w:t xml:space="preserve"> action is not available, use Action = Email 'Send to me weekly digest' instead and import manually.)</w:t>
      </w:r>
      <w:r>
        <w:rPr>
          <w:i/>
          <w:iCs/>
          <w:color w:val="777777"/>
          <w:sz w:val="18"/>
          <w:szCs w:val="18"/>
        </w:rPr>
        <w:t xml:space="preserve">   (30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Test</w:t>
      </w:r>
      <w:proofErr w:type="gramEnd"/>
      <w:r>
        <w:t xml:space="preserve"> by submitting the form yourself. C</w:t>
      </w:r>
      <w:r>
        <w:t xml:space="preserve">onfirm you appear in </w:t>
      </w:r>
      <w:proofErr w:type="spellStart"/>
      <w:r>
        <w:t>Substack</w:t>
      </w:r>
      <w:proofErr w:type="spellEnd"/>
      <w:r>
        <w:t xml:space="preserve"> subscriber list.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pStyle w:val="Heading2"/>
      </w:pPr>
      <w:proofErr w:type="gramStart"/>
      <w:r>
        <w:t>3.4  Wire</w:t>
      </w:r>
      <w:proofErr w:type="gramEnd"/>
      <w:r>
        <w:t xml:space="preserve"> the download button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On</w:t>
      </w:r>
      <w:proofErr w:type="gramEnd"/>
      <w:r>
        <w:t xml:space="preserve"> the Free Library page, link the Pharmacy v2.1 'Download (free)' button to the download form page.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Test</w:t>
      </w:r>
      <w:proofErr w:type="gramEnd"/>
      <w:r>
        <w:t xml:space="preserve"> the full flow: click Download → fill form → rec</w:t>
      </w:r>
      <w:r>
        <w:t>eive download links. Time the experience. If anything is confusing, simplify.</w:t>
      </w:r>
      <w:r>
        <w:rPr>
          <w:i/>
          <w:iCs/>
          <w:color w:val="777777"/>
          <w:sz w:val="18"/>
          <w:szCs w:val="18"/>
        </w:rPr>
        <w:t xml:space="preserve">   (20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7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08A3C"/>
              <w:left w:val="single" w:sz="24" w:space="0" w:color="E08A3C"/>
              <w:bottom w:val="single" w:sz="6" w:space="0" w:color="E08A3C"/>
              <w:right w:val="single" w:sz="6" w:space="0" w:color="E08A3C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B0715" w:rsidRDefault="00E558FE">
            <w:pPr>
              <w:spacing w:line="280" w:lineRule="auto"/>
            </w:pPr>
            <w:r>
              <w:rPr>
                <w:b/>
                <w:bCs/>
                <w:color w:val="E08A3C"/>
                <w:sz w:val="20"/>
                <w:szCs w:val="20"/>
              </w:rPr>
              <w:lastRenderedPageBreak/>
              <w:t xml:space="preserve">CONVERSION </w:t>
            </w:r>
            <w:proofErr w:type="gramStart"/>
            <w:r>
              <w:rPr>
                <w:b/>
                <w:bCs/>
                <w:color w:val="E08A3C"/>
                <w:sz w:val="20"/>
                <w:szCs w:val="20"/>
              </w:rPr>
              <w:t xml:space="preserve">TIP  </w:t>
            </w:r>
            <w:r>
              <w:rPr>
                <w:sz w:val="20"/>
                <w:szCs w:val="20"/>
              </w:rPr>
              <w:t>Do</w:t>
            </w:r>
            <w:proofErr w:type="gramEnd"/>
            <w:r>
              <w:rPr>
                <w:sz w:val="20"/>
                <w:szCs w:val="20"/>
              </w:rPr>
              <w:t xml:space="preserve"> not gate the download too aggressively. Forcing too many fields kills conversion. Three required fields (name, email, consent) is the maximum. Role and country can be optional.</w:t>
            </w:r>
          </w:p>
        </w:tc>
      </w:tr>
    </w:tbl>
    <w:p w:rsidR="005B0715" w:rsidRDefault="00E558FE">
      <w:r>
        <w:br w:type="page"/>
      </w:r>
    </w:p>
    <w:p w:rsidR="005B0715" w:rsidRDefault="00E558FE">
      <w:pPr>
        <w:pBdr>
          <w:left w:val="single" w:sz="24" w:space="0" w:color="E08A3C"/>
        </w:pBdr>
        <w:shd w:val="clear" w:color="auto" w:fill="F5F5F5"/>
        <w:spacing w:before="400" w:after="200"/>
      </w:pPr>
      <w:r>
        <w:rPr>
          <w:b/>
          <w:bCs/>
          <w:color w:val="E08A3C"/>
          <w:sz w:val="32"/>
          <w:szCs w:val="32"/>
        </w:rPr>
        <w:lastRenderedPageBreak/>
        <w:t xml:space="preserve">PHASE </w:t>
      </w:r>
      <w:proofErr w:type="gramStart"/>
      <w:r>
        <w:rPr>
          <w:b/>
          <w:bCs/>
          <w:color w:val="E08A3C"/>
          <w:sz w:val="32"/>
          <w:szCs w:val="32"/>
        </w:rPr>
        <w:t>4  •</w:t>
      </w:r>
      <w:proofErr w:type="gramEnd"/>
      <w:r>
        <w:rPr>
          <w:b/>
          <w:bCs/>
          <w:color w:val="E08A3C"/>
          <w:sz w:val="32"/>
          <w:szCs w:val="32"/>
        </w:rPr>
        <w:t xml:space="preserve">  </w:t>
      </w:r>
      <w:r>
        <w:rPr>
          <w:b/>
          <w:bCs/>
          <w:color w:val="1F4E5C"/>
          <w:sz w:val="32"/>
          <w:szCs w:val="32"/>
        </w:rPr>
        <w:t>Affiliate marketing</w:t>
      </w:r>
      <w:r>
        <w:rPr>
          <w:i/>
          <w:iCs/>
          <w:color w:val="555555"/>
          <w:sz w:val="20"/>
          <w:szCs w:val="20"/>
        </w:rPr>
        <w:t xml:space="preserve"> Week 2-3  •  ~4 </w:t>
      </w:r>
      <w:proofErr w:type="spellStart"/>
      <w:r>
        <w:rPr>
          <w:i/>
          <w:iCs/>
          <w:color w:val="555555"/>
          <w:sz w:val="20"/>
          <w:szCs w:val="20"/>
        </w:rPr>
        <w:t>hrs</w:t>
      </w:r>
      <w:proofErr w:type="spellEnd"/>
      <w:r>
        <w:rPr>
          <w:i/>
          <w:iCs/>
          <w:color w:val="555555"/>
          <w:sz w:val="20"/>
          <w:szCs w:val="20"/>
        </w:rPr>
        <w:t xml:space="preserve"> total</w:t>
      </w:r>
    </w:p>
    <w:p w:rsidR="005B0715" w:rsidRDefault="00E558FE">
      <w:pPr>
        <w:spacing w:after="140" w:line="300" w:lineRule="auto"/>
      </w:pPr>
      <w:r>
        <w:t>Affiliate incom</w:t>
      </w:r>
      <w:r>
        <w:t xml:space="preserve">e is small at first but scales. The discipline is </w:t>
      </w:r>
      <w:proofErr w:type="gramStart"/>
      <w:r>
        <w:t>to only recommend</w:t>
      </w:r>
      <w:proofErr w:type="gramEnd"/>
      <w:r>
        <w:t xml:space="preserve"> tools you actually use, write honest reviews, and disclose every link. The plumbing is simple.</w:t>
      </w:r>
    </w:p>
    <w:p w:rsidR="005B0715" w:rsidRDefault="00E558FE">
      <w:pPr>
        <w:pStyle w:val="Heading2"/>
      </w:pPr>
      <w:proofErr w:type="gramStart"/>
      <w:r>
        <w:t>4.1  Apply</w:t>
      </w:r>
      <w:proofErr w:type="gramEnd"/>
      <w:r>
        <w:t xml:space="preserve"> to affiliate programs</w:t>
      </w:r>
    </w:p>
    <w:p w:rsidR="005B0715" w:rsidRDefault="00E558FE">
      <w:pPr>
        <w:spacing w:after="140" w:line="300" w:lineRule="auto"/>
      </w:pPr>
      <w:r>
        <w:t>Realistic programs to apply for in week 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Commissio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4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How to apply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Notion Partner Program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50% first year of paid plan</w:t>
            </w:r>
          </w:p>
        </w:tc>
        <w:tc>
          <w:tcPr>
            <w:tcW w:w="4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notion.so/partners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proofErr w:type="spellStart"/>
            <w:r>
              <w:rPr>
                <w:color w:val="000000"/>
                <w:sz w:val="20"/>
                <w:szCs w:val="20"/>
              </w:rPr>
              <w:t>ClickUp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Affiliate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20% recurring</w:t>
            </w:r>
          </w:p>
        </w:tc>
        <w:tc>
          <w:tcPr>
            <w:tcW w:w="4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clickup.com/affiliate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proofErr w:type="spellStart"/>
            <w:r>
              <w:rPr>
                <w:color w:val="000000"/>
                <w:sz w:val="20"/>
                <w:szCs w:val="20"/>
              </w:rPr>
              <w:t>Airtable</w:t>
            </w:r>
            <w:proofErr w:type="spellEnd"/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5-10% via Impact</w:t>
            </w:r>
          </w:p>
        </w:tc>
        <w:tc>
          <w:tcPr>
            <w:tcW w:w="4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Apply via impact.com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Coursera (Impact)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10-45%</w:t>
            </w:r>
          </w:p>
        </w:tc>
        <w:tc>
          <w:tcPr>
            <w:tcW w:w="4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Apply via impact.com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proofErr w:type="spellStart"/>
            <w:r>
              <w:rPr>
                <w:color w:val="000000"/>
                <w:sz w:val="20"/>
                <w:szCs w:val="20"/>
              </w:rPr>
              <w:t>Udemy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Rakuten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Advertising)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10-15%</w:t>
            </w:r>
          </w:p>
        </w:tc>
        <w:tc>
          <w:tcPr>
            <w:tcW w:w="4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Apply via rakutenadvertising.com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proofErr w:type="spellStart"/>
            <w:r>
              <w:rPr>
                <w:color w:val="000000"/>
                <w:sz w:val="20"/>
                <w:szCs w:val="20"/>
              </w:rPr>
              <w:t>Substack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Referral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Free months / credits</w:t>
            </w:r>
          </w:p>
        </w:tc>
        <w:tc>
          <w:tcPr>
            <w:tcW w:w="4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substack.com/referrals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proofErr w:type="spellStart"/>
            <w:r>
              <w:rPr>
                <w:color w:val="000000"/>
                <w:sz w:val="20"/>
                <w:szCs w:val="20"/>
              </w:rPr>
              <w:t>Gumroad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Affiliates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10% of referred sales</w:t>
            </w:r>
          </w:p>
        </w:tc>
        <w:tc>
          <w:tcPr>
            <w:tcW w:w="4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gumroad.com/affiliates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Tableau Public Partner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4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tableau.com/community/champions</w:t>
            </w:r>
          </w:p>
        </w:tc>
      </w:tr>
    </w:tbl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Apply</w:t>
      </w:r>
      <w:proofErr w:type="gramEnd"/>
      <w:r>
        <w:t xml:space="preserve"> to 4-5 programs above. Most approve within 48 hours.</w:t>
      </w:r>
      <w:r>
        <w:rPr>
          <w:i/>
          <w:iCs/>
          <w:color w:val="777777"/>
          <w:sz w:val="18"/>
          <w:szCs w:val="18"/>
        </w:rPr>
        <w:t xml:space="preserve">   (60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Once</w:t>
      </w:r>
      <w:proofErr w:type="gramEnd"/>
      <w:r>
        <w:t xml:space="preserve"> approved, save each affiliate dashboard login to your password manager.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pStyle w:val="Heading2"/>
      </w:pPr>
      <w:proofErr w:type="gramStart"/>
      <w:r>
        <w:t>4.2  Install</w:t>
      </w:r>
      <w:proofErr w:type="gramEnd"/>
      <w:r>
        <w:t xml:space="preserve"> Pretty Links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Plugins</w:t>
      </w:r>
      <w:proofErr w:type="gramEnd"/>
      <w:r>
        <w:t xml:space="preserve"> → Add New → search 'Pretty Links'. Install free version. Activate.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For</w:t>
      </w:r>
      <w:proofErr w:type="gramEnd"/>
      <w:r>
        <w:t xml:space="preserve"> each approved affiliate link, create a Pretty Link: fieldhealthafrica.org/recommends/notion, /</w:t>
      </w:r>
      <w:proofErr w:type="spellStart"/>
      <w:r>
        <w:t>clickup</w:t>
      </w:r>
      <w:proofErr w:type="spellEnd"/>
      <w:r>
        <w:t>, /</w:t>
      </w:r>
      <w:proofErr w:type="spellStart"/>
      <w:r>
        <w:t>coursera</w:t>
      </w:r>
      <w:proofErr w:type="spellEnd"/>
      <w:r>
        <w:t>, etc.</w:t>
      </w:r>
      <w:r>
        <w:rPr>
          <w:i/>
          <w:iCs/>
          <w:color w:val="777777"/>
          <w:sz w:val="18"/>
          <w:szCs w:val="18"/>
        </w:rPr>
        <w:t xml:space="preserve">   (20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Enable</w:t>
      </w:r>
      <w:proofErr w:type="gramEnd"/>
      <w:r>
        <w:t xml:space="preserve"> click tracking (default </w:t>
      </w:r>
      <w:r>
        <w:t>on).</w:t>
      </w:r>
      <w:r>
        <w:rPr>
          <w:i/>
          <w:iCs/>
          <w:color w:val="777777"/>
          <w:sz w:val="18"/>
          <w:szCs w:val="18"/>
        </w:rPr>
        <w:t xml:space="preserve">   (2 min)</w:t>
      </w:r>
    </w:p>
    <w:p w:rsidR="005B0715" w:rsidRDefault="00E558FE">
      <w:pPr>
        <w:pStyle w:val="Heading2"/>
      </w:pPr>
      <w:proofErr w:type="gramStart"/>
      <w:r>
        <w:t>4.3  Build</w:t>
      </w:r>
      <w:proofErr w:type="gramEnd"/>
      <w:r>
        <w:t xml:space="preserve"> the Picks page content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For</w:t>
      </w:r>
      <w:proofErr w:type="gramEnd"/>
      <w:r>
        <w:t xml:space="preserve"> each tool you recommend, write 100-200 words: what it is, who it helps, why you use it, the cloaked link.</w:t>
      </w:r>
      <w:r>
        <w:rPr>
          <w:i/>
          <w:iCs/>
          <w:color w:val="777777"/>
          <w:sz w:val="18"/>
          <w:szCs w:val="18"/>
        </w:rPr>
        <w:t xml:space="preserve">   (60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Include</w:t>
      </w:r>
      <w:proofErr w:type="gramEnd"/>
      <w:r>
        <w:t xml:space="preserve"> 4-6 tools at launch. Avoid recommending more than 10 — credibility matte</w:t>
      </w:r>
      <w:r>
        <w:t>rs.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Sort</w:t>
      </w:r>
      <w:proofErr w:type="gramEnd"/>
      <w:r>
        <w:t xml:space="preserve"> the page into sections: 'For Healthcare Workers', 'For Data and Analysis', 'For Building and Publishing'.</w:t>
      </w:r>
      <w:r>
        <w:rPr>
          <w:i/>
          <w:iCs/>
          <w:color w:val="777777"/>
          <w:sz w:val="18"/>
          <w:szCs w:val="18"/>
        </w:rPr>
        <w:t xml:space="preserve">   (15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lastRenderedPageBreak/>
        <w:t>☐</w:t>
      </w:r>
      <w:r>
        <w:rPr>
          <w:b/>
          <w:bCs/>
          <w:color w:val="1F4E5C"/>
        </w:rPr>
        <w:t xml:space="preserve">  </w:t>
      </w:r>
      <w:r>
        <w:t>Add</w:t>
      </w:r>
      <w:proofErr w:type="gramEnd"/>
      <w:r>
        <w:t xml:space="preserve"> a small affiliate disclosure under each recommendation: 'Affiliate link — I earn a small commission at no cost to you.'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pStyle w:val="Heading2"/>
      </w:pPr>
      <w:proofErr w:type="gramStart"/>
      <w:r>
        <w:t>4.4  Disclosure</w:t>
      </w:r>
      <w:proofErr w:type="gramEnd"/>
      <w:r>
        <w:t xml:space="preserve"> compliance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Confirm</w:t>
      </w:r>
      <w:proofErr w:type="gramEnd"/>
      <w:r>
        <w:t xml:space="preserve"> the </w:t>
      </w:r>
      <w:proofErr w:type="spellStart"/>
      <w:r>
        <w:t>sitewide</w:t>
      </w:r>
      <w:proofErr w:type="spellEnd"/>
      <w:r>
        <w:t xml:space="preserve"> Affiliate Disclosure page (built in Phase 2) is linked in the footer.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 xml:space="preserve">  (2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Add</w:t>
      </w:r>
      <w:proofErr w:type="gramEnd"/>
      <w:r>
        <w:t xml:space="preserve"> a banner notice on the Picks page: 'This page contains affiliate links. See full disclosure.'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Add</w:t>
      </w:r>
      <w:proofErr w:type="gramEnd"/>
      <w:r>
        <w:t xml:space="preserve"> affiliate disclosure to any blog post that contains an affiliate link.</w:t>
      </w:r>
      <w:r>
        <w:rPr>
          <w:i/>
          <w:iCs/>
          <w:color w:val="777777"/>
          <w:sz w:val="18"/>
          <w:szCs w:val="18"/>
        </w:rPr>
        <w:t xml:space="preserve">   (</w:t>
      </w:r>
      <w:proofErr w:type="gramStart"/>
      <w:r>
        <w:rPr>
          <w:i/>
          <w:iCs/>
          <w:color w:val="777777"/>
          <w:sz w:val="18"/>
          <w:szCs w:val="18"/>
        </w:rPr>
        <w:t>ongoing</w:t>
      </w:r>
      <w:proofErr w:type="gramEnd"/>
      <w:r>
        <w:rPr>
          <w:i/>
          <w:iCs/>
          <w:color w:val="777777"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7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C0006"/>
              <w:left w:val="single" w:sz="24" w:space="0" w:color="9C0006"/>
              <w:bottom w:val="single" w:sz="6" w:space="0" w:color="9C0006"/>
              <w:right w:val="single" w:sz="6" w:space="0" w:color="9C0006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B0715" w:rsidRDefault="00E558FE">
            <w:pPr>
              <w:spacing w:line="280" w:lineRule="auto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ETHICAL </w:t>
            </w:r>
            <w:proofErr w:type="gramStart"/>
            <w:r>
              <w:rPr>
                <w:b/>
                <w:bCs/>
                <w:color w:val="9C0006"/>
                <w:sz w:val="20"/>
                <w:szCs w:val="20"/>
              </w:rPr>
              <w:t xml:space="preserve">BOUNDARY  </w:t>
            </w:r>
            <w:r>
              <w:rPr>
                <w:sz w:val="20"/>
                <w:szCs w:val="20"/>
              </w:rPr>
              <w:t>Affiliate</w:t>
            </w:r>
            <w:proofErr w:type="gramEnd"/>
            <w:r>
              <w:rPr>
                <w:sz w:val="20"/>
                <w:szCs w:val="20"/>
              </w:rPr>
              <w:t xml:space="preserve"> marketing in health and consulting must avoid recommending anything that affects clinical decisions. Stick to productivity, data tools, learning platforms, and digital infrastructure. Never affiliate-link clinical software, drug suppliers, or any</w:t>
            </w:r>
            <w:r>
              <w:rPr>
                <w:sz w:val="20"/>
                <w:szCs w:val="20"/>
              </w:rPr>
              <w:t>thing that could harm a patient if poorly used.</w:t>
            </w:r>
          </w:p>
        </w:tc>
      </w:tr>
    </w:tbl>
    <w:p w:rsidR="005B0715" w:rsidRDefault="00E558FE">
      <w:r>
        <w:br w:type="page"/>
      </w:r>
    </w:p>
    <w:p w:rsidR="005B0715" w:rsidRDefault="00E558FE">
      <w:pPr>
        <w:pBdr>
          <w:left w:val="single" w:sz="24" w:space="0" w:color="E08A3C"/>
        </w:pBdr>
        <w:shd w:val="clear" w:color="auto" w:fill="F5F5F5"/>
        <w:spacing w:before="400" w:after="200"/>
      </w:pPr>
      <w:r>
        <w:rPr>
          <w:b/>
          <w:bCs/>
          <w:color w:val="E08A3C"/>
          <w:sz w:val="32"/>
          <w:szCs w:val="32"/>
        </w:rPr>
        <w:lastRenderedPageBreak/>
        <w:t xml:space="preserve">PHASE </w:t>
      </w:r>
      <w:proofErr w:type="gramStart"/>
      <w:r>
        <w:rPr>
          <w:b/>
          <w:bCs/>
          <w:color w:val="E08A3C"/>
          <w:sz w:val="32"/>
          <w:szCs w:val="32"/>
        </w:rPr>
        <w:t>5  •</w:t>
      </w:r>
      <w:proofErr w:type="gramEnd"/>
      <w:r>
        <w:rPr>
          <w:b/>
          <w:bCs/>
          <w:color w:val="E08A3C"/>
          <w:sz w:val="32"/>
          <w:szCs w:val="32"/>
        </w:rPr>
        <w:t xml:space="preserve">  </w:t>
      </w:r>
      <w:r>
        <w:rPr>
          <w:b/>
          <w:bCs/>
          <w:color w:val="1F4E5C"/>
          <w:sz w:val="32"/>
          <w:szCs w:val="32"/>
        </w:rPr>
        <w:t>Payment system</w:t>
      </w:r>
      <w:r>
        <w:rPr>
          <w:i/>
          <w:iCs/>
          <w:color w:val="555555"/>
          <w:sz w:val="20"/>
          <w:szCs w:val="20"/>
        </w:rPr>
        <w:t xml:space="preserve"> Week 3-4  •  ~6 </w:t>
      </w:r>
      <w:proofErr w:type="spellStart"/>
      <w:r>
        <w:rPr>
          <w:i/>
          <w:iCs/>
          <w:color w:val="555555"/>
          <w:sz w:val="20"/>
          <w:szCs w:val="20"/>
        </w:rPr>
        <w:t>hrs</w:t>
      </w:r>
      <w:proofErr w:type="spellEnd"/>
      <w:r>
        <w:rPr>
          <w:i/>
          <w:iCs/>
          <w:color w:val="555555"/>
          <w:sz w:val="20"/>
          <w:szCs w:val="20"/>
        </w:rPr>
        <w:t xml:space="preserve"> total</w:t>
      </w:r>
    </w:p>
    <w:p w:rsidR="005B0715" w:rsidRDefault="00E558FE">
      <w:pPr>
        <w:spacing w:after="140" w:line="300" w:lineRule="auto"/>
      </w:pPr>
      <w:r>
        <w:t>Even if you have no Pro tool ready to sell at launch, set up payments now. When the first paid product is ready, you flip a switch instead of spending t</w:t>
      </w:r>
      <w:r>
        <w:t>wo weeks on plumbing.</w:t>
      </w:r>
    </w:p>
    <w:p w:rsidR="005B0715" w:rsidRDefault="00E558FE">
      <w:pPr>
        <w:pStyle w:val="Heading2"/>
      </w:pPr>
      <w:proofErr w:type="gramStart"/>
      <w:r>
        <w:t>5.1  Open</w:t>
      </w:r>
      <w:proofErr w:type="gramEnd"/>
      <w:r>
        <w:t xml:space="preserve"> a </w:t>
      </w:r>
      <w:proofErr w:type="spellStart"/>
      <w:r>
        <w:t>Paystack</w:t>
      </w:r>
      <w:proofErr w:type="spellEnd"/>
      <w:r>
        <w:t xml:space="preserve"> merchant account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Go</w:t>
      </w:r>
      <w:proofErr w:type="gramEnd"/>
      <w:r>
        <w:t xml:space="preserve"> to paystack.com. Click 'Sign up'. Choose Cameroon as country.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Provide</w:t>
      </w:r>
      <w:proofErr w:type="gramEnd"/>
      <w:r>
        <w:t>: business name (</w:t>
      </w:r>
      <w:proofErr w:type="spellStart"/>
      <w:r>
        <w:t>FieldHealth</w:t>
      </w:r>
      <w:proofErr w:type="spellEnd"/>
      <w:r>
        <w:t xml:space="preserve"> Africa or your registered legal entity), business type (sole proprietor or reg</w:t>
      </w:r>
      <w:r>
        <w:t>istered business), tax ID if applicable.</w:t>
      </w:r>
      <w:r>
        <w:rPr>
          <w:i/>
          <w:iCs/>
          <w:color w:val="777777"/>
          <w:sz w:val="18"/>
          <w:szCs w:val="18"/>
        </w:rPr>
        <w:t xml:space="preserve">   (20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Upload</w:t>
      </w:r>
      <w:proofErr w:type="gramEnd"/>
      <w:r>
        <w:t xml:space="preserve"> required documents: government ID, proof of address, business registration (if you have one).</w:t>
      </w:r>
      <w:r>
        <w:rPr>
          <w:i/>
          <w:iCs/>
          <w:color w:val="777777"/>
          <w:sz w:val="18"/>
          <w:szCs w:val="18"/>
        </w:rPr>
        <w:t xml:space="preserve">   (30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Submit</w:t>
      </w:r>
      <w:proofErr w:type="gramEnd"/>
      <w:r>
        <w:t>. Verification takes 3-10 business days.</w:t>
      </w:r>
      <w:r>
        <w:rPr>
          <w:i/>
          <w:iCs/>
          <w:color w:val="777777"/>
          <w:sz w:val="18"/>
          <w:szCs w:val="18"/>
        </w:rPr>
        <w:t xml:space="preserve">   (</w:t>
      </w:r>
      <w:proofErr w:type="gramStart"/>
      <w:r>
        <w:rPr>
          <w:i/>
          <w:iCs/>
          <w:color w:val="777777"/>
          <w:sz w:val="18"/>
          <w:szCs w:val="18"/>
        </w:rPr>
        <w:t>ongoing</w:t>
      </w:r>
      <w:proofErr w:type="gramEnd"/>
      <w:r>
        <w:rPr>
          <w:i/>
          <w:iCs/>
          <w:color w:val="777777"/>
          <w:sz w:val="18"/>
          <w:szCs w:val="18"/>
        </w:rPr>
        <w:t>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Once</w:t>
      </w:r>
      <w:proofErr w:type="gramEnd"/>
      <w:r>
        <w:t xml:space="preserve"> verified, link your Cameroonian bank account for payouts.</w:t>
      </w:r>
      <w:r>
        <w:rPr>
          <w:i/>
          <w:iCs/>
          <w:color w:val="777777"/>
          <w:sz w:val="18"/>
          <w:szCs w:val="18"/>
        </w:rPr>
        <w:t xml:space="preserve">   (15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7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08A3C"/>
              <w:left w:val="single" w:sz="24" w:space="0" w:color="E08A3C"/>
              <w:bottom w:val="single" w:sz="6" w:space="0" w:color="E08A3C"/>
              <w:right w:val="single" w:sz="6" w:space="0" w:color="E08A3C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B0715" w:rsidRDefault="00E558FE">
            <w:pPr>
              <w:spacing w:line="280" w:lineRule="auto"/>
            </w:pPr>
            <w:r>
              <w:rPr>
                <w:b/>
                <w:bCs/>
                <w:color w:val="E08A3C"/>
                <w:sz w:val="20"/>
                <w:szCs w:val="20"/>
              </w:rPr>
              <w:t xml:space="preserve">BUSINESS </w:t>
            </w:r>
            <w:proofErr w:type="gramStart"/>
            <w:r>
              <w:rPr>
                <w:b/>
                <w:bCs/>
                <w:color w:val="E08A3C"/>
                <w:sz w:val="20"/>
                <w:szCs w:val="20"/>
              </w:rPr>
              <w:t xml:space="preserve">REGISTRATION  </w:t>
            </w:r>
            <w:r>
              <w:rPr>
                <w:sz w:val="20"/>
                <w:szCs w:val="20"/>
              </w:rPr>
              <w:t>If</w:t>
            </w:r>
            <w:proofErr w:type="gramEnd"/>
            <w:r>
              <w:rPr>
                <w:sz w:val="20"/>
                <w:szCs w:val="20"/>
              </w:rPr>
              <w:t xml:space="preserve"> you do not yet have a registered business, </w:t>
            </w:r>
            <w:proofErr w:type="spellStart"/>
            <w:r>
              <w:rPr>
                <w:sz w:val="20"/>
                <w:szCs w:val="20"/>
              </w:rPr>
              <w:t>Paystack</w:t>
            </w:r>
            <w:proofErr w:type="spellEnd"/>
            <w:r>
              <w:rPr>
                <w:sz w:val="20"/>
                <w:szCs w:val="20"/>
              </w:rPr>
              <w:t xml:space="preserve"> will let you operate as a sole proprietor in many cases. If verification </w:t>
            </w:r>
            <w:proofErr w:type="gramStart"/>
            <w:r>
              <w:rPr>
                <w:sz w:val="20"/>
                <w:szCs w:val="20"/>
              </w:rPr>
              <w:t>is rejected</w:t>
            </w:r>
            <w:proofErr w:type="gramEnd"/>
            <w:r>
              <w:rPr>
                <w:sz w:val="20"/>
                <w:szCs w:val="20"/>
              </w:rPr>
              <w:t xml:space="preserve"> for that reason, th</w:t>
            </w:r>
            <w:r>
              <w:rPr>
                <w:sz w:val="20"/>
                <w:szCs w:val="20"/>
              </w:rPr>
              <w:t>e workaround is to register a sole proprietorship at your local administrative office (about 1 week, modest cost). Many African creators take this step early; it also helps with tax compliance.</w:t>
            </w:r>
          </w:p>
        </w:tc>
      </w:tr>
    </w:tbl>
    <w:p w:rsidR="005B0715" w:rsidRDefault="00E558FE">
      <w:pPr>
        <w:pStyle w:val="Heading2"/>
      </w:pPr>
      <w:proofErr w:type="gramStart"/>
      <w:r>
        <w:t>5.2  Install</w:t>
      </w:r>
      <w:proofErr w:type="gramEnd"/>
      <w:r>
        <w:t xml:space="preserve"> </w:t>
      </w:r>
      <w:proofErr w:type="spellStart"/>
      <w:r>
        <w:t>WooCommerce</w:t>
      </w:r>
      <w:proofErr w:type="spellEnd"/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Plugins</w:t>
      </w:r>
      <w:proofErr w:type="gramEnd"/>
      <w:r>
        <w:t xml:space="preserve"> → Add New → search '</w:t>
      </w:r>
      <w:proofErr w:type="spellStart"/>
      <w:r>
        <w:t>WooCommerce</w:t>
      </w:r>
      <w:proofErr w:type="spellEnd"/>
      <w:r>
        <w:t>'. Install and Activate.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Run</w:t>
      </w:r>
      <w:proofErr w:type="gramEnd"/>
      <w:r>
        <w:t xml:space="preserve"> the </w:t>
      </w:r>
      <w:proofErr w:type="spellStart"/>
      <w:r>
        <w:t>WooCommerce</w:t>
      </w:r>
      <w:proofErr w:type="spellEnd"/>
      <w:r>
        <w:t xml:space="preserve"> setup wizard. Address: your location. Currency: XAF (Central African CFA franc) OR USD if you want to price internationally.</w:t>
      </w:r>
      <w:r>
        <w:rPr>
          <w:i/>
          <w:iCs/>
          <w:color w:val="777777"/>
          <w:sz w:val="18"/>
          <w:szCs w:val="18"/>
        </w:rPr>
        <w:t xml:space="preserve">   (20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Skip</w:t>
      </w:r>
      <w:proofErr w:type="gramEnd"/>
      <w:r>
        <w:t xml:space="preserve"> the 'Add produc</w:t>
      </w:r>
      <w:r>
        <w:t xml:space="preserve">ts' step for now. Skip Stripe and Square setup (you will use </w:t>
      </w:r>
      <w:proofErr w:type="spellStart"/>
      <w:r>
        <w:t>Paystack</w:t>
      </w:r>
      <w:proofErr w:type="spellEnd"/>
      <w:r>
        <w:t>).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pStyle w:val="Heading2"/>
      </w:pPr>
      <w:proofErr w:type="gramStart"/>
      <w:r>
        <w:t>5.3  Install</w:t>
      </w:r>
      <w:proofErr w:type="gramEnd"/>
      <w:r>
        <w:t xml:space="preserve"> </w:t>
      </w:r>
      <w:proofErr w:type="spellStart"/>
      <w:r>
        <w:t>Paystack</w:t>
      </w:r>
      <w:proofErr w:type="spellEnd"/>
      <w:r>
        <w:t xml:space="preserve"> for </w:t>
      </w:r>
      <w:proofErr w:type="spellStart"/>
      <w:r>
        <w:t>WooCommerce</w:t>
      </w:r>
      <w:proofErr w:type="spellEnd"/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Plugins</w:t>
      </w:r>
      <w:proofErr w:type="gramEnd"/>
      <w:r>
        <w:t xml:space="preserve"> → Add New → search '</w:t>
      </w:r>
      <w:proofErr w:type="spellStart"/>
      <w:r>
        <w:t>Paystack</w:t>
      </w:r>
      <w:proofErr w:type="spellEnd"/>
      <w:r>
        <w:t xml:space="preserve"> </w:t>
      </w:r>
      <w:proofErr w:type="spellStart"/>
      <w:r>
        <w:t>WooCommerce</w:t>
      </w:r>
      <w:proofErr w:type="spellEnd"/>
      <w:r>
        <w:t>'. Install free official plugin. Activate.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proofErr w:type="spellStart"/>
      <w:r>
        <w:t>WooCommerce</w:t>
      </w:r>
      <w:proofErr w:type="spellEnd"/>
      <w:proofErr w:type="gramEnd"/>
      <w:r>
        <w:t xml:space="preserve"> → Settings → Paym</w:t>
      </w:r>
      <w:r>
        <w:t xml:space="preserve">ents → </w:t>
      </w:r>
      <w:proofErr w:type="spellStart"/>
      <w:r>
        <w:t>Paystack</w:t>
      </w:r>
      <w:proofErr w:type="spellEnd"/>
      <w:r>
        <w:t>. Click 'Manage'.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Paste</w:t>
      </w:r>
      <w:proofErr w:type="gramEnd"/>
      <w:r>
        <w:t xml:space="preserve"> your </w:t>
      </w:r>
      <w:proofErr w:type="spellStart"/>
      <w:r>
        <w:t>Paystack</w:t>
      </w:r>
      <w:proofErr w:type="spellEnd"/>
      <w:r>
        <w:t xml:space="preserve"> Test Public Key and Test Secret Key (from your </w:t>
      </w:r>
      <w:proofErr w:type="spellStart"/>
      <w:r>
        <w:t>Paystack</w:t>
      </w:r>
      <w:proofErr w:type="spellEnd"/>
      <w:r>
        <w:t xml:space="preserve"> dashboard, Settings → API).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Save</w:t>
      </w:r>
      <w:proofErr w:type="gramEnd"/>
      <w:r>
        <w:t xml:space="preserve">. The </w:t>
      </w:r>
      <w:proofErr w:type="spellStart"/>
      <w:r>
        <w:t>Paystack</w:t>
      </w:r>
      <w:proofErr w:type="spellEnd"/>
      <w:r>
        <w:t xml:space="preserve"> option now appears at checkout.</w:t>
      </w:r>
      <w:r>
        <w:rPr>
          <w:i/>
          <w:iCs/>
          <w:color w:val="777777"/>
          <w:sz w:val="18"/>
          <w:szCs w:val="18"/>
        </w:rPr>
        <w:t xml:space="preserve">   (2 min)</w:t>
      </w:r>
    </w:p>
    <w:p w:rsidR="005B0715" w:rsidRDefault="00E558FE">
      <w:pPr>
        <w:pStyle w:val="Heading2"/>
      </w:pPr>
      <w:proofErr w:type="gramStart"/>
      <w:r>
        <w:t>5.4  Create</w:t>
      </w:r>
      <w:proofErr w:type="gramEnd"/>
      <w:r>
        <w:t xml:space="preserve"> a test product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P</w:t>
      </w:r>
      <w:r>
        <w:t>roducts</w:t>
      </w:r>
      <w:proofErr w:type="gramEnd"/>
      <w:r>
        <w:t xml:space="preserve"> → Add New. Title: 'TEST Product — do not buy'. Type: Simple, Virtual, Downloadable.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Price</w:t>
      </w:r>
      <w:proofErr w:type="gramEnd"/>
      <w:r>
        <w:t>: 100 XAF (or $1 USD). Upload a tiny test file as the download.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lastRenderedPageBreak/>
        <w:t>☐</w:t>
      </w:r>
      <w:r>
        <w:rPr>
          <w:b/>
          <w:bCs/>
          <w:color w:val="1F4E5C"/>
        </w:rPr>
        <w:t xml:space="preserve">  </w:t>
      </w:r>
      <w:r>
        <w:t>Publish</w:t>
      </w:r>
      <w:proofErr w:type="gramEnd"/>
      <w:r>
        <w:t>.</w:t>
      </w:r>
      <w:r>
        <w:rPr>
          <w:i/>
          <w:iCs/>
          <w:color w:val="777777"/>
          <w:sz w:val="18"/>
          <w:szCs w:val="18"/>
        </w:rPr>
        <w:t xml:space="preserve">   (1 min)</w:t>
      </w:r>
    </w:p>
    <w:p w:rsidR="005B0715" w:rsidRDefault="00E558FE">
      <w:pPr>
        <w:pStyle w:val="Heading2"/>
      </w:pPr>
      <w:proofErr w:type="gramStart"/>
      <w:r>
        <w:t>5.5  Run</w:t>
      </w:r>
      <w:proofErr w:type="gramEnd"/>
      <w:r>
        <w:t xml:space="preserve"> a test transaction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Open</w:t>
      </w:r>
      <w:proofErr w:type="gramEnd"/>
      <w:r>
        <w:t xml:space="preserve"> the test product page in an incognito window. Add to cart → Checkout.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Use</w:t>
      </w:r>
      <w:proofErr w:type="gramEnd"/>
      <w:r>
        <w:t xml:space="preserve"> a </w:t>
      </w:r>
      <w:proofErr w:type="spellStart"/>
      <w:r>
        <w:t>Paystack</w:t>
      </w:r>
      <w:proofErr w:type="spellEnd"/>
      <w:r>
        <w:t xml:space="preserve"> test card (4084 0840 8408 4081, any future expiry, CVV 408). Pay.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Confirm</w:t>
      </w:r>
      <w:proofErr w:type="gramEnd"/>
      <w:r>
        <w:t xml:space="preserve">: order shows as 'Completed' in </w:t>
      </w:r>
      <w:proofErr w:type="spellStart"/>
      <w:r>
        <w:t>WooCommerce</w:t>
      </w:r>
      <w:proofErr w:type="spellEnd"/>
      <w:r>
        <w:t xml:space="preserve">. Download link </w:t>
      </w:r>
      <w:proofErr w:type="gramStart"/>
      <w:r>
        <w:t>is sent</w:t>
      </w:r>
      <w:proofErr w:type="gramEnd"/>
      <w:r>
        <w:t xml:space="preserve"> </w:t>
      </w:r>
      <w:r>
        <w:t xml:space="preserve">to test email. Money appears in </w:t>
      </w:r>
      <w:proofErr w:type="spellStart"/>
      <w:r>
        <w:t>Paystack</w:t>
      </w:r>
      <w:proofErr w:type="spellEnd"/>
      <w:r>
        <w:t xml:space="preserve"> test dashboard.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Once</w:t>
      </w:r>
      <w:proofErr w:type="gramEnd"/>
      <w:r>
        <w:t xml:space="preserve"> test passes, switch </w:t>
      </w:r>
      <w:proofErr w:type="spellStart"/>
      <w:r>
        <w:t>Paystack</w:t>
      </w:r>
      <w:proofErr w:type="spellEnd"/>
      <w:r>
        <w:t xml:space="preserve"> to LIVE mode (replace test keys with live keys in </w:t>
      </w:r>
      <w:proofErr w:type="spellStart"/>
      <w:r>
        <w:t>WooCommerce</w:t>
      </w:r>
      <w:proofErr w:type="spellEnd"/>
      <w:r>
        <w:t xml:space="preserve"> settings).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Delete</w:t>
      </w:r>
      <w:proofErr w:type="gramEnd"/>
      <w:r>
        <w:t xml:space="preserve"> the test product. Test transaction stays in records — that</w:t>
      </w:r>
      <w:r>
        <w:t xml:space="preserve"> is fine.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pStyle w:val="Heading2"/>
      </w:pPr>
      <w:proofErr w:type="gramStart"/>
      <w:r>
        <w:t>5.6  Prepare</w:t>
      </w:r>
      <w:proofErr w:type="gramEnd"/>
      <w:r>
        <w:t xml:space="preserve"> the first real Pro product (placeholder)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Even</w:t>
      </w:r>
      <w:proofErr w:type="gramEnd"/>
      <w:r>
        <w:t xml:space="preserve"> if it is not built yet, create the product page now: 'Drug Stock-Out Predictor — Coming 2026'. Set status to Draft.</w:t>
      </w:r>
      <w:r>
        <w:rPr>
          <w:i/>
          <w:iCs/>
          <w:color w:val="777777"/>
          <w:sz w:val="18"/>
          <w:szCs w:val="18"/>
        </w:rPr>
        <w:t xml:space="preserve">   (20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Write</w:t>
      </w:r>
      <w:proofErr w:type="gramEnd"/>
      <w:r>
        <w:t xml:space="preserve"> the sales copy: problem, solution, who</w:t>
      </w:r>
      <w:r>
        <w:t xml:space="preserve"> it is for, what is included, price ($299 one-time or $29/month).</w:t>
      </w:r>
      <w:r>
        <w:rPr>
          <w:i/>
          <w:iCs/>
          <w:color w:val="777777"/>
          <w:sz w:val="18"/>
          <w:szCs w:val="18"/>
        </w:rPr>
        <w:t xml:space="preserve">   (60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When</w:t>
      </w:r>
      <w:proofErr w:type="gramEnd"/>
      <w:r>
        <w:t xml:space="preserve"> the product is ready, publish the page and announce on the newsletter.</w:t>
      </w:r>
      <w:r>
        <w:rPr>
          <w:i/>
          <w:iCs/>
          <w:color w:val="777777"/>
          <w:sz w:val="18"/>
          <w:szCs w:val="18"/>
        </w:rPr>
        <w:t xml:space="preserve">   (</w:t>
      </w:r>
      <w:proofErr w:type="gramStart"/>
      <w:r>
        <w:rPr>
          <w:i/>
          <w:iCs/>
          <w:color w:val="777777"/>
          <w:sz w:val="18"/>
          <w:szCs w:val="18"/>
        </w:rPr>
        <w:t>ongoing</w:t>
      </w:r>
      <w:proofErr w:type="gramEnd"/>
      <w:r>
        <w:rPr>
          <w:i/>
          <w:iCs/>
          <w:color w:val="777777"/>
          <w:sz w:val="18"/>
          <w:szCs w:val="18"/>
        </w:rPr>
        <w:t>)</w:t>
      </w:r>
    </w:p>
    <w:p w:rsidR="005B0715" w:rsidRDefault="00E558FE">
      <w:pPr>
        <w:pStyle w:val="Heading2"/>
      </w:pPr>
      <w:proofErr w:type="gramStart"/>
      <w:r>
        <w:t>5.7  International</w:t>
      </w:r>
      <w:proofErr w:type="gramEnd"/>
      <w:r>
        <w:t xml:space="preserve"> buyer fallback</w:t>
      </w:r>
    </w:p>
    <w:p w:rsidR="005B0715" w:rsidRDefault="00E558FE">
      <w:pPr>
        <w:spacing w:after="140" w:line="300" w:lineRule="auto"/>
      </w:pPr>
      <w:proofErr w:type="spellStart"/>
      <w:r>
        <w:t>Paystack</w:t>
      </w:r>
      <w:proofErr w:type="spellEnd"/>
      <w:r>
        <w:t xml:space="preserve"> accepts international Visa/</w:t>
      </w:r>
      <w:proofErr w:type="spellStart"/>
      <w:r>
        <w:t>Mastercard</w:t>
      </w:r>
      <w:proofErr w:type="spellEnd"/>
      <w:r>
        <w:t xml:space="preserve"> in USD,</w:t>
      </w:r>
      <w:r>
        <w:t xml:space="preserve"> which covers most international buyers. If you find buyers cannot pay via </w:t>
      </w:r>
      <w:proofErr w:type="spellStart"/>
      <w:r>
        <w:t>Paystack</w:t>
      </w:r>
      <w:proofErr w:type="spellEnd"/>
      <w:r>
        <w:t>, add PayPal as a secondary option.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Optional</w:t>
      </w:r>
      <w:proofErr w:type="gramEnd"/>
      <w:r>
        <w:t xml:space="preserve">: </w:t>
      </w:r>
      <w:proofErr w:type="spellStart"/>
      <w:r>
        <w:t>WooCommerce</w:t>
      </w:r>
      <w:proofErr w:type="spellEnd"/>
      <w:r>
        <w:t xml:space="preserve"> → Settings → Payments → enable PayPal. Connect your PayPal business account.</w:t>
      </w:r>
      <w:r>
        <w:rPr>
          <w:i/>
          <w:iCs/>
          <w:color w:val="777777"/>
          <w:sz w:val="18"/>
          <w:szCs w:val="18"/>
        </w:rPr>
        <w:t xml:space="preserve">   (20 min)</w:t>
      </w:r>
    </w:p>
    <w:p w:rsidR="005B0715" w:rsidRDefault="00E558FE">
      <w:r>
        <w:br w:type="page"/>
      </w:r>
    </w:p>
    <w:p w:rsidR="005B0715" w:rsidRDefault="00E558FE">
      <w:pPr>
        <w:pBdr>
          <w:left w:val="single" w:sz="24" w:space="0" w:color="E08A3C"/>
        </w:pBdr>
        <w:shd w:val="clear" w:color="auto" w:fill="F5F5F5"/>
        <w:spacing w:before="400" w:after="200"/>
      </w:pPr>
      <w:r>
        <w:rPr>
          <w:b/>
          <w:bCs/>
          <w:color w:val="E08A3C"/>
          <w:sz w:val="32"/>
          <w:szCs w:val="32"/>
        </w:rPr>
        <w:lastRenderedPageBreak/>
        <w:t xml:space="preserve">PHASE </w:t>
      </w:r>
      <w:proofErr w:type="gramStart"/>
      <w:r>
        <w:rPr>
          <w:b/>
          <w:bCs/>
          <w:color w:val="E08A3C"/>
          <w:sz w:val="32"/>
          <w:szCs w:val="32"/>
        </w:rPr>
        <w:t>6  •</w:t>
      </w:r>
      <w:proofErr w:type="gramEnd"/>
      <w:r>
        <w:rPr>
          <w:b/>
          <w:bCs/>
          <w:color w:val="E08A3C"/>
          <w:sz w:val="32"/>
          <w:szCs w:val="32"/>
        </w:rPr>
        <w:t xml:space="preserve">  </w:t>
      </w:r>
      <w:r>
        <w:rPr>
          <w:b/>
          <w:bCs/>
          <w:color w:val="1F4E5C"/>
          <w:sz w:val="32"/>
          <w:szCs w:val="32"/>
        </w:rPr>
        <w:t>Launch and iterate</w:t>
      </w:r>
      <w:r>
        <w:rPr>
          <w:i/>
          <w:iCs/>
          <w:color w:val="555555"/>
          <w:sz w:val="20"/>
          <w:szCs w:val="20"/>
        </w:rPr>
        <w:t xml:space="preserve"> Week 4 and beyond  •  ~4 </w:t>
      </w:r>
      <w:proofErr w:type="spellStart"/>
      <w:r>
        <w:rPr>
          <w:i/>
          <w:iCs/>
          <w:color w:val="555555"/>
          <w:sz w:val="20"/>
          <w:szCs w:val="20"/>
        </w:rPr>
        <w:t>hrs</w:t>
      </w:r>
      <w:proofErr w:type="spellEnd"/>
      <w:r>
        <w:rPr>
          <w:i/>
          <w:iCs/>
          <w:color w:val="555555"/>
          <w:sz w:val="20"/>
          <w:szCs w:val="20"/>
        </w:rPr>
        <w:t xml:space="preserve"> + ongoing total</w:t>
      </w:r>
    </w:p>
    <w:p w:rsidR="005B0715" w:rsidRDefault="00E558FE">
      <w:pPr>
        <w:pStyle w:val="Heading2"/>
      </w:pPr>
      <w:proofErr w:type="gramStart"/>
      <w:r>
        <w:t>6.1  Pre</w:t>
      </w:r>
      <w:proofErr w:type="gramEnd"/>
      <w:r>
        <w:t>-launch QA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Open</w:t>
      </w:r>
      <w:proofErr w:type="gramEnd"/>
      <w:r>
        <w:t xml:space="preserve"> the site on a phone. Browse every page. Fix anything that breaks.</w:t>
      </w:r>
      <w:r>
        <w:rPr>
          <w:i/>
          <w:iCs/>
          <w:color w:val="777777"/>
          <w:sz w:val="18"/>
          <w:szCs w:val="18"/>
        </w:rPr>
        <w:t xml:space="preserve">   (30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Test</w:t>
      </w:r>
      <w:proofErr w:type="gramEnd"/>
      <w:r>
        <w:t xml:space="preserve"> all forms: contact, download, newsletter signup. Confirm emails arrive.</w:t>
      </w:r>
      <w:r>
        <w:rPr>
          <w:i/>
          <w:iCs/>
          <w:color w:val="777777"/>
          <w:sz w:val="18"/>
          <w:szCs w:val="18"/>
        </w:rPr>
        <w:t xml:space="preserve">   (20 mi</w:t>
      </w:r>
      <w:r>
        <w:rPr>
          <w:i/>
          <w:iCs/>
          <w:color w:val="777777"/>
          <w:sz w:val="18"/>
          <w:szCs w:val="18"/>
        </w:rPr>
        <w:t>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Test</w:t>
      </w:r>
      <w:proofErr w:type="gramEnd"/>
      <w:r>
        <w:t xml:space="preserve"> the download flow with the Pharmacy v2.1 tool end-to-end.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Check</w:t>
      </w:r>
      <w:proofErr w:type="gramEnd"/>
      <w:r>
        <w:t xml:space="preserve"> every menu link works.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Use</w:t>
      </w:r>
      <w:proofErr w:type="gramEnd"/>
      <w:r>
        <w:t xml:space="preserve"> </w:t>
      </w:r>
      <w:proofErr w:type="spellStart"/>
      <w:r>
        <w:t>pagespeed.web.dev</w:t>
      </w:r>
      <w:proofErr w:type="spellEnd"/>
      <w:r>
        <w:t xml:space="preserve"> to check site speed. Target 80+ on mobile.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pStyle w:val="Heading2"/>
      </w:pPr>
      <w:proofErr w:type="gramStart"/>
      <w:r>
        <w:t>6.2  Connect</w:t>
      </w:r>
      <w:proofErr w:type="gramEnd"/>
      <w:r>
        <w:t xml:space="preserve"> Google Analytics 4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Go</w:t>
      </w:r>
      <w:proofErr w:type="gramEnd"/>
      <w:r>
        <w:t xml:space="preserve"> to analytics.google.com. Create an account '</w:t>
      </w:r>
      <w:proofErr w:type="spellStart"/>
      <w:r>
        <w:t>FieldHealth</w:t>
      </w:r>
      <w:proofErr w:type="spellEnd"/>
      <w:r>
        <w:t xml:space="preserve"> Africa' and property 'fieldhealthafrica.org'.</w:t>
      </w:r>
      <w:r>
        <w:rPr>
          <w:i/>
          <w:iCs/>
          <w:color w:val="777777"/>
          <w:sz w:val="18"/>
          <w:szCs w:val="18"/>
        </w:rPr>
        <w:t xml:space="preserve">   (15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Get</w:t>
      </w:r>
      <w:proofErr w:type="gramEnd"/>
      <w:r>
        <w:t xml:space="preserve"> the measurement ID (G-XXXXXX format).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Install</w:t>
      </w:r>
      <w:proofErr w:type="gramEnd"/>
      <w:r>
        <w:t xml:space="preserve"> plugin 'Site Kit by Google'. Paste the measurement ID. Connect.</w:t>
      </w:r>
      <w:r>
        <w:rPr>
          <w:i/>
          <w:iCs/>
          <w:color w:val="777777"/>
          <w:sz w:val="18"/>
          <w:szCs w:val="18"/>
        </w:rPr>
        <w:t xml:space="preserve">   (15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Also</w:t>
      </w:r>
      <w:proofErr w:type="gramEnd"/>
      <w:r>
        <w:t xml:space="preserve"> connect Google Search Console through the same plugin.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Wait</w:t>
      </w:r>
      <w:proofErr w:type="gramEnd"/>
      <w:r>
        <w:t xml:space="preserve"> 24-48 hours for first data to appear.</w:t>
      </w:r>
      <w:r>
        <w:rPr>
          <w:i/>
          <w:iCs/>
          <w:color w:val="777777"/>
          <w:sz w:val="18"/>
          <w:szCs w:val="18"/>
        </w:rPr>
        <w:t xml:space="preserve">   (</w:t>
      </w:r>
      <w:proofErr w:type="gramStart"/>
      <w:r>
        <w:rPr>
          <w:i/>
          <w:iCs/>
          <w:color w:val="777777"/>
          <w:sz w:val="18"/>
          <w:szCs w:val="18"/>
        </w:rPr>
        <w:t>ongoing</w:t>
      </w:r>
      <w:proofErr w:type="gramEnd"/>
      <w:r>
        <w:rPr>
          <w:i/>
          <w:iCs/>
          <w:color w:val="777777"/>
          <w:sz w:val="18"/>
          <w:szCs w:val="18"/>
        </w:rPr>
        <w:t>)</w:t>
      </w:r>
    </w:p>
    <w:p w:rsidR="005B0715" w:rsidRDefault="00E558FE">
      <w:pPr>
        <w:pStyle w:val="Heading2"/>
      </w:pPr>
      <w:proofErr w:type="gramStart"/>
      <w:r>
        <w:t>6.3  Soft</w:t>
      </w:r>
      <w:proofErr w:type="gramEnd"/>
      <w:r>
        <w:t xml:space="preserve"> launch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Share</w:t>
      </w:r>
      <w:proofErr w:type="gramEnd"/>
      <w:r>
        <w:t xml:space="preserve"> the URL with 5 trusted people (family, colleagues, fellow doctors). Ask them to: 1) browse the si</w:t>
      </w:r>
      <w:r>
        <w:t>te, 2) download the free workbook,</w:t>
      </w:r>
      <w:proofErr w:type="gramStart"/>
      <w:r>
        <w:t xml:space="preserve"> 3) tell you what was confusing</w:t>
      </w:r>
      <w:proofErr w:type="gramEnd"/>
      <w:r>
        <w:t>.</w:t>
      </w:r>
      <w:r>
        <w:rPr>
          <w:i/>
          <w:iCs/>
          <w:color w:val="777777"/>
          <w:sz w:val="18"/>
          <w:szCs w:val="18"/>
        </w:rPr>
        <w:t xml:space="preserve">   (30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Fix</w:t>
      </w:r>
      <w:proofErr w:type="gramEnd"/>
      <w:r>
        <w:t xml:space="preserve"> any issues they raise.</w:t>
      </w:r>
      <w:r>
        <w:rPr>
          <w:i/>
          <w:iCs/>
          <w:color w:val="777777"/>
          <w:sz w:val="18"/>
          <w:szCs w:val="18"/>
        </w:rPr>
        <w:t xml:space="preserve">   (60 min)</w:t>
      </w:r>
    </w:p>
    <w:p w:rsidR="005B0715" w:rsidRDefault="00E558FE">
      <w:pPr>
        <w:pStyle w:val="Heading2"/>
      </w:pPr>
      <w:proofErr w:type="gramStart"/>
      <w:r>
        <w:t>6.4  Public</w:t>
      </w:r>
      <w:proofErr w:type="gramEnd"/>
      <w:r>
        <w:t xml:space="preserve"> launch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Update</w:t>
      </w:r>
      <w:proofErr w:type="gramEnd"/>
      <w:r>
        <w:t xml:space="preserve"> </w:t>
      </w:r>
      <w:proofErr w:type="spellStart"/>
      <w:r>
        <w:t>Substack</w:t>
      </w:r>
      <w:proofErr w:type="spellEnd"/>
      <w:r>
        <w:t xml:space="preserve"> profile, LinkedIn, X, Facebook bios to include fieldhealthafrica.org.</w:t>
      </w:r>
      <w:r>
        <w:rPr>
          <w:i/>
          <w:iCs/>
          <w:color w:val="777777"/>
          <w:sz w:val="18"/>
          <w:szCs w:val="18"/>
        </w:rPr>
        <w:t xml:space="preserve">   (20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Write</w:t>
      </w:r>
      <w:proofErr w:type="gramEnd"/>
      <w:r>
        <w:t xml:space="preserve"> a </w:t>
      </w:r>
      <w:proofErr w:type="spellStart"/>
      <w:r>
        <w:t>Substac</w:t>
      </w:r>
      <w:r>
        <w:t>k</w:t>
      </w:r>
      <w:proofErr w:type="spellEnd"/>
      <w:r>
        <w:t xml:space="preserve"> post: 'We have a home — fieldhealthafrica.org is live.' Use the publication package template from previous chat.</w:t>
      </w:r>
      <w:r>
        <w:rPr>
          <w:i/>
          <w:iCs/>
          <w:color w:val="777777"/>
          <w:sz w:val="18"/>
          <w:szCs w:val="18"/>
        </w:rPr>
        <w:t xml:space="preserve">   (60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Post</w:t>
      </w:r>
      <w:proofErr w:type="gramEnd"/>
      <w:r>
        <w:t xml:space="preserve"> launch announcements on LinkedIn, X, Facebook. Use the launch post copy.</w:t>
      </w:r>
      <w:r>
        <w:rPr>
          <w:i/>
          <w:iCs/>
          <w:color w:val="777777"/>
          <w:sz w:val="18"/>
          <w:szCs w:val="18"/>
        </w:rPr>
        <w:t xml:space="preserve">   (30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Email</w:t>
      </w:r>
      <w:proofErr w:type="gramEnd"/>
      <w:r>
        <w:t xml:space="preserve"> any existing professional contacts personally — not a blast, individual messages.</w:t>
      </w:r>
      <w:r>
        <w:rPr>
          <w:i/>
          <w:iCs/>
          <w:color w:val="777777"/>
          <w:sz w:val="18"/>
          <w:szCs w:val="18"/>
        </w:rPr>
        <w:t xml:space="preserve">   (60 min)</w:t>
      </w:r>
    </w:p>
    <w:p w:rsidR="005B0715" w:rsidRDefault="00E558FE">
      <w:pPr>
        <w:pStyle w:val="Heading2"/>
      </w:pPr>
      <w:proofErr w:type="gramStart"/>
      <w:r>
        <w:t>6.5  30</w:t>
      </w:r>
      <w:proofErr w:type="gramEnd"/>
      <w:r>
        <w:t>-day review checkpoint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Open</w:t>
      </w:r>
      <w:proofErr w:type="gramEnd"/>
      <w:r>
        <w:t xml:space="preserve"> Google Analytics. Note: total visitors, top pages, bounce rate.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Note</w:t>
      </w:r>
      <w:proofErr w:type="gramEnd"/>
      <w:r>
        <w:t>: number of free tool downloads, numb</w:t>
      </w:r>
      <w:r>
        <w:t>er of new newsletter subscribers.</w:t>
      </w:r>
      <w:r>
        <w:rPr>
          <w:i/>
          <w:iCs/>
          <w:color w:val="777777"/>
          <w:sz w:val="18"/>
          <w:szCs w:val="18"/>
        </w:rPr>
        <w:t xml:space="preserve">   (10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Note</w:t>
      </w:r>
      <w:proofErr w:type="gramEnd"/>
      <w:r>
        <w:t>: any affiliate clicks (Pretty Links → click report).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t>☐</w:t>
      </w:r>
      <w:r>
        <w:rPr>
          <w:b/>
          <w:bCs/>
          <w:color w:val="1F4E5C"/>
        </w:rPr>
        <w:t xml:space="preserve">  </w:t>
      </w:r>
      <w:r>
        <w:t>Note</w:t>
      </w:r>
      <w:proofErr w:type="gramEnd"/>
      <w:r>
        <w:t>: any actual revenue (</w:t>
      </w:r>
      <w:proofErr w:type="spellStart"/>
      <w:r>
        <w:t>Paystack</w:t>
      </w:r>
      <w:proofErr w:type="spellEnd"/>
      <w:r>
        <w:t xml:space="preserve"> dashboard).</w:t>
      </w:r>
      <w:r>
        <w:rPr>
          <w:i/>
          <w:iCs/>
          <w:color w:val="777777"/>
          <w:sz w:val="18"/>
          <w:szCs w:val="18"/>
        </w:rPr>
        <w:t xml:space="preserve">   (5 min)</w:t>
      </w:r>
    </w:p>
    <w:p w:rsidR="005B0715" w:rsidRDefault="00E558FE">
      <w:pPr>
        <w:spacing w:after="100" w:line="280" w:lineRule="auto"/>
        <w:ind w:left="180"/>
      </w:pPr>
      <w:proofErr w:type="gramStart"/>
      <w:r>
        <w:rPr>
          <w:b/>
          <w:bCs/>
          <w:color w:val="1F4E5C"/>
        </w:rPr>
        <w:lastRenderedPageBreak/>
        <w:t>☐</w:t>
      </w:r>
      <w:r>
        <w:rPr>
          <w:b/>
          <w:bCs/>
          <w:color w:val="1F4E5C"/>
        </w:rPr>
        <w:t xml:space="preserve">  </w:t>
      </w:r>
      <w:r>
        <w:t>Identify</w:t>
      </w:r>
      <w:proofErr w:type="gramEnd"/>
      <w:r>
        <w:t xml:space="preserve"> the single biggest weakness in the funnel (where do people drop off?</w:t>
      </w:r>
      <w:r>
        <w:t>). Plan to fix it in the next 30 days.</w:t>
      </w:r>
      <w:r>
        <w:rPr>
          <w:i/>
          <w:iCs/>
          <w:color w:val="777777"/>
          <w:sz w:val="18"/>
          <w:szCs w:val="18"/>
        </w:rPr>
        <w:t xml:space="preserve">   (30 min)</w:t>
      </w:r>
    </w:p>
    <w:p w:rsidR="005B0715" w:rsidRDefault="00E558FE">
      <w:pPr>
        <w:pStyle w:val="Heading2"/>
      </w:pPr>
      <w:proofErr w:type="gramStart"/>
      <w:r>
        <w:t>6.6  Ongoing</w:t>
      </w:r>
      <w:proofErr w:type="gramEnd"/>
      <w:r>
        <w:t xml:space="preserve"> rhythm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Check email for tool feedback and inquiries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Publish 1 free Library tool OR 1 substantive blog post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Cross-post </w:t>
            </w:r>
            <w:proofErr w:type="spellStart"/>
            <w:r>
              <w:rPr>
                <w:color w:val="000000"/>
                <w:sz w:val="20"/>
                <w:szCs w:val="20"/>
              </w:rPr>
              <w:t>Substack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LinkedIn / X / Facebook with platform-tuned copy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Monthly</w:t>
            </w:r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Review analytics, downloads, affiliate revenue, paid sales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Monthly</w:t>
            </w:r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Update or replace one underperforming page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Quarterly</w:t>
            </w:r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Add 1 new Pro Library product (per business plan roadmap)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Quarterly</w:t>
            </w:r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Renew domain reminder check; review hosting performance</w:t>
            </w:r>
          </w:p>
        </w:tc>
      </w:tr>
    </w:tbl>
    <w:p w:rsidR="005B0715" w:rsidRDefault="00E558FE">
      <w:r>
        <w:br w:type="page"/>
      </w:r>
    </w:p>
    <w:p w:rsidR="005B0715" w:rsidRDefault="00E558FE">
      <w:pPr>
        <w:pStyle w:val="Heading1"/>
      </w:pPr>
      <w:r>
        <w:lastRenderedPageBreak/>
        <w:t>Appendix A — Troubleshooting</w:t>
      </w:r>
    </w:p>
    <w:p w:rsidR="005B0715" w:rsidRDefault="00E558FE">
      <w:pPr>
        <w:pStyle w:val="Heading2"/>
      </w:pPr>
      <w:r>
        <w:t>My site shows a connection error after DNS change</w:t>
      </w:r>
    </w:p>
    <w:p w:rsidR="005B0715" w:rsidRDefault="00E558FE">
      <w:pPr>
        <w:spacing w:after="140" w:line="300" w:lineRule="auto"/>
      </w:pPr>
      <w:r>
        <w:t xml:space="preserve">Wait. DNS propagation can take up to 24 hours. Check progress at dnschecker.org. If still down after 24 hours, contact </w:t>
      </w:r>
      <w:proofErr w:type="spellStart"/>
      <w:r>
        <w:t>Hostinger</w:t>
      </w:r>
      <w:proofErr w:type="spellEnd"/>
      <w:r>
        <w:t xml:space="preserve"> live chat.</w:t>
      </w:r>
    </w:p>
    <w:p w:rsidR="005B0715" w:rsidRDefault="00E558FE">
      <w:pPr>
        <w:pStyle w:val="Heading2"/>
      </w:pPr>
      <w:r>
        <w:t>WordPress admin login does not work</w:t>
      </w:r>
    </w:p>
    <w:p w:rsidR="005B0715" w:rsidRDefault="00E558FE">
      <w:pPr>
        <w:spacing w:after="140" w:line="300" w:lineRule="auto"/>
      </w:pPr>
      <w:r>
        <w:t xml:space="preserve">Use the password reset link. If email never arrives, go to </w:t>
      </w:r>
      <w:proofErr w:type="spellStart"/>
      <w:r>
        <w:t>Hostinger</w:t>
      </w:r>
      <w:proofErr w:type="spellEnd"/>
      <w:r>
        <w:t xml:space="preserve"> </w:t>
      </w:r>
      <w:proofErr w:type="spellStart"/>
      <w:r>
        <w:t>hPanel</w:t>
      </w:r>
      <w:proofErr w:type="spellEnd"/>
      <w:r>
        <w:t xml:space="preserve"> → Fi</w:t>
      </w:r>
      <w:r>
        <w:t xml:space="preserve">le Manager → </w:t>
      </w:r>
      <w:proofErr w:type="spellStart"/>
      <w:r>
        <w:t>wp-config.php</w:t>
      </w:r>
      <w:proofErr w:type="spellEnd"/>
      <w:r>
        <w:t xml:space="preserve"> and reset the admin password via </w:t>
      </w:r>
      <w:proofErr w:type="spellStart"/>
      <w:r>
        <w:t>phpMyAdmin</w:t>
      </w:r>
      <w:proofErr w:type="spellEnd"/>
      <w:r>
        <w:t xml:space="preserve"> (</w:t>
      </w:r>
      <w:proofErr w:type="spellStart"/>
      <w:r>
        <w:t>Hostinger</w:t>
      </w:r>
      <w:proofErr w:type="spellEnd"/>
      <w:r>
        <w:t xml:space="preserve"> support walks through this).</w:t>
      </w:r>
    </w:p>
    <w:p w:rsidR="005B0715" w:rsidRDefault="00E558FE">
      <w:pPr>
        <w:pStyle w:val="Heading2"/>
      </w:pPr>
      <w:proofErr w:type="spellStart"/>
      <w:r>
        <w:t>Paystack</w:t>
      </w:r>
      <w:proofErr w:type="spellEnd"/>
      <w:r>
        <w:t xml:space="preserve"> rejected my verification</w:t>
      </w:r>
    </w:p>
    <w:p w:rsidR="005B0715" w:rsidRDefault="00E558FE">
      <w:pPr>
        <w:spacing w:after="140" w:line="300" w:lineRule="auto"/>
      </w:pPr>
      <w:r>
        <w:t xml:space="preserve">Most rejections are document-related (blurry photos, name mismatch). Email support@paystack.com with corrected </w:t>
      </w:r>
      <w:r>
        <w:t>documents. If you do not have business registration, register as a sole proprietor at your local administrative office and resubmit.</w:t>
      </w:r>
    </w:p>
    <w:p w:rsidR="005B0715" w:rsidRDefault="00E558FE">
      <w:pPr>
        <w:pStyle w:val="Heading2"/>
      </w:pPr>
      <w:r>
        <w:t>My affiliate program application was rejected</w:t>
      </w:r>
    </w:p>
    <w:p w:rsidR="005B0715" w:rsidRDefault="00E558FE">
      <w:pPr>
        <w:spacing w:after="140" w:line="300" w:lineRule="auto"/>
      </w:pPr>
      <w:r>
        <w:t>Most programs reject brand-new sites with no traffic. Wait until you have 30-</w:t>
      </w:r>
      <w:r>
        <w:t>60 days of content and resubmit. Smaller programs (</w:t>
      </w:r>
      <w:proofErr w:type="spellStart"/>
      <w:r>
        <w:t>Gumroad</w:t>
      </w:r>
      <w:proofErr w:type="spellEnd"/>
      <w:r>
        <w:t xml:space="preserve">, </w:t>
      </w:r>
      <w:proofErr w:type="spellStart"/>
      <w:r>
        <w:t>Substack</w:t>
      </w:r>
      <w:proofErr w:type="spellEnd"/>
      <w:r>
        <w:t xml:space="preserve"> referral) accept everyone.</w:t>
      </w:r>
    </w:p>
    <w:p w:rsidR="005B0715" w:rsidRDefault="00E558FE">
      <w:pPr>
        <w:pStyle w:val="Heading2"/>
      </w:pPr>
      <w:r>
        <w:t xml:space="preserve">Free downloads are getting downloaded but no subscribers added to </w:t>
      </w:r>
      <w:proofErr w:type="spellStart"/>
      <w:r>
        <w:t>Substack</w:t>
      </w:r>
      <w:proofErr w:type="spellEnd"/>
    </w:p>
    <w:p w:rsidR="005B0715" w:rsidRDefault="00E558FE">
      <w:pPr>
        <w:spacing w:after="140" w:line="300" w:lineRule="auto"/>
      </w:pPr>
      <w:r>
        <w:t xml:space="preserve">Check the </w:t>
      </w:r>
      <w:proofErr w:type="spellStart"/>
      <w:r>
        <w:t>Zapier</w:t>
      </w:r>
      <w:proofErr w:type="spellEnd"/>
      <w:r>
        <w:t xml:space="preserve"> task history. The free </w:t>
      </w:r>
      <w:proofErr w:type="spellStart"/>
      <w:r>
        <w:t>Zapier</w:t>
      </w:r>
      <w:proofErr w:type="spellEnd"/>
      <w:r>
        <w:t xml:space="preserve"> tier has limits — if exceeded, tasks q</w:t>
      </w:r>
      <w:r>
        <w:t xml:space="preserve">ueue. Either upgrade </w:t>
      </w:r>
      <w:proofErr w:type="spellStart"/>
      <w:r>
        <w:t>Zapier</w:t>
      </w:r>
      <w:proofErr w:type="spellEnd"/>
      <w:r>
        <w:t xml:space="preserve"> ($20/</w:t>
      </w:r>
      <w:proofErr w:type="spellStart"/>
      <w:r>
        <w:t>mo</w:t>
      </w:r>
      <w:proofErr w:type="spellEnd"/>
      <w:r>
        <w:t xml:space="preserve"> Starter) or download the CSV from Fluent Forms weekly and bulk-upload to </w:t>
      </w:r>
      <w:proofErr w:type="spellStart"/>
      <w:r>
        <w:t>Substack</w:t>
      </w:r>
      <w:proofErr w:type="spellEnd"/>
      <w:r>
        <w:t xml:space="preserve"> manually.</w:t>
      </w:r>
    </w:p>
    <w:p w:rsidR="005B0715" w:rsidRDefault="00E558FE">
      <w:pPr>
        <w:pStyle w:val="Heading1"/>
      </w:pPr>
      <w:r>
        <w:t>Appendix B — Decisions you will face</w:t>
      </w:r>
    </w:p>
    <w:p w:rsidR="005B0715" w:rsidRDefault="00E558FE">
      <w:pPr>
        <w:pStyle w:val="Heading2"/>
      </w:pPr>
      <w:r>
        <w:t>Single domain or multiple?</w:t>
      </w:r>
    </w:p>
    <w:p w:rsidR="005B0715" w:rsidRDefault="00E558FE">
      <w:pPr>
        <w:spacing w:after="140" w:line="300" w:lineRule="auto"/>
      </w:pPr>
      <w:r>
        <w:t>Stick to fieldhealthafrica.org. Buying .com, .net, .</w:t>
      </w:r>
      <w:proofErr w:type="spellStart"/>
      <w:r>
        <w:t>africa</w:t>
      </w:r>
      <w:proofErr w:type="spellEnd"/>
      <w:r>
        <w:t xml:space="preserve"> is optional and only useful as defensive registrations to prevent impersonation. Not worth doing in Year 1.</w:t>
      </w:r>
    </w:p>
    <w:p w:rsidR="005B0715" w:rsidRDefault="00E558FE">
      <w:pPr>
        <w:pStyle w:val="Heading2"/>
      </w:pPr>
      <w:r>
        <w:t>French version?</w:t>
      </w:r>
    </w:p>
    <w:p w:rsidR="005B0715" w:rsidRDefault="00E558FE">
      <w:pPr>
        <w:spacing w:after="140" w:line="300" w:lineRule="auto"/>
      </w:pPr>
      <w:r>
        <w:t>Postpone until you have 500 subscribers. French Cameroon is half your aud</w:t>
      </w:r>
      <w:r>
        <w:t xml:space="preserve">ience but translation and maintenance double the work. Add the WPML or </w:t>
      </w:r>
      <w:proofErr w:type="spellStart"/>
      <w:r>
        <w:t>Polylang</w:t>
      </w:r>
      <w:proofErr w:type="spellEnd"/>
      <w:r>
        <w:t xml:space="preserve"> plugin when you commit to bilingual.</w:t>
      </w:r>
    </w:p>
    <w:p w:rsidR="005B0715" w:rsidRDefault="00E558FE">
      <w:pPr>
        <w:pStyle w:val="Heading2"/>
      </w:pPr>
      <w:r>
        <w:lastRenderedPageBreak/>
        <w:t>Custom logo and branding?</w:t>
      </w:r>
    </w:p>
    <w:p w:rsidR="005B0715" w:rsidRDefault="00E558FE">
      <w:pPr>
        <w:spacing w:after="140" w:line="300" w:lineRule="auto"/>
      </w:pPr>
      <w:r>
        <w:t>You already have a logo. Use it. Spend zero time on rebrand or visual identity refresh until you have revenue.</w:t>
      </w:r>
    </w:p>
    <w:p w:rsidR="005B0715" w:rsidRDefault="00E558FE">
      <w:pPr>
        <w:pStyle w:val="Heading2"/>
      </w:pPr>
      <w:r>
        <w:t>Em</w:t>
      </w:r>
      <w:r>
        <w:t xml:space="preserve">ail newsletter — </w:t>
      </w:r>
      <w:proofErr w:type="spellStart"/>
      <w:r>
        <w:t>Substack</w:t>
      </w:r>
      <w:proofErr w:type="spellEnd"/>
      <w:r>
        <w:t xml:space="preserve"> or move to </w:t>
      </w:r>
      <w:proofErr w:type="spellStart"/>
      <w:r>
        <w:t>ConvertKit</w:t>
      </w:r>
      <w:proofErr w:type="spellEnd"/>
      <w:r>
        <w:t>/</w:t>
      </w:r>
      <w:proofErr w:type="spellStart"/>
      <w:r>
        <w:t>Mailchimp</w:t>
      </w:r>
      <w:proofErr w:type="spellEnd"/>
      <w:r>
        <w:t>?</w:t>
      </w:r>
    </w:p>
    <w:p w:rsidR="005B0715" w:rsidRDefault="00E558FE">
      <w:pPr>
        <w:spacing w:after="140" w:line="300" w:lineRule="auto"/>
      </w:pPr>
      <w:r>
        <w:t xml:space="preserve">Stay on </w:t>
      </w:r>
      <w:proofErr w:type="spellStart"/>
      <w:r>
        <w:t>Substack</w:t>
      </w:r>
      <w:proofErr w:type="spellEnd"/>
      <w:r>
        <w:t>. Free, simple, has the audience-building features you need. Move only if you outgrow it (10,000+ subscribers, complex segmentation needs).</w:t>
      </w:r>
    </w:p>
    <w:p w:rsidR="005B0715" w:rsidRDefault="00E558FE">
      <w:pPr>
        <w:pStyle w:val="Heading2"/>
      </w:pPr>
      <w:r>
        <w:t>Online courses?</w:t>
      </w:r>
    </w:p>
    <w:p w:rsidR="005B0715" w:rsidRDefault="00E558FE">
      <w:pPr>
        <w:spacing w:after="140" w:line="300" w:lineRule="auto"/>
      </w:pPr>
      <w:r>
        <w:t>Not yet. Courses are a se</w:t>
      </w:r>
      <w:r>
        <w:t xml:space="preserve">parate business with their own production demands. Revisit after you have </w:t>
      </w:r>
      <w:proofErr w:type="gramStart"/>
      <w:r>
        <w:t>5</w:t>
      </w:r>
      <w:proofErr w:type="gramEnd"/>
      <w:r>
        <w:t xml:space="preserve"> Pro Library tools shipped.</w:t>
      </w:r>
    </w:p>
    <w:p w:rsidR="005B0715" w:rsidRDefault="00E558FE">
      <w:pPr>
        <w:pStyle w:val="Heading1"/>
      </w:pPr>
      <w:r>
        <w:t>Appendix C —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CMS</w:t>
            </w:r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Content Management System. WordPress is one.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DNS</w:t>
            </w:r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Domain Name System — the directory that points fieldhealthafrica.org to your hosting server.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SSL</w:t>
            </w:r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proofErr w:type="gramStart"/>
            <w:r>
              <w:rPr>
                <w:color w:val="000000"/>
                <w:sz w:val="20"/>
                <w:szCs w:val="20"/>
              </w:rPr>
              <w:t>The 's'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in https://. Encrypts data. </w:t>
            </w:r>
            <w:proofErr w:type="spellStart"/>
            <w:r>
              <w:rPr>
                <w:color w:val="000000"/>
                <w:sz w:val="20"/>
                <w:szCs w:val="20"/>
              </w:rPr>
              <w:t>Hostinger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provides this free.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Plugin</w:t>
            </w:r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An add-on that extends WordPress (e.g., </w:t>
            </w:r>
            <w:proofErr w:type="spellStart"/>
            <w:r>
              <w:rPr>
                <w:color w:val="000000"/>
                <w:sz w:val="20"/>
                <w:szCs w:val="20"/>
              </w:rPr>
              <w:t>WooCommerce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adds e-commerce).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Affiliate link</w:t>
            </w:r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A tracking URL that credits you when someone buys through it.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Cloaked link</w:t>
            </w:r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 xml:space="preserve">A </w:t>
            </w:r>
            <w:proofErr w:type="gramStart"/>
            <w:r>
              <w:rPr>
                <w:color w:val="000000"/>
                <w:sz w:val="20"/>
                <w:szCs w:val="20"/>
              </w:rPr>
              <w:t>pretty short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URL (fieldhealthafrica.org/recommends/notion) that redirects to the ugly affiliate URL. Pretty Links creates these.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proofErr w:type="spellStart"/>
            <w:r>
              <w:rPr>
                <w:color w:val="000000"/>
                <w:sz w:val="20"/>
                <w:szCs w:val="20"/>
              </w:rPr>
              <w:t>WooCommerce</w:t>
            </w:r>
            <w:proofErr w:type="spellEnd"/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The leading e-commerce plugin for WordPress.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proofErr w:type="spellStart"/>
            <w:r>
              <w:rPr>
                <w:color w:val="000000"/>
                <w:sz w:val="20"/>
                <w:szCs w:val="20"/>
              </w:rPr>
              <w:t>Paystack</w:t>
            </w:r>
            <w:proofErr w:type="spellEnd"/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African payment gateway — handles cards, mobile money, bank transfers.</w:t>
            </w:r>
          </w:p>
        </w:tc>
      </w:tr>
      <w:tr w:rsidR="005B07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GA4</w:t>
            </w:r>
          </w:p>
        </w:tc>
        <w:tc>
          <w:tcPr>
            <w:tcW w:w="7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715" w:rsidRDefault="00E558FE">
            <w:r>
              <w:rPr>
                <w:color w:val="000000"/>
                <w:sz w:val="20"/>
                <w:szCs w:val="20"/>
              </w:rPr>
              <w:t>Google Analytics 4 — the current version of Google's free traffic analytics.</w:t>
            </w:r>
          </w:p>
        </w:tc>
      </w:tr>
    </w:tbl>
    <w:p w:rsidR="005B0715" w:rsidRDefault="005B0715">
      <w:pPr>
        <w:spacing w:before="800"/>
      </w:pPr>
    </w:p>
    <w:p w:rsidR="005B0715" w:rsidRDefault="00E558FE">
      <w:pPr>
        <w:spacing w:after="200"/>
        <w:jc w:val="center"/>
      </w:pPr>
      <w:r>
        <w:rPr>
          <w:i/>
          <w:iCs/>
          <w:color w:val="555555"/>
        </w:rPr>
        <w:t>End of checklist.</w:t>
      </w:r>
    </w:p>
    <w:p w:rsidR="005B0715" w:rsidRDefault="00E558FE">
      <w:pPr>
        <w:jc w:val="center"/>
      </w:pPr>
      <w:r>
        <w:rPr>
          <w:b/>
          <w:bCs/>
          <w:color w:val="1F4E5C"/>
        </w:rPr>
        <w:t>Build something useful. Ship it. Iterate.</w:t>
      </w:r>
    </w:p>
    <w:p w:rsidR="005B0715" w:rsidRDefault="00E558FE">
      <w:pPr>
        <w:jc w:val="center"/>
      </w:pPr>
      <w:r>
        <w:rPr>
          <w:i/>
          <w:iCs/>
          <w:color w:val="E08A3C"/>
        </w:rPr>
        <w:t xml:space="preserve">— </w:t>
      </w:r>
      <w:proofErr w:type="spellStart"/>
      <w:r>
        <w:rPr>
          <w:i/>
          <w:iCs/>
          <w:color w:val="E08A3C"/>
        </w:rPr>
        <w:t>FieldHealth</w:t>
      </w:r>
      <w:proofErr w:type="spellEnd"/>
      <w:r>
        <w:rPr>
          <w:i/>
          <w:iCs/>
          <w:color w:val="E08A3C"/>
        </w:rPr>
        <w:t xml:space="preserve"> Africa</w:t>
      </w:r>
    </w:p>
    <w:sectPr w:rsidR="005B071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58FE" w:rsidRDefault="00E558FE">
      <w:r>
        <w:separator/>
      </w:r>
    </w:p>
  </w:endnote>
  <w:endnote w:type="continuationSeparator" w:id="0">
    <w:p w:rsidR="00E558FE" w:rsidRDefault="00E55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715" w:rsidRDefault="00E558FE">
    <w:pPr>
      <w:jc w:val="center"/>
    </w:pPr>
    <w:proofErr w:type="gramStart"/>
    <w:r>
      <w:rPr>
        <w:color w:val="888888"/>
        <w:sz w:val="16"/>
        <w:szCs w:val="16"/>
      </w:rPr>
      <w:t>fieldhealthafrica.org  •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4E58A6">
      <w:rPr>
        <w:color w:val="888888"/>
        <w:sz w:val="16"/>
        <w:szCs w:val="16"/>
      </w:rPr>
      <w:fldChar w:fldCharType="separate"/>
    </w:r>
    <w:r w:rsidR="008A6348">
      <w:rPr>
        <w:noProof/>
        <w:color w:val="888888"/>
        <w:sz w:val="16"/>
        <w:szCs w:val="16"/>
      </w:rPr>
      <w:t>19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58FE" w:rsidRDefault="00E558FE">
      <w:r>
        <w:separator/>
      </w:r>
    </w:p>
  </w:footnote>
  <w:footnote w:type="continuationSeparator" w:id="0">
    <w:p w:rsidR="00E558FE" w:rsidRDefault="00E55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715" w:rsidRDefault="00E558FE">
    <w:pPr>
      <w:jc w:val="right"/>
    </w:pPr>
    <w:proofErr w:type="spellStart"/>
    <w:r>
      <w:rPr>
        <w:b/>
        <w:bCs/>
        <w:color w:val="1F4E5C"/>
        <w:sz w:val="18"/>
        <w:szCs w:val="18"/>
      </w:rPr>
      <w:t>FieldHealth</w:t>
    </w:r>
    <w:proofErr w:type="spellEnd"/>
    <w:r>
      <w:rPr>
        <w:i/>
        <w:iCs/>
        <w:color w:val="E08A3C"/>
        <w:sz w:val="18"/>
        <w:szCs w:val="18"/>
      </w:rPr>
      <w:t xml:space="preserve"> </w:t>
    </w:r>
    <w:proofErr w:type="gramStart"/>
    <w:r>
      <w:rPr>
        <w:i/>
        <w:iCs/>
        <w:color w:val="E08A3C"/>
        <w:sz w:val="18"/>
        <w:szCs w:val="18"/>
      </w:rPr>
      <w:t>Africa  •</w:t>
    </w:r>
    <w:proofErr w:type="gramEnd"/>
    <w:r>
      <w:rPr>
        <w:i/>
        <w:iCs/>
        <w:color w:val="E08A3C"/>
        <w:sz w:val="18"/>
        <w:szCs w:val="18"/>
      </w:rPr>
      <w:t xml:space="preserve">  Website Launch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B37EC"/>
    <w:multiLevelType w:val="hybridMultilevel"/>
    <w:tmpl w:val="2AD808EA"/>
    <w:lvl w:ilvl="0" w:tplc="6D3878A0">
      <w:start w:val="1"/>
      <w:numFmt w:val="bullet"/>
      <w:lvlText w:val="●"/>
      <w:lvlJc w:val="left"/>
      <w:pPr>
        <w:ind w:left="720" w:hanging="360"/>
      </w:pPr>
    </w:lvl>
    <w:lvl w:ilvl="1" w:tplc="166229FC">
      <w:start w:val="1"/>
      <w:numFmt w:val="bullet"/>
      <w:lvlText w:val="○"/>
      <w:lvlJc w:val="left"/>
      <w:pPr>
        <w:ind w:left="1440" w:hanging="360"/>
      </w:pPr>
    </w:lvl>
    <w:lvl w:ilvl="2" w:tplc="08D29EDA">
      <w:start w:val="1"/>
      <w:numFmt w:val="bullet"/>
      <w:lvlText w:val="■"/>
      <w:lvlJc w:val="left"/>
      <w:pPr>
        <w:ind w:left="2160" w:hanging="360"/>
      </w:pPr>
    </w:lvl>
    <w:lvl w:ilvl="3" w:tplc="773A4AF6">
      <w:start w:val="1"/>
      <w:numFmt w:val="bullet"/>
      <w:lvlText w:val="●"/>
      <w:lvlJc w:val="left"/>
      <w:pPr>
        <w:ind w:left="2880" w:hanging="360"/>
      </w:pPr>
    </w:lvl>
    <w:lvl w:ilvl="4" w:tplc="22A8CA88">
      <w:start w:val="1"/>
      <w:numFmt w:val="bullet"/>
      <w:lvlText w:val="○"/>
      <w:lvlJc w:val="left"/>
      <w:pPr>
        <w:ind w:left="3600" w:hanging="360"/>
      </w:pPr>
    </w:lvl>
    <w:lvl w:ilvl="5" w:tplc="82046662">
      <w:start w:val="1"/>
      <w:numFmt w:val="bullet"/>
      <w:lvlText w:val="■"/>
      <w:lvlJc w:val="left"/>
      <w:pPr>
        <w:ind w:left="4320" w:hanging="360"/>
      </w:pPr>
    </w:lvl>
    <w:lvl w:ilvl="6" w:tplc="2076C49C">
      <w:start w:val="1"/>
      <w:numFmt w:val="bullet"/>
      <w:lvlText w:val="●"/>
      <w:lvlJc w:val="left"/>
      <w:pPr>
        <w:ind w:left="5040" w:hanging="360"/>
      </w:pPr>
    </w:lvl>
    <w:lvl w:ilvl="7" w:tplc="1D8C09F8">
      <w:start w:val="1"/>
      <w:numFmt w:val="bullet"/>
      <w:lvlText w:val="●"/>
      <w:lvlJc w:val="left"/>
      <w:pPr>
        <w:ind w:left="5760" w:hanging="360"/>
      </w:pPr>
    </w:lvl>
    <w:lvl w:ilvl="8" w:tplc="E014FE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715"/>
    <w:rsid w:val="004E58A6"/>
    <w:rsid w:val="005B0715"/>
    <w:rsid w:val="008A6348"/>
    <w:rsid w:val="00E5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AD387"/>
  <w15:docId w15:val="{EEF703B3-BF05-41AF-AE3E-89A62706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5C"/>
      <w:sz w:val="36"/>
      <w:szCs w:val="36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1F4E5C"/>
      <w:sz w:val="28"/>
      <w:szCs w:val="28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2E6E8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19</Pages>
  <Words>3749</Words>
  <Characters>21375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Website Launch Checklist</vt:lpstr>
    </vt:vector>
  </TitlesOfParts>
  <Company/>
  <LinksUpToDate>false</LinksUpToDate>
  <CharactersWithSpaces>25074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Launch Checklist</dc:title>
  <dc:creator>FieldHealth Africa</dc:creator>
  <cp:lastModifiedBy>GLC</cp:lastModifiedBy>
  <cp:revision>2</cp:revision>
  <dcterms:created xsi:type="dcterms:W3CDTF">2026-05-18T22:34:00Z</dcterms:created>
  <dcterms:modified xsi:type="dcterms:W3CDTF">2026-05-23T20:12:00Z</dcterms:modified>
</cp:coreProperties>
</file>