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2D63" w:rsidRDefault="003C3278" w:rsidP="00871407">
      <w:sdt>
        <w:sdtPr>
          <w:id w:val="-444923359"/>
          <w:docPartObj>
            <w:docPartGallery w:val="Cover Pages"/>
            <w:docPartUnique/>
          </w:docPartObj>
        </w:sdtPr>
        <w:sdtEndPr/>
        <w:sdtContent>
          <w:r w:rsidR="008B2D63">
            <w:rPr>
              <w:noProof/>
              <w:lang w:eastAsia="en-AU"/>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8B2D63">
                                  <w:trPr>
                                    <w:jc w:val="center"/>
                                  </w:trPr>
                                  <w:tc>
                                    <w:tcPr>
                                      <w:tcW w:w="2568" w:type="pct"/>
                                      <w:vAlign w:val="center"/>
                                    </w:tcPr>
                                    <w:p w:rsidR="008B2D63" w:rsidRDefault="008B2D63">
                                      <w:pPr>
                                        <w:jc w:val="right"/>
                                      </w:pPr>
                                      <w:r>
                                        <w:rPr>
                                          <w:noProof/>
                                          <w:lang w:eastAsia="en-AU"/>
                                        </w:rPr>
                                        <w:drawing>
                                          <wp:inline distT="0" distB="0" distL="0" distR="0">
                                            <wp:extent cx="2329543" cy="23295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llying.jpeg"/>
                                                    <pic:cNvPicPr/>
                                                  </pic:nvPicPr>
                                                  <pic:blipFill>
                                                    <a:blip r:embed="rId8">
                                                      <a:extLst>
                                                        <a:ext uri="{28A0092B-C50C-407E-A947-70E740481C1C}">
                                                          <a14:useLocalDpi xmlns:a14="http://schemas.microsoft.com/office/drawing/2010/main" val="0"/>
                                                        </a:ext>
                                                      </a:extLst>
                                                    </a:blip>
                                                    <a:stretch>
                                                      <a:fillRect/>
                                                    </a:stretch>
                                                  </pic:blipFill>
                                                  <pic:spPr>
                                                    <a:xfrm>
                                                      <a:off x="0" y="0"/>
                                                      <a:ext cx="2408141" cy="2408141"/>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8B2D63" w:rsidRDefault="008B2D63" w:rsidP="008B2D63">
                                          <w:pPr>
                                            <w:pStyle w:val="NoSpacing"/>
                                            <w:spacing w:line="312" w:lineRule="auto"/>
                                            <w:jc w:val="right"/>
                                            <w:rPr>
                                              <w:caps/>
                                              <w:color w:val="191919" w:themeColor="text1" w:themeTint="E6"/>
                                              <w:sz w:val="72"/>
                                              <w:szCs w:val="72"/>
                                            </w:rPr>
                                          </w:pPr>
                                          <w:r>
                                            <w:rPr>
                                              <w:caps/>
                                              <w:color w:val="191919" w:themeColor="text1" w:themeTint="E6"/>
                                              <w:sz w:val="72"/>
                                              <w:szCs w:val="72"/>
                                            </w:rPr>
                                            <w:t>Bullying Across Victoria’s Schools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8B2D63" w:rsidRDefault="008B2D63" w:rsidP="008B2D63">
                                          <w:pPr>
                                            <w:jc w:val="right"/>
                                            <w:rPr>
                                              <w:sz w:val="24"/>
                                              <w:szCs w:val="24"/>
                                            </w:rPr>
                                          </w:pPr>
                                          <w:r>
                                            <w:rPr>
                                              <w:color w:val="000000" w:themeColor="text1"/>
                                              <w:sz w:val="24"/>
                                              <w:szCs w:val="24"/>
                                            </w:rPr>
                                            <w:t>Narrative visualization report</w:t>
                                          </w:r>
                                        </w:p>
                                      </w:sdtContent>
                                    </w:sdt>
                                  </w:tc>
                                  <w:tc>
                                    <w:tcPr>
                                      <w:tcW w:w="2432" w:type="pct"/>
                                      <w:vAlign w:val="center"/>
                                    </w:tcPr>
                                    <w:p w:rsidR="008B2D63" w:rsidRDefault="008B2D63">
                                      <w:pPr>
                                        <w:pStyle w:val="NoSpacing"/>
                                        <w:rPr>
                                          <w:caps/>
                                          <w:color w:val="ED7D31" w:themeColor="accent2"/>
                                          <w:sz w:val="26"/>
                                          <w:szCs w:val="26"/>
                                        </w:rPr>
                                      </w:pPr>
                                      <w:r>
                                        <w:rPr>
                                          <w:caps/>
                                          <w:color w:val="ED7D31" w:themeColor="accent2"/>
                                          <w:sz w:val="26"/>
                                          <w:szCs w:val="26"/>
                                        </w:rPr>
                                        <w:t>Tutor</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8B2D63" w:rsidRDefault="008B2D63" w:rsidP="008B2D63">
                                          <w:pPr>
                                            <w:rPr>
                                              <w:color w:val="000000" w:themeColor="text1"/>
                                            </w:rPr>
                                          </w:pPr>
                                          <w:r>
                                            <w:rPr>
                                              <w:color w:val="000000" w:themeColor="text1"/>
                                            </w:rPr>
                                            <w:t>Yalong Yang</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8B2D63" w:rsidRDefault="008B2D63">
                                          <w:pPr>
                                            <w:pStyle w:val="NoSpacing"/>
                                            <w:rPr>
                                              <w:color w:val="ED7D31" w:themeColor="accent2"/>
                                              <w:sz w:val="26"/>
                                              <w:szCs w:val="26"/>
                                            </w:rPr>
                                          </w:pPr>
                                          <w:r>
                                            <w:rPr>
                                              <w:color w:val="ED7D31" w:themeColor="accent2"/>
                                              <w:sz w:val="26"/>
                                              <w:szCs w:val="26"/>
                                            </w:rPr>
                                            <w:t>Mohammadhossein Sharifkazemi</w:t>
                                          </w:r>
                                        </w:p>
                                      </w:sdtContent>
                                    </w:sdt>
                                    <w:p w:rsidR="008B2D63" w:rsidRDefault="003C3278" w:rsidP="008B2D63">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8B2D63">
                                            <w:rPr>
                                              <w:color w:val="44546A" w:themeColor="text2"/>
                                            </w:rPr>
                                            <w:t>28702557</w:t>
                                          </w:r>
                                        </w:sdtContent>
                                      </w:sdt>
                                    </w:p>
                                  </w:tc>
                                </w:tr>
                              </w:tbl>
                              <w:p w:rsidR="008B2D63" w:rsidRDefault="008B2D6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8B2D63">
                            <w:trPr>
                              <w:jc w:val="center"/>
                            </w:trPr>
                            <w:tc>
                              <w:tcPr>
                                <w:tcW w:w="2568" w:type="pct"/>
                                <w:vAlign w:val="center"/>
                              </w:tcPr>
                              <w:p w:rsidR="008B2D63" w:rsidRDefault="008B2D63">
                                <w:pPr>
                                  <w:jc w:val="right"/>
                                </w:pPr>
                                <w:r>
                                  <w:rPr>
                                    <w:noProof/>
                                    <w:lang w:eastAsia="en-AU"/>
                                  </w:rPr>
                                  <w:drawing>
                                    <wp:inline distT="0" distB="0" distL="0" distR="0">
                                      <wp:extent cx="2329543" cy="23295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llying.jpeg"/>
                                              <pic:cNvPicPr/>
                                            </pic:nvPicPr>
                                            <pic:blipFill>
                                              <a:blip r:embed="rId8">
                                                <a:extLst>
                                                  <a:ext uri="{28A0092B-C50C-407E-A947-70E740481C1C}">
                                                    <a14:useLocalDpi xmlns:a14="http://schemas.microsoft.com/office/drawing/2010/main" val="0"/>
                                                  </a:ext>
                                                </a:extLst>
                                              </a:blip>
                                              <a:stretch>
                                                <a:fillRect/>
                                              </a:stretch>
                                            </pic:blipFill>
                                            <pic:spPr>
                                              <a:xfrm>
                                                <a:off x="0" y="0"/>
                                                <a:ext cx="2408141" cy="2408141"/>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8B2D63" w:rsidRDefault="008B2D63" w:rsidP="008B2D63">
                                    <w:pPr>
                                      <w:pStyle w:val="NoSpacing"/>
                                      <w:spacing w:line="312" w:lineRule="auto"/>
                                      <w:jc w:val="right"/>
                                      <w:rPr>
                                        <w:caps/>
                                        <w:color w:val="191919" w:themeColor="text1" w:themeTint="E6"/>
                                        <w:sz w:val="72"/>
                                        <w:szCs w:val="72"/>
                                      </w:rPr>
                                    </w:pPr>
                                    <w:r>
                                      <w:rPr>
                                        <w:caps/>
                                        <w:color w:val="191919" w:themeColor="text1" w:themeTint="E6"/>
                                        <w:sz w:val="72"/>
                                        <w:szCs w:val="72"/>
                                      </w:rPr>
                                      <w:t>Bullying Across Victoria’s Schools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8B2D63" w:rsidRDefault="008B2D63" w:rsidP="008B2D63">
                                    <w:pPr>
                                      <w:jc w:val="right"/>
                                      <w:rPr>
                                        <w:sz w:val="24"/>
                                        <w:szCs w:val="24"/>
                                      </w:rPr>
                                    </w:pPr>
                                    <w:r>
                                      <w:rPr>
                                        <w:color w:val="000000" w:themeColor="text1"/>
                                        <w:sz w:val="24"/>
                                        <w:szCs w:val="24"/>
                                      </w:rPr>
                                      <w:t>Narrative visualization report</w:t>
                                    </w:r>
                                  </w:p>
                                </w:sdtContent>
                              </w:sdt>
                            </w:tc>
                            <w:tc>
                              <w:tcPr>
                                <w:tcW w:w="2432" w:type="pct"/>
                                <w:vAlign w:val="center"/>
                              </w:tcPr>
                              <w:p w:rsidR="008B2D63" w:rsidRDefault="008B2D63">
                                <w:pPr>
                                  <w:pStyle w:val="NoSpacing"/>
                                  <w:rPr>
                                    <w:caps/>
                                    <w:color w:val="ED7D31" w:themeColor="accent2"/>
                                    <w:sz w:val="26"/>
                                    <w:szCs w:val="26"/>
                                  </w:rPr>
                                </w:pPr>
                                <w:r>
                                  <w:rPr>
                                    <w:caps/>
                                    <w:color w:val="ED7D31" w:themeColor="accent2"/>
                                    <w:sz w:val="26"/>
                                    <w:szCs w:val="26"/>
                                  </w:rPr>
                                  <w:t>Tutor</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8B2D63" w:rsidRDefault="008B2D63" w:rsidP="008B2D63">
                                    <w:pPr>
                                      <w:rPr>
                                        <w:color w:val="000000" w:themeColor="text1"/>
                                      </w:rPr>
                                    </w:pPr>
                                    <w:r>
                                      <w:rPr>
                                        <w:color w:val="000000" w:themeColor="text1"/>
                                      </w:rPr>
                                      <w:t>Yalong Yang</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8B2D63" w:rsidRDefault="008B2D63">
                                    <w:pPr>
                                      <w:pStyle w:val="NoSpacing"/>
                                      <w:rPr>
                                        <w:color w:val="ED7D31" w:themeColor="accent2"/>
                                        <w:sz w:val="26"/>
                                        <w:szCs w:val="26"/>
                                      </w:rPr>
                                    </w:pPr>
                                    <w:r>
                                      <w:rPr>
                                        <w:color w:val="ED7D31" w:themeColor="accent2"/>
                                        <w:sz w:val="26"/>
                                        <w:szCs w:val="26"/>
                                      </w:rPr>
                                      <w:t>Mohammadhossein Sharifkazemi</w:t>
                                    </w:r>
                                  </w:p>
                                </w:sdtContent>
                              </w:sdt>
                              <w:p w:rsidR="008B2D63" w:rsidRDefault="003C3278" w:rsidP="008B2D63">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8B2D63">
                                      <w:rPr>
                                        <w:color w:val="44546A" w:themeColor="text2"/>
                                      </w:rPr>
                                      <w:t>28702557</w:t>
                                    </w:r>
                                  </w:sdtContent>
                                </w:sdt>
                              </w:p>
                            </w:tc>
                          </w:tr>
                        </w:tbl>
                        <w:p w:rsidR="008B2D63" w:rsidRDefault="008B2D63"/>
                      </w:txbxContent>
                    </v:textbox>
                    <w10:wrap anchorx="page" anchory="page"/>
                  </v:shape>
                </w:pict>
              </mc:Fallback>
            </mc:AlternateContent>
          </w:r>
        </w:sdtContent>
      </w:sdt>
      <w:r w:rsidR="008B2D63">
        <w:br w:type="page"/>
      </w:r>
    </w:p>
    <w:sdt>
      <w:sdtPr>
        <w:id w:val="-529343416"/>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rsidR="00025C91" w:rsidRDefault="00025C91">
          <w:pPr>
            <w:pStyle w:val="TOCHeading"/>
          </w:pPr>
          <w:r>
            <w:t>Table of Contents</w:t>
          </w:r>
        </w:p>
        <w:p w:rsidR="00025C91" w:rsidRDefault="00025C91">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1102665" w:history="1">
            <w:r w:rsidRPr="002E4BD0">
              <w:rPr>
                <w:rStyle w:val="Hyperlink"/>
                <w:noProof/>
              </w:rPr>
              <w:t>Introduction</w:t>
            </w:r>
            <w:r>
              <w:rPr>
                <w:noProof/>
                <w:webHidden/>
              </w:rPr>
              <w:tab/>
            </w:r>
            <w:r>
              <w:rPr>
                <w:noProof/>
                <w:webHidden/>
              </w:rPr>
              <w:fldChar w:fldCharType="begin"/>
            </w:r>
            <w:r>
              <w:rPr>
                <w:noProof/>
                <w:webHidden/>
              </w:rPr>
              <w:instrText xml:space="preserve"> PAGEREF _Toc11102665 \h </w:instrText>
            </w:r>
            <w:r>
              <w:rPr>
                <w:noProof/>
                <w:webHidden/>
              </w:rPr>
            </w:r>
            <w:r>
              <w:rPr>
                <w:noProof/>
                <w:webHidden/>
              </w:rPr>
              <w:fldChar w:fldCharType="separate"/>
            </w:r>
            <w:r>
              <w:rPr>
                <w:noProof/>
                <w:webHidden/>
              </w:rPr>
              <w:t>2</w:t>
            </w:r>
            <w:r>
              <w:rPr>
                <w:noProof/>
                <w:webHidden/>
              </w:rPr>
              <w:fldChar w:fldCharType="end"/>
            </w:r>
          </w:hyperlink>
        </w:p>
        <w:p w:rsidR="00025C91" w:rsidRDefault="00025C91">
          <w:pPr>
            <w:pStyle w:val="TOC2"/>
            <w:tabs>
              <w:tab w:val="right" w:leader="dot" w:pos="9016"/>
            </w:tabs>
            <w:rPr>
              <w:rFonts w:eastAsiaTheme="minorEastAsia"/>
              <w:noProof/>
              <w:lang w:eastAsia="en-AU"/>
            </w:rPr>
          </w:pPr>
          <w:hyperlink w:anchor="_Toc11102666" w:history="1">
            <w:r w:rsidRPr="002E4BD0">
              <w:rPr>
                <w:rStyle w:val="Hyperlink"/>
                <w:noProof/>
              </w:rPr>
              <w:t>Motivation</w:t>
            </w:r>
            <w:r>
              <w:rPr>
                <w:noProof/>
                <w:webHidden/>
              </w:rPr>
              <w:tab/>
            </w:r>
            <w:r>
              <w:rPr>
                <w:noProof/>
                <w:webHidden/>
              </w:rPr>
              <w:fldChar w:fldCharType="begin"/>
            </w:r>
            <w:r>
              <w:rPr>
                <w:noProof/>
                <w:webHidden/>
              </w:rPr>
              <w:instrText xml:space="preserve"> PAGEREF _Toc11102666 \h </w:instrText>
            </w:r>
            <w:r>
              <w:rPr>
                <w:noProof/>
                <w:webHidden/>
              </w:rPr>
            </w:r>
            <w:r>
              <w:rPr>
                <w:noProof/>
                <w:webHidden/>
              </w:rPr>
              <w:fldChar w:fldCharType="separate"/>
            </w:r>
            <w:r>
              <w:rPr>
                <w:noProof/>
                <w:webHidden/>
              </w:rPr>
              <w:t>2</w:t>
            </w:r>
            <w:r>
              <w:rPr>
                <w:noProof/>
                <w:webHidden/>
              </w:rPr>
              <w:fldChar w:fldCharType="end"/>
            </w:r>
          </w:hyperlink>
        </w:p>
        <w:p w:rsidR="00025C91" w:rsidRDefault="00025C91">
          <w:pPr>
            <w:pStyle w:val="TOC2"/>
            <w:tabs>
              <w:tab w:val="right" w:leader="dot" w:pos="9016"/>
            </w:tabs>
            <w:rPr>
              <w:rFonts w:eastAsiaTheme="minorEastAsia"/>
              <w:noProof/>
              <w:lang w:eastAsia="en-AU"/>
            </w:rPr>
          </w:pPr>
          <w:hyperlink w:anchor="_Toc11102667" w:history="1">
            <w:r w:rsidRPr="002E4BD0">
              <w:rPr>
                <w:rStyle w:val="Hyperlink"/>
                <w:noProof/>
              </w:rPr>
              <w:t>Audience</w:t>
            </w:r>
            <w:r>
              <w:rPr>
                <w:noProof/>
                <w:webHidden/>
              </w:rPr>
              <w:tab/>
            </w:r>
            <w:r>
              <w:rPr>
                <w:noProof/>
                <w:webHidden/>
              </w:rPr>
              <w:fldChar w:fldCharType="begin"/>
            </w:r>
            <w:r>
              <w:rPr>
                <w:noProof/>
                <w:webHidden/>
              </w:rPr>
              <w:instrText xml:space="preserve"> PAGEREF _Toc11102667 \h </w:instrText>
            </w:r>
            <w:r>
              <w:rPr>
                <w:noProof/>
                <w:webHidden/>
              </w:rPr>
            </w:r>
            <w:r>
              <w:rPr>
                <w:noProof/>
                <w:webHidden/>
              </w:rPr>
              <w:fldChar w:fldCharType="separate"/>
            </w:r>
            <w:r>
              <w:rPr>
                <w:noProof/>
                <w:webHidden/>
              </w:rPr>
              <w:t>2</w:t>
            </w:r>
            <w:r>
              <w:rPr>
                <w:noProof/>
                <w:webHidden/>
              </w:rPr>
              <w:fldChar w:fldCharType="end"/>
            </w:r>
          </w:hyperlink>
        </w:p>
        <w:p w:rsidR="00025C91" w:rsidRDefault="00025C91">
          <w:pPr>
            <w:pStyle w:val="TOC1"/>
            <w:tabs>
              <w:tab w:val="right" w:leader="dot" w:pos="9016"/>
            </w:tabs>
            <w:rPr>
              <w:rFonts w:eastAsiaTheme="minorEastAsia"/>
              <w:noProof/>
              <w:lang w:eastAsia="en-AU"/>
            </w:rPr>
          </w:pPr>
          <w:hyperlink w:anchor="_Toc11102668" w:history="1">
            <w:r w:rsidRPr="002E4BD0">
              <w:rPr>
                <w:rStyle w:val="Hyperlink"/>
                <w:noProof/>
              </w:rPr>
              <w:t>Design</w:t>
            </w:r>
            <w:r>
              <w:rPr>
                <w:noProof/>
                <w:webHidden/>
              </w:rPr>
              <w:tab/>
            </w:r>
            <w:r>
              <w:rPr>
                <w:noProof/>
                <w:webHidden/>
              </w:rPr>
              <w:fldChar w:fldCharType="begin"/>
            </w:r>
            <w:r>
              <w:rPr>
                <w:noProof/>
                <w:webHidden/>
              </w:rPr>
              <w:instrText xml:space="preserve"> PAGEREF _Toc11102668 \h </w:instrText>
            </w:r>
            <w:r>
              <w:rPr>
                <w:noProof/>
                <w:webHidden/>
              </w:rPr>
            </w:r>
            <w:r>
              <w:rPr>
                <w:noProof/>
                <w:webHidden/>
              </w:rPr>
              <w:fldChar w:fldCharType="separate"/>
            </w:r>
            <w:r>
              <w:rPr>
                <w:noProof/>
                <w:webHidden/>
              </w:rPr>
              <w:t>3</w:t>
            </w:r>
            <w:r>
              <w:rPr>
                <w:noProof/>
                <w:webHidden/>
              </w:rPr>
              <w:fldChar w:fldCharType="end"/>
            </w:r>
          </w:hyperlink>
        </w:p>
        <w:p w:rsidR="00025C91" w:rsidRDefault="00025C91">
          <w:pPr>
            <w:pStyle w:val="TOC2"/>
            <w:tabs>
              <w:tab w:val="right" w:leader="dot" w:pos="9016"/>
            </w:tabs>
            <w:rPr>
              <w:rFonts w:eastAsiaTheme="minorEastAsia"/>
              <w:noProof/>
              <w:lang w:eastAsia="en-AU"/>
            </w:rPr>
          </w:pPr>
          <w:hyperlink w:anchor="_Toc11102669" w:history="1">
            <w:r w:rsidRPr="002E4BD0">
              <w:rPr>
                <w:rStyle w:val="Hyperlink"/>
                <w:noProof/>
              </w:rPr>
              <w:t>FDS – Sheet 1</w:t>
            </w:r>
            <w:r>
              <w:rPr>
                <w:noProof/>
                <w:webHidden/>
              </w:rPr>
              <w:tab/>
            </w:r>
            <w:r>
              <w:rPr>
                <w:noProof/>
                <w:webHidden/>
              </w:rPr>
              <w:fldChar w:fldCharType="begin"/>
            </w:r>
            <w:r>
              <w:rPr>
                <w:noProof/>
                <w:webHidden/>
              </w:rPr>
              <w:instrText xml:space="preserve"> PAGEREF _Toc11102669 \h </w:instrText>
            </w:r>
            <w:r>
              <w:rPr>
                <w:noProof/>
                <w:webHidden/>
              </w:rPr>
            </w:r>
            <w:r>
              <w:rPr>
                <w:noProof/>
                <w:webHidden/>
              </w:rPr>
              <w:fldChar w:fldCharType="separate"/>
            </w:r>
            <w:r>
              <w:rPr>
                <w:noProof/>
                <w:webHidden/>
              </w:rPr>
              <w:t>3</w:t>
            </w:r>
            <w:r>
              <w:rPr>
                <w:noProof/>
                <w:webHidden/>
              </w:rPr>
              <w:fldChar w:fldCharType="end"/>
            </w:r>
          </w:hyperlink>
        </w:p>
        <w:p w:rsidR="00025C91" w:rsidRDefault="00025C91">
          <w:pPr>
            <w:pStyle w:val="TOC2"/>
            <w:tabs>
              <w:tab w:val="right" w:leader="dot" w:pos="9016"/>
            </w:tabs>
            <w:rPr>
              <w:rFonts w:eastAsiaTheme="minorEastAsia"/>
              <w:noProof/>
              <w:lang w:eastAsia="en-AU"/>
            </w:rPr>
          </w:pPr>
          <w:hyperlink w:anchor="_Toc11102670" w:history="1">
            <w:r w:rsidRPr="002E4BD0">
              <w:rPr>
                <w:rStyle w:val="Hyperlink"/>
                <w:noProof/>
              </w:rPr>
              <w:t>FDS – Sheet 2, 3, 4</w:t>
            </w:r>
            <w:r>
              <w:rPr>
                <w:noProof/>
                <w:webHidden/>
              </w:rPr>
              <w:tab/>
            </w:r>
            <w:r>
              <w:rPr>
                <w:noProof/>
                <w:webHidden/>
              </w:rPr>
              <w:fldChar w:fldCharType="begin"/>
            </w:r>
            <w:r>
              <w:rPr>
                <w:noProof/>
                <w:webHidden/>
              </w:rPr>
              <w:instrText xml:space="preserve"> PAGEREF _Toc11102670 \h </w:instrText>
            </w:r>
            <w:r>
              <w:rPr>
                <w:noProof/>
                <w:webHidden/>
              </w:rPr>
            </w:r>
            <w:r>
              <w:rPr>
                <w:noProof/>
                <w:webHidden/>
              </w:rPr>
              <w:fldChar w:fldCharType="separate"/>
            </w:r>
            <w:r>
              <w:rPr>
                <w:noProof/>
                <w:webHidden/>
              </w:rPr>
              <w:t>3</w:t>
            </w:r>
            <w:r>
              <w:rPr>
                <w:noProof/>
                <w:webHidden/>
              </w:rPr>
              <w:fldChar w:fldCharType="end"/>
            </w:r>
          </w:hyperlink>
        </w:p>
        <w:p w:rsidR="00025C91" w:rsidRDefault="00025C91">
          <w:pPr>
            <w:pStyle w:val="TOC2"/>
            <w:tabs>
              <w:tab w:val="right" w:leader="dot" w:pos="9016"/>
            </w:tabs>
            <w:rPr>
              <w:rFonts w:eastAsiaTheme="minorEastAsia"/>
              <w:noProof/>
              <w:lang w:eastAsia="en-AU"/>
            </w:rPr>
          </w:pPr>
          <w:hyperlink w:anchor="_Toc11102671" w:history="1">
            <w:r w:rsidRPr="002E4BD0">
              <w:rPr>
                <w:rStyle w:val="Hyperlink"/>
                <w:noProof/>
              </w:rPr>
              <w:t>FDS – Sheet 5</w:t>
            </w:r>
            <w:r>
              <w:rPr>
                <w:noProof/>
                <w:webHidden/>
              </w:rPr>
              <w:tab/>
            </w:r>
            <w:r>
              <w:rPr>
                <w:noProof/>
                <w:webHidden/>
              </w:rPr>
              <w:fldChar w:fldCharType="begin"/>
            </w:r>
            <w:r>
              <w:rPr>
                <w:noProof/>
                <w:webHidden/>
              </w:rPr>
              <w:instrText xml:space="preserve"> PAGEREF _Toc11102671 \h </w:instrText>
            </w:r>
            <w:r>
              <w:rPr>
                <w:noProof/>
                <w:webHidden/>
              </w:rPr>
            </w:r>
            <w:r>
              <w:rPr>
                <w:noProof/>
                <w:webHidden/>
              </w:rPr>
              <w:fldChar w:fldCharType="separate"/>
            </w:r>
            <w:r>
              <w:rPr>
                <w:noProof/>
                <w:webHidden/>
              </w:rPr>
              <w:t>4</w:t>
            </w:r>
            <w:r>
              <w:rPr>
                <w:noProof/>
                <w:webHidden/>
              </w:rPr>
              <w:fldChar w:fldCharType="end"/>
            </w:r>
          </w:hyperlink>
        </w:p>
        <w:p w:rsidR="00025C91" w:rsidRDefault="00025C91">
          <w:pPr>
            <w:pStyle w:val="TOC1"/>
            <w:tabs>
              <w:tab w:val="right" w:leader="dot" w:pos="9016"/>
            </w:tabs>
            <w:rPr>
              <w:rFonts w:eastAsiaTheme="minorEastAsia"/>
              <w:noProof/>
              <w:lang w:eastAsia="en-AU"/>
            </w:rPr>
          </w:pPr>
          <w:hyperlink w:anchor="_Toc11102672" w:history="1">
            <w:r w:rsidRPr="002E4BD0">
              <w:rPr>
                <w:rStyle w:val="Hyperlink"/>
                <w:noProof/>
              </w:rPr>
              <w:t>Implementation</w:t>
            </w:r>
            <w:r>
              <w:rPr>
                <w:noProof/>
                <w:webHidden/>
              </w:rPr>
              <w:tab/>
            </w:r>
            <w:r>
              <w:rPr>
                <w:noProof/>
                <w:webHidden/>
              </w:rPr>
              <w:fldChar w:fldCharType="begin"/>
            </w:r>
            <w:r>
              <w:rPr>
                <w:noProof/>
                <w:webHidden/>
              </w:rPr>
              <w:instrText xml:space="preserve"> PAGEREF _Toc11102672 \h </w:instrText>
            </w:r>
            <w:r>
              <w:rPr>
                <w:noProof/>
                <w:webHidden/>
              </w:rPr>
            </w:r>
            <w:r>
              <w:rPr>
                <w:noProof/>
                <w:webHidden/>
              </w:rPr>
              <w:fldChar w:fldCharType="separate"/>
            </w:r>
            <w:r>
              <w:rPr>
                <w:noProof/>
                <w:webHidden/>
              </w:rPr>
              <w:t>5</w:t>
            </w:r>
            <w:r>
              <w:rPr>
                <w:noProof/>
                <w:webHidden/>
              </w:rPr>
              <w:fldChar w:fldCharType="end"/>
            </w:r>
          </w:hyperlink>
        </w:p>
        <w:p w:rsidR="00025C91" w:rsidRDefault="00025C91">
          <w:pPr>
            <w:pStyle w:val="TOC2"/>
            <w:tabs>
              <w:tab w:val="right" w:leader="dot" w:pos="9016"/>
            </w:tabs>
            <w:rPr>
              <w:rFonts w:eastAsiaTheme="minorEastAsia"/>
              <w:noProof/>
              <w:lang w:eastAsia="en-AU"/>
            </w:rPr>
          </w:pPr>
          <w:hyperlink w:anchor="_Toc11102673" w:history="1">
            <w:r w:rsidRPr="002E4BD0">
              <w:rPr>
                <w:rStyle w:val="Hyperlink"/>
                <w:noProof/>
              </w:rPr>
              <w:t>Overall structure</w:t>
            </w:r>
            <w:r>
              <w:rPr>
                <w:noProof/>
                <w:webHidden/>
              </w:rPr>
              <w:tab/>
            </w:r>
            <w:r>
              <w:rPr>
                <w:noProof/>
                <w:webHidden/>
              </w:rPr>
              <w:fldChar w:fldCharType="begin"/>
            </w:r>
            <w:r>
              <w:rPr>
                <w:noProof/>
                <w:webHidden/>
              </w:rPr>
              <w:instrText xml:space="preserve"> PAGEREF _Toc11102673 \h </w:instrText>
            </w:r>
            <w:r>
              <w:rPr>
                <w:noProof/>
                <w:webHidden/>
              </w:rPr>
            </w:r>
            <w:r>
              <w:rPr>
                <w:noProof/>
                <w:webHidden/>
              </w:rPr>
              <w:fldChar w:fldCharType="separate"/>
            </w:r>
            <w:r>
              <w:rPr>
                <w:noProof/>
                <w:webHidden/>
              </w:rPr>
              <w:t>5</w:t>
            </w:r>
            <w:r>
              <w:rPr>
                <w:noProof/>
                <w:webHidden/>
              </w:rPr>
              <w:fldChar w:fldCharType="end"/>
            </w:r>
          </w:hyperlink>
        </w:p>
        <w:p w:rsidR="00025C91" w:rsidRDefault="00025C91">
          <w:pPr>
            <w:pStyle w:val="TOC2"/>
            <w:tabs>
              <w:tab w:val="right" w:leader="dot" w:pos="9016"/>
            </w:tabs>
            <w:rPr>
              <w:rFonts w:eastAsiaTheme="minorEastAsia"/>
              <w:noProof/>
              <w:lang w:eastAsia="en-AU"/>
            </w:rPr>
          </w:pPr>
          <w:hyperlink w:anchor="_Toc11102674" w:history="1">
            <w:r w:rsidRPr="002E4BD0">
              <w:rPr>
                <w:rStyle w:val="Hyperlink"/>
                <w:noProof/>
              </w:rPr>
              <w:t>Slide 1</w:t>
            </w:r>
            <w:r>
              <w:rPr>
                <w:noProof/>
                <w:webHidden/>
              </w:rPr>
              <w:tab/>
            </w:r>
            <w:r>
              <w:rPr>
                <w:noProof/>
                <w:webHidden/>
              </w:rPr>
              <w:fldChar w:fldCharType="begin"/>
            </w:r>
            <w:r>
              <w:rPr>
                <w:noProof/>
                <w:webHidden/>
              </w:rPr>
              <w:instrText xml:space="preserve"> PAGEREF _Toc11102674 \h </w:instrText>
            </w:r>
            <w:r>
              <w:rPr>
                <w:noProof/>
                <w:webHidden/>
              </w:rPr>
            </w:r>
            <w:r>
              <w:rPr>
                <w:noProof/>
                <w:webHidden/>
              </w:rPr>
              <w:fldChar w:fldCharType="separate"/>
            </w:r>
            <w:r>
              <w:rPr>
                <w:noProof/>
                <w:webHidden/>
              </w:rPr>
              <w:t>5</w:t>
            </w:r>
            <w:r>
              <w:rPr>
                <w:noProof/>
                <w:webHidden/>
              </w:rPr>
              <w:fldChar w:fldCharType="end"/>
            </w:r>
          </w:hyperlink>
        </w:p>
        <w:p w:rsidR="00025C91" w:rsidRDefault="00025C91">
          <w:pPr>
            <w:pStyle w:val="TOC2"/>
            <w:tabs>
              <w:tab w:val="right" w:leader="dot" w:pos="9016"/>
            </w:tabs>
            <w:rPr>
              <w:rFonts w:eastAsiaTheme="minorEastAsia"/>
              <w:noProof/>
              <w:lang w:eastAsia="en-AU"/>
            </w:rPr>
          </w:pPr>
          <w:hyperlink w:anchor="_Toc11102675" w:history="1">
            <w:r w:rsidRPr="002E4BD0">
              <w:rPr>
                <w:rStyle w:val="Hyperlink"/>
                <w:noProof/>
              </w:rPr>
              <w:t>Slide 2</w:t>
            </w:r>
            <w:r>
              <w:rPr>
                <w:noProof/>
                <w:webHidden/>
              </w:rPr>
              <w:tab/>
            </w:r>
            <w:r>
              <w:rPr>
                <w:noProof/>
                <w:webHidden/>
              </w:rPr>
              <w:fldChar w:fldCharType="begin"/>
            </w:r>
            <w:r>
              <w:rPr>
                <w:noProof/>
                <w:webHidden/>
              </w:rPr>
              <w:instrText xml:space="preserve"> PAGEREF _Toc11102675 \h </w:instrText>
            </w:r>
            <w:r>
              <w:rPr>
                <w:noProof/>
                <w:webHidden/>
              </w:rPr>
            </w:r>
            <w:r>
              <w:rPr>
                <w:noProof/>
                <w:webHidden/>
              </w:rPr>
              <w:fldChar w:fldCharType="separate"/>
            </w:r>
            <w:r>
              <w:rPr>
                <w:noProof/>
                <w:webHidden/>
              </w:rPr>
              <w:t>6</w:t>
            </w:r>
            <w:r>
              <w:rPr>
                <w:noProof/>
                <w:webHidden/>
              </w:rPr>
              <w:fldChar w:fldCharType="end"/>
            </w:r>
          </w:hyperlink>
        </w:p>
        <w:p w:rsidR="00025C91" w:rsidRDefault="00025C91">
          <w:pPr>
            <w:pStyle w:val="TOC2"/>
            <w:tabs>
              <w:tab w:val="right" w:leader="dot" w:pos="9016"/>
            </w:tabs>
            <w:rPr>
              <w:rFonts w:eastAsiaTheme="minorEastAsia"/>
              <w:noProof/>
              <w:lang w:eastAsia="en-AU"/>
            </w:rPr>
          </w:pPr>
          <w:hyperlink w:anchor="_Toc11102676" w:history="1">
            <w:r w:rsidRPr="002E4BD0">
              <w:rPr>
                <w:rStyle w:val="Hyperlink"/>
                <w:noProof/>
              </w:rPr>
              <w:t>Slide 3</w:t>
            </w:r>
            <w:r>
              <w:rPr>
                <w:noProof/>
                <w:webHidden/>
              </w:rPr>
              <w:tab/>
            </w:r>
            <w:r>
              <w:rPr>
                <w:noProof/>
                <w:webHidden/>
              </w:rPr>
              <w:fldChar w:fldCharType="begin"/>
            </w:r>
            <w:r>
              <w:rPr>
                <w:noProof/>
                <w:webHidden/>
              </w:rPr>
              <w:instrText xml:space="preserve"> PAGEREF _Toc11102676 \h </w:instrText>
            </w:r>
            <w:r>
              <w:rPr>
                <w:noProof/>
                <w:webHidden/>
              </w:rPr>
            </w:r>
            <w:r>
              <w:rPr>
                <w:noProof/>
                <w:webHidden/>
              </w:rPr>
              <w:fldChar w:fldCharType="separate"/>
            </w:r>
            <w:r>
              <w:rPr>
                <w:noProof/>
                <w:webHidden/>
              </w:rPr>
              <w:t>7</w:t>
            </w:r>
            <w:r>
              <w:rPr>
                <w:noProof/>
                <w:webHidden/>
              </w:rPr>
              <w:fldChar w:fldCharType="end"/>
            </w:r>
          </w:hyperlink>
        </w:p>
        <w:p w:rsidR="00025C91" w:rsidRDefault="00025C91">
          <w:pPr>
            <w:pStyle w:val="TOC2"/>
            <w:tabs>
              <w:tab w:val="right" w:leader="dot" w:pos="9016"/>
            </w:tabs>
            <w:rPr>
              <w:rFonts w:eastAsiaTheme="minorEastAsia"/>
              <w:noProof/>
              <w:lang w:eastAsia="en-AU"/>
            </w:rPr>
          </w:pPr>
          <w:hyperlink w:anchor="_Toc11102677" w:history="1">
            <w:r w:rsidRPr="002E4BD0">
              <w:rPr>
                <w:rStyle w:val="Hyperlink"/>
                <w:noProof/>
              </w:rPr>
              <w:t>Slide 4</w:t>
            </w:r>
            <w:r>
              <w:rPr>
                <w:noProof/>
                <w:webHidden/>
              </w:rPr>
              <w:tab/>
            </w:r>
            <w:r>
              <w:rPr>
                <w:noProof/>
                <w:webHidden/>
              </w:rPr>
              <w:fldChar w:fldCharType="begin"/>
            </w:r>
            <w:r>
              <w:rPr>
                <w:noProof/>
                <w:webHidden/>
              </w:rPr>
              <w:instrText xml:space="preserve"> PAGEREF _Toc11102677 \h </w:instrText>
            </w:r>
            <w:r>
              <w:rPr>
                <w:noProof/>
                <w:webHidden/>
              </w:rPr>
            </w:r>
            <w:r>
              <w:rPr>
                <w:noProof/>
                <w:webHidden/>
              </w:rPr>
              <w:fldChar w:fldCharType="separate"/>
            </w:r>
            <w:r>
              <w:rPr>
                <w:noProof/>
                <w:webHidden/>
              </w:rPr>
              <w:t>8</w:t>
            </w:r>
            <w:r>
              <w:rPr>
                <w:noProof/>
                <w:webHidden/>
              </w:rPr>
              <w:fldChar w:fldCharType="end"/>
            </w:r>
          </w:hyperlink>
        </w:p>
        <w:p w:rsidR="00025C91" w:rsidRDefault="00025C91">
          <w:pPr>
            <w:pStyle w:val="TOC1"/>
            <w:tabs>
              <w:tab w:val="right" w:leader="dot" w:pos="9016"/>
            </w:tabs>
            <w:rPr>
              <w:rFonts w:eastAsiaTheme="minorEastAsia"/>
              <w:noProof/>
              <w:lang w:eastAsia="en-AU"/>
            </w:rPr>
          </w:pPr>
          <w:hyperlink w:anchor="_Toc11102678" w:history="1">
            <w:r w:rsidRPr="002E4BD0">
              <w:rPr>
                <w:rStyle w:val="Hyperlink"/>
                <w:noProof/>
              </w:rPr>
              <w:t>User Guide</w:t>
            </w:r>
            <w:r>
              <w:rPr>
                <w:noProof/>
                <w:webHidden/>
              </w:rPr>
              <w:tab/>
            </w:r>
            <w:r>
              <w:rPr>
                <w:noProof/>
                <w:webHidden/>
              </w:rPr>
              <w:fldChar w:fldCharType="begin"/>
            </w:r>
            <w:r>
              <w:rPr>
                <w:noProof/>
                <w:webHidden/>
              </w:rPr>
              <w:instrText xml:space="preserve"> PAGEREF _Toc11102678 \h </w:instrText>
            </w:r>
            <w:r>
              <w:rPr>
                <w:noProof/>
                <w:webHidden/>
              </w:rPr>
            </w:r>
            <w:r>
              <w:rPr>
                <w:noProof/>
                <w:webHidden/>
              </w:rPr>
              <w:fldChar w:fldCharType="separate"/>
            </w:r>
            <w:r>
              <w:rPr>
                <w:noProof/>
                <w:webHidden/>
              </w:rPr>
              <w:t>9</w:t>
            </w:r>
            <w:r>
              <w:rPr>
                <w:noProof/>
                <w:webHidden/>
              </w:rPr>
              <w:fldChar w:fldCharType="end"/>
            </w:r>
          </w:hyperlink>
        </w:p>
        <w:p w:rsidR="00025C91" w:rsidRDefault="00025C91">
          <w:pPr>
            <w:pStyle w:val="TOC1"/>
            <w:tabs>
              <w:tab w:val="right" w:leader="dot" w:pos="9016"/>
            </w:tabs>
            <w:rPr>
              <w:rFonts w:eastAsiaTheme="minorEastAsia"/>
              <w:noProof/>
              <w:lang w:eastAsia="en-AU"/>
            </w:rPr>
          </w:pPr>
          <w:hyperlink w:anchor="_Toc11102679" w:history="1">
            <w:r w:rsidRPr="002E4BD0">
              <w:rPr>
                <w:rStyle w:val="Hyperlink"/>
                <w:noProof/>
              </w:rPr>
              <w:t>Conclusion</w:t>
            </w:r>
            <w:r>
              <w:rPr>
                <w:noProof/>
                <w:webHidden/>
              </w:rPr>
              <w:tab/>
            </w:r>
            <w:r>
              <w:rPr>
                <w:noProof/>
                <w:webHidden/>
              </w:rPr>
              <w:fldChar w:fldCharType="begin"/>
            </w:r>
            <w:r>
              <w:rPr>
                <w:noProof/>
                <w:webHidden/>
              </w:rPr>
              <w:instrText xml:space="preserve"> PAGEREF _Toc11102679 \h </w:instrText>
            </w:r>
            <w:r>
              <w:rPr>
                <w:noProof/>
                <w:webHidden/>
              </w:rPr>
            </w:r>
            <w:r>
              <w:rPr>
                <w:noProof/>
                <w:webHidden/>
              </w:rPr>
              <w:fldChar w:fldCharType="separate"/>
            </w:r>
            <w:r>
              <w:rPr>
                <w:noProof/>
                <w:webHidden/>
              </w:rPr>
              <w:t>12</w:t>
            </w:r>
            <w:r>
              <w:rPr>
                <w:noProof/>
                <w:webHidden/>
              </w:rPr>
              <w:fldChar w:fldCharType="end"/>
            </w:r>
          </w:hyperlink>
        </w:p>
        <w:p w:rsidR="00025C91" w:rsidRDefault="00025C91">
          <w:pPr>
            <w:pStyle w:val="TOC1"/>
            <w:tabs>
              <w:tab w:val="right" w:leader="dot" w:pos="9016"/>
            </w:tabs>
            <w:rPr>
              <w:rFonts w:eastAsiaTheme="minorEastAsia"/>
              <w:noProof/>
              <w:lang w:eastAsia="en-AU"/>
            </w:rPr>
          </w:pPr>
          <w:hyperlink w:anchor="_Toc11102680" w:history="1">
            <w:r w:rsidRPr="002E4BD0">
              <w:rPr>
                <w:rStyle w:val="Hyperlink"/>
                <w:noProof/>
              </w:rPr>
              <w:t>References</w:t>
            </w:r>
            <w:r>
              <w:rPr>
                <w:noProof/>
                <w:webHidden/>
              </w:rPr>
              <w:tab/>
            </w:r>
            <w:r>
              <w:rPr>
                <w:noProof/>
                <w:webHidden/>
              </w:rPr>
              <w:fldChar w:fldCharType="begin"/>
            </w:r>
            <w:r>
              <w:rPr>
                <w:noProof/>
                <w:webHidden/>
              </w:rPr>
              <w:instrText xml:space="preserve"> PAGEREF _Toc11102680 \h </w:instrText>
            </w:r>
            <w:r>
              <w:rPr>
                <w:noProof/>
                <w:webHidden/>
              </w:rPr>
            </w:r>
            <w:r>
              <w:rPr>
                <w:noProof/>
                <w:webHidden/>
              </w:rPr>
              <w:fldChar w:fldCharType="separate"/>
            </w:r>
            <w:r>
              <w:rPr>
                <w:noProof/>
                <w:webHidden/>
              </w:rPr>
              <w:t>13</w:t>
            </w:r>
            <w:r>
              <w:rPr>
                <w:noProof/>
                <w:webHidden/>
              </w:rPr>
              <w:fldChar w:fldCharType="end"/>
            </w:r>
          </w:hyperlink>
        </w:p>
        <w:p w:rsidR="00025C91" w:rsidRDefault="00025C91">
          <w:pPr>
            <w:pStyle w:val="TOC1"/>
            <w:tabs>
              <w:tab w:val="right" w:leader="dot" w:pos="9016"/>
            </w:tabs>
            <w:rPr>
              <w:rFonts w:eastAsiaTheme="minorEastAsia"/>
              <w:noProof/>
              <w:lang w:eastAsia="en-AU"/>
            </w:rPr>
          </w:pPr>
          <w:hyperlink w:anchor="_Toc11102681" w:history="1">
            <w:r w:rsidRPr="002E4BD0">
              <w:rPr>
                <w:rStyle w:val="Hyperlink"/>
                <w:noProof/>
              </w:rPr>
              <w:t>Appendix</w:t>
            </w:r>
            <w:r>
              <w:rPr>
                <w:noProof/>
                <w:webHidden/>
              </w:rPr>
              <w:tab/>
            </w:r>
            <w:r>
              <w:rPr>
                <w:noProof/>
                <w:webHidden/>
              </w:rPr>
              <w:fldChar w:fldCharType="begin"/>
            </w:r>
            <w:r>
              <w:rPr>
                <w:noProof/>
                <w:webHidden/>
              </w:rPr>
              <w:instrText xml:space="preserve"> PAGEREF _Toc11102681 \h </w:instrText>
            </w:r>
            <w:r>
              <w:rPr>
                <w:noProof/>
                <w:webHidden/>
              </w:rPr>
            </w:r>
            <w:r>
              <w:rPr>
                <w:noProof/>
                <w:webHidden/>
              </w:rPr>
              <w:fldChar w:fldCharType="separate"/>
            </w:r>
            <w:r>
              <w:rPr>
                <w:noProof/>
                <w:webHidden/>
              </w:rPr>
              <w:t>14</w:t>
            </w:r>
            <w:r>
              <w:rPr>
                <w:noProof/>
                <w:webHidden/>
              </w:rPr>
              <w:fldChar w:fldCharType="end"/>
            </w:r>
          </w:hyperlink>
        </w:p>
        <w:p w:rsidR="00025C91" w:rsidRDefault="00025C91">
          <w:pPr>
            <w:pStyle w:val="TOC2"/>
            <w:tabs>
              <w:tab w:val="left" w:pos="880"/>
              <w:tab w:val="right" w:leader="dot" w:pos="9016"/>
            </w:tabs>
            <w:rPr>
              <w:rFonts w:eastAsiaTheme="minorEastAsia"/>
              <w:noProof/>
              <w:lang w:eastAsia="en-AU"/>
            </w:rPr>
          </w:pPr>
          <w:hyperlink w:anchor="_Toc11102682" w:history="1">
            <w:r w:rsidRPr="002E4BD0">
              <w:rPr>
                <w:rStyle w:val="Hyperlink"/>
                <w:noProof/>
              </w:rPr>
              <w:t>1.1</w:t>
            </w:r>
            <w:r>
              <w:rPr>
                <w:rFonts w:eastAsiaTheme="minorEastAsia"/>
                <w:noProof/>
                <w:lang w:eastAsia="en-AU"/>
              </w:rPr>
              <w:tab/>
            </w:r>
            <w:r w:rsidRPr="002E4BD0">
              <w:rPr>
                <w:rStyle w:val="Hyperlink"/>
                <w:noProof/>
              </w:rPr>
              <w:t>Sheet 1</w:t>
            </w:r>
            <w:r>
              <w:rPr>
                <w:noProof/>
                <w:webHidden/>
              </w:rPr>
              <w:tab/>
            </w:r>
            <w:r>
              <w:rPr>
                <w:noProof/>
                <w:webHidden/>
              </w:rPr>
              <w:fldChar w:fldCharType="begin"/>
            </w:r>
            <w:r>
              <w:rPr>
                <w:noProof/>
                <w:webHidden/>
              </w:rPr>
              <w:instrText xml:space="preserve"> PAGEREF _Toc11102682 \h </w:instrText>
            </w:r>
            <w:r>
              <w:rPr>
                <w:noProof/>
                <w:webHidden/>
              </w:rPr>
            </w:r>
            <w:r>
              <w:rPr>
                <w:noProof/>
                <w:webHidden/>
              </w:rPr>
              <w:fldChar w:fldCharType="separate"/>
            </w:r>
            <w:r>
              <w:rPr>
                <w:noProof/>
                <w:webHidden/>
              </w:rPr>
              <w:t>14</w:t>
            </w:r>
            <w:r>
              <w:rPr>
                <w:noProof/>
                <w:webHidden/>
              </w:rPr>
              <w:fldChar w:fldCharType="end"/>
            </w:r>
          </w:hyperlink>
        </w:p>
        <w:p w:rsidR="00025C91" w:rsidRDefault="00025C91">
          <w:pPr>
            <w:pStyle w:val="TOC2"/>
            <w:tabs>
              <w:tab w:val="left" w:pos="880"/>
              <w:tab w:val="right" w:leader="dot" w:pos="9016"/>
            </w:tabs>
            <w:rPr>
              <w:rFonts w:eastAsiaTheme="minorEastAsia"/>
              <w:noProof/>
              <w:lang w:eastAsia="en-AU"/>
            </w:rPr>
          </w:pPr>
          <w:hyperlink w:anchor="_Toc11102683" w:history="1">
            <w:r w:rsidRPr="002E4BD0">
              <w:rPr>
                <w:rStyle w:val="Hyperlink"/>
                <w:noProof/>
              </w:rPr>
              <w:t>1.2</w:t>
            </w:r>
            <w:r>
              <w:rPr>
                <w:rFonts w:eastAsiaTheme="minorEastAsia"/>
                <w:noProof/>
                <w:lang w:eastAsia="en-AU"/>
              </w:rPr>
              <w:tab/>
            </w:r>
            <w:r w:rsidRPr="002E4BD0">
              <w:rPr>
                <w:rStyle w:val="Hyperlink"/>
                <w:noProof/>
              </w:rPr>
              <w:t>Sheet 2</w:t>
            </w:r>
            <w:r>
              <w:rPr>
                <w:noProof/>
                <w:webHidden/>
              </w:rPr>
              <w:tab/>
            </w:r>
            <w:r>
              <w:rPr>
                <w:noProof/>
                <w:webHidden/>
              </w:rPr>
              <w:fldChar w:fldCharType="begin"/>
            </w:r>
            <w:r>
              <w:rPr>
                <w:noProof/>
                <w:webHidden/>
              </w:rPr>
              <w:instrText xml:space="preserve"> PAGEREF _Toc11102683 \h </w:instrText>
            </w:r>
            <w:r>
              <w:rPr>
                <w:noProof/>
                <w:webHidden/>
              </w:rPr>
            </w:r>
            <w:r>
              <w:rPr>
                <w:noProof/>
                <w:webHidden/>
              </w:rPr>
              <w:fldChar w:fldCharType="separate"/>
            </w:r>
            <w:r>
              <w:rPr>
                <w:noProof/>
                <w:webHidden/>
              </w:rPr>
              <w:t>15</w:t>
            </w:r>
            <w:r>
              <w:rPr>
                <w:noProof/>
                <w:webHidden/>
              </w:rPr>
              <w:fldChar w:fldCharType="end"/>
            </w:r>
          </w:hyperlink>
        </w:p>
        <w:p w:rsidR="00025C91" w:rsidRDefault="00025C91">
          <w:pPr>
            <w:pStyle w:val="TOC2"/>
            <w:tabs>
              <w:tab w:val="left" w:pos="880"/>
              <w:tab w:val="right" w:leader="dot" w:pos="9016"/>
            </w:tabs>
            <w:rPr>
              <w:rFonts w:eastAsiaTheme="minorEastAsia"/>
              <w:noProof/>
              <w:lang w:eastAsia="en-AU"/>
            </w:rPr>
          </w:pPr>
          <w:hyperlink w:anchor="_Toc11102684" w:history="1">
            <w:r w:rsidRPr="002E4BD0">
              <w:rPr>
                <w:rStyle w:val="Hyperlink"/>
                <w:noProof/>
              </w:rPr>
              <w:t>1.3</w:t>
            </w:r>
            <w:r>
              <w:rPr>
                <w:rFonts w:eastAsiaTheme="minorEastAsia"/>
                <w:noProof/>
                <w:lang w:eastAsia="en-AU"/>
              </w:rPr>
              <w:tab/>
            </w:r>
            <w:r w:rsidRPr="002E4BD0">
              <w:rPr>
                <w:rStyle w:val="Hyperlink"/>
                <w:noProof/>
              </w:rPr>
              <w:t>Sheet 3</w:t>
            </w:r>
            <w:r>
              <w:rPr>
                <w:noProof/>
                <w:webHidden/>
              </w:rPr>
              <w:tab/>
            </w:r>
            <w:r>
              <w:rPr>
                <w:noProof/>
                <w:webHidden/>
              </w:rPr>
              <w:fldChar w:fldCharType="begin"/>
            </w:r>
            <w:r>
              <w:rPr>
                <w:noProof/>
                <w:webHidden/>
              </w:rPr>
              <w:instrText xml:space="preserve"> PAGEREF _Toc11102684 \h </w:instrText>
            </w:r>
            <w:r>
              <w:rPr>
                <w:noProof/>
                <w:webHidden/>
              </w:rPr>
            </w:r>
            <w:r>
              <w:rPr>
                <w:noProof/>
                <w:webHidden/>
              </w:rPr>
              <w:fldChar w:fldCharType="separate"/>
            </w:r>
            <w:r>
              <w:rPr>
                <w:noProof/>
                <w:webHidden/>
              </w:rPr>
              <w:t>16</w:t>
            </w:r>
            <w:r>
              <w:rPr>
                <w:noProof/>
                <w:webHidden/>
              </w:rPr>
              <w:fldChar w:fldCharType="end"/>
            </w:r>
          </w:hyperlink>
        </w:p>
        <w:p w:rsidR="00025C91" w:rsidRDefault="00025C91">
          <w:pPr>
            <w:pStyle w:val="TOC2"/>
            <w:tabs>
              <w:tab w:val="left" w:pos="880"/>
              <w:tab w:val="right" w:leader="dot" w:pos="9016"/>
            </w:tabs>
            <w:rPr>
              <w:rFonts w:eastAsiaTheme="minorEastAsia"/>
              <w:noProof/>
              <w:lang w:eastAsia="en-AU"/>
            </w:rPr>
          </w:pPr>
          <w:hyperlink w:anchor="_Toc11102685" w:history="1">
            <w:r w:rsidRPr="002E4BD0">
              <w:rPr>
                <w:rStyle w:val="Hyperlink"/>
                <w:noProof/>
              </w:rPr>
              <w:t>1.4</w:t>
            </w:r>
            <w:r>
              <w:rPr>
                <w:rFonts w:eastAsiaTheme="minorEastAsia"/>
                <w:noProof/>
                <w:lang w:eastAsia="en-AU"/>
              </w:rPr>
              <w:tab/>
            </w:r>
            <w:r w:rsidRPr="002E4BD0">
              <w:rPr>
                <w:rStyle w:val="Hyperlink"/>
                <w:noProof/>
              </w:rPr>
              <w:t>Sheet 4</w:t>
            </w:r>
            <w:r>
              <w:rPr>
                <w:noProof/>
                <w:webHidden/>
              </w:rPr>
              <w:tab/>
            </w:r>
            <w:r>
              <w:rPr>
                <w:noProof/>
                <w:webHidden/>
              </w:rPr>
              <w:fldChar w:fldCharType="begin"/>
            </w:r>
            <w:r>
              <w:rPr>
                <w:noProof/>
                <w:webHidden/>
              </w:rPr>
              <w:instrText xml:space="preserve"> PAGEREF _Toc11102685 \h </w:instrText>
            </w:r>
            <w:r>
              <w:rPr>
                <w:noProof/>
                <w:webHidden/>
              </w:rPr>
            </w:r>
            <w:r>
              <w:rPr>
                <w:noProof/>
                <w:webHidden/>
              </w:rPr>
              <w:fldChar w:fldCharType="separate"/>
            </w:r>
            <w:r>
              <w:rPr>
                <w:noProof/>
                <w:webHidden/>
              </w:rPr>
              <w:t>17</w:t>
            </w:r>
            <w:r>
              <w:rPr>
                <w:noProof/>
                <w:webHidden/>
              </w:rPr>
              <w:fldChar w:fldCharType="end"/>
            </w:r>
          </w:hyperlink>
        </w:p>
        <w:p w:rsidR="00025C91" w:rsidRDefault="00025C91">
          <w:pPr>
            <w:pStyle w:val="TOC2"/>
            <w:tabs>
              <w:tab w:val="right" w:leader="dot" w:pos="9016"/>
            </w:tabs>
            <w:rPr>
              <w:rFonts w:eastAsiaTheme="minorEastAsia"/>
              <w:noProof/>
              <w:lang w:eastAsia="en-AU"/>
            </w:rPr>
          </w:pPr>
          <w:hyperlink w:anchor="_Toc11102686" w:history="1">
            <w:r w:rsidRPr="002E4BD0">
              <w:rPr>
                <w:rStyle w:val="Hyperlink"/>
                <w:noProof/>
              </w:rPr>
              <w:t>1.5</w:t>
            </w:r>
            <w:r>
              <w:rPr>
                <w:rStyle w:val="Hyperlink"/>
                <w:noProof/>
              </w:rPr>
              <w:t xml:space="preserve">       </w:t>
            </w:r>
            <w:bookmarkStart w:id="0" w:name="_GoBack"/>
            <w:bookmarkEnd w:id="0"/>
            <w:r w:rsidRPr="002E4BD0">
              <w:rPr>
                <w:rStyle w:val="Hyperlink"/>
                <w:noProof/>
              </w:rPr>
              <w:t xml:space="preserve"> Sheet 5</w:t>
            </w:r>
            <w:r>
              <w:rPr>
                <w:noProof/>
                <w:webHidden/>
              </w:rPr>
              <w:tab/>
            </w:r>
            <w:r>
              <w:rPr>
                <w:noProof/>
                <w:webHidden/>
              </w:rPr>
              <w:fldChar w:fldCharType="begin"/>
            </w:r>
            <w:r>
              <w:rPr>
                <w:noProof/>
                <w:webHidden/>
              </w:rPr>
              <w:instrText xml:space="preserve"> PAGEREF _Toc11102686 \h </w:instrText>
            </w:r>
            <w:r>
              <w:rPr>
                <w:noProof/>
                <w:webHidden/>
              </w:rPr>
            </w:r>
            <w:r>
              <w:rPr>
                <w:noProof/>
                <w:webHidden/>
              </w:rPr>
              <w:fldChar w:fldCharType="separate"/>
            </w:r>
            <w:r>
              <w:rPr>
                <w:noProof/>
                <w:webHidden/>
              </w:rPr>
              <w:t>18</w:t>
            </w:r>
            <w:r>
              <w:rPr>
                <w:noProof/>
                <w:webHidden/>
              </w:rPr>
              <w:fldChar w:fldCharType="end"/>
            </w:r>
          </w:hyperlink>
        </w:p>
        <w:p w:rsidR="00025C91" w:rsidRDefault="00025C91" w:rsidP="00025C91">
          <w:pPr>
            <w:pStyle w:val="TOC1"/>
            <w:tabs>
              <w:tab w:val="right" w:leader="dot" w:pos="9016"/>
            </w:tabs>
            <w:rPr>
              <w:rFonts w:eastAsiaTheme="minorEastAsia"/>
              <w:noProof/>
              <w:lang w:eastAsia="en-AU"/>
            </w:rPr>
          </w:pPr>
        </w:p>
        <w:p w:rsidR="00025C91" w:rsidRDefault="00025C91">
          <w:r>
            <w:rPr>
              <w:b/>
              <w:bCs/>
              <w:noProof/>
            </w:rPr>
            <w:fldChar w:fldCharType="end"/>
          </w:r>
        </w:p>
      </w:sdtContent>
    </w:sdt>
    <w:p w:rsidR="00025C91" w:rsidRDefault="00025C91">
      <w:pPr>
        <w:rPr>
          <w:rFonts w:asciiTheme="majorHAnsi" w:eastAsiaTheme="majorEastAsia" w:hAnsiTheme="majorHAnsi" w:cstheme="majorBidi"/>
          <w:color w:val="2E74B5" w:themeColor="accent1" w:themeShade="BF"/>
          <w:sz w:val="32"/>
          <w:szCs w:val="32"/>
        </w:rPr>
      </w:pPr>
      <w:r>
        <w:br w:type="page"/>
      </w:r>
    </w:p>
    <w:p w:rsidR="008B2D63" w:rsidRDefault="008B2D63" w:rsidP="008B2D63">
      <w:pPr>
        <w:pStyle w:val="Heading1"/>
      </w:pPr>
      <w:bookmarkStart w:id="1" w:name="_Toc11102665"/>
      <w:r>
        <w:lastRenderedPageBreak/>
        <w:t>Introduction</w:t>
      </w:r>
      <w:bookmarkEnd w:id="1"/>
    </w:p>
    <w:p w:rsidR="008B2D63" w:rsidRDefault="008B2D63" w:rsidP="00A75A5B">
      <w:r>
        <w:t xml:space="preserve">Bullying at schools is not a new </w:t>
      </w:r>
      <w:r w:rsidR="00A75A5B">
        <w:t>phenomenon and</w:t>
      </w:r>
      <w:r>
        <w:t xml:space="preserve"> happens everywhere in the world. There are number of known reasons that c</w:t>
      </w:r>
      <w:r w:rsidR="00A75A5B">
        <w:t xml:space="preserve">hildren get bullied at schools. </w:t>
      </w:r>
      <w:r>
        <w:t>It might be because of their physical, personality, gender differences; or just being in the wrong place in the wrong time.</w:t>
      </w:r>
    </w:p>
    <w:p w:rsidR="008B2D63" w:rsidRDefault="008B2D63" w:rsidP="008B2D63">
      <w:r>
        <w:t xml:space="preserve">In this project we use </w:t>
      </w:r>
      <w:r w:rsidRPr="004B31FF">
        <w:rPr>
          <w:b/>
          <w:bCs/>
        </w:rPr>
        <w:t>VCAMS children who are bullied</w:t>
      </w:r>
      <w:r>
        <w:rPr>
          <w:b/>
          <w:bCs/>
        </w:rPr>
        <w:t xml:space="preserve"> </w:t>
      </w:r>
      <w:r w:rsidRPr="004B31FF">
        <w:t>dataset</w:t>
      </w:r>
      <w:r>
        <w:t xml:space="preserve"> provided by department of education and training. It is compulsory for all students across Victoria to take the student Attitude to school (AtoS) survey at end of each term. In this survey there is a question about whether a student has been bullied in this term and those answers have been anonymised and collected. The data has been presented with the granularity of local area government (LGA) in Victoria which we refer to council from now on to avoid confusion.</w:t>
      </w:r>
    </w:p>
    <w:p w:rsidR="00B27018" w:rsidRDefault="00A75A5B" w:rsidP="00945C2C">
      <w:r>
        <w:t xml:space="preserve">Bullying rate that has been used extensively throughout this project </w:t>
      </w:r>
      <w:r w:rsidR="00945C2C">
        <w:t xml:space="preserve">which </w:t>
      </w:r>
      <w:r>
        <w:t xml:space="preserve">is the ratio of people who answered positive </w:t>
      </w:r>
      <w:r w:rsidR="00945C2C">
        <w:t>for</w:t>
      </w:r>
      <w:r>
        <w:t xml:space="preserve"> </w:t>
      </w:r>
      <w:r w:rsidR="00945C2C">
        <w:t>getting</w:t>
      </w:r>
      <w:r>
        <w:t xml:space="preserve"> bullied in the survey over </w:t>
      </w:r>
      <w:r w:rsidR="00B27018">
        <w:t xml:space="preserve">the total of participation of the survey. </w:t>
      </w:r>
    </w:p>
    <w:p w:rsidR="00B27018" w:rsidRDefault="00B27018" w:rsidP="00F1088C">
      <w:r>
        <w:t xml:space="preserve">The Data collection started at 2006 and extends until 2018. Collectively </w:t>
      </w:r>
      <w:r w:rsidR="00F1088C">
        <w:t>2,322,661</w:t>
      </w:r>
      <w:r>
        <w:t xml:space="preserve"> people have took the survey over the past 13 years and </w:t>
      </w:r>
      <w:r w:rsidR="00F1088C">
        <w:t>462,570</w:t>
      </w:r>
      <w:r>
        <w:t xml:space="preserve"> of them have reported of getting bullied at schools.</w:t>
      </w:r>
    </w:p>
    <w:p w:rsidR="00E855B6" w:rsidRDefault="00E855B6" w:rsidP="00E855B6">
      <w:pPr>
        <w:rPr>
          <w:rFonts w:cs="Times"/>
          <w:color w:val="222222"/>
          <w:shd w:val="clear" w:color="auto" w:fill="FFFFFF"/>
        </w:rPr>
      </w:pPr>
      <w:r w:rsidRPr="004B31FF">
        <w:rPr>
          <w:rFonts w:ascii="Times" w:hAnsi="Times" w:cs="Times"/>
          <w:color w:val="222222"/>
          <w:shd w:val="clear" w:color="auto" w:fill="FFFFFF"/>
        </w:rPr>
        <w:t>​“</w:t>
      </w:r>
      <w:r w:rsidRPr="004B31FF">
        <w:rPr>
          <w:rFonts w:cs="Times"/>
          <w:shd w:val="clear" w:color="auto" w:fill="FFFFFF"/>
        </w:rPr>
        <w:t>Bullying</w:t>
      </w:r>
      <w:r w:rsidRPr="004B31FF">
        <w:rPr>
          <w:rFonts w:cs="Times"/>
          <w:color w:val="222222"/>
          <w:shd w:val="clear" w:color="auto" w:fill="FFFFFF"/>
        </w:rPr>
        <w:t> is about a wrong choice the bully makes, not some perceived defect in the target. The responsibility for bullying always falls on the bully's shoulders, </w:t>
      </w:r>
      <w:hyperlink r:id="rId9" w:history="1">
        <w:r w:rsidRPr="008B2D63">
          <w:rPr>
            <w:rStyle w:val="Hyperlink"/>
            <w:rFonts w:cs="Times"/>
            <w:color w:val="auto"/>
            <w:u w:val="none"/>
            <w:shd w:val="clear" w:color="auto" w:fill="FFFFFF"/>
          </w:rPr>
          <w:t>not the victim's</w:t>
        </w:r>
      </w:hyperlink>
      <w:r>
        <w:rPr>
          <w:rStyle w:val="Hyperlink"/>
          <w:rFonts w:cs="Times"/>
          <w:color w:val="auto"/>
          <w:u w:val="none"/>
          <w:shd w:val="clear" w:color="auto" w:fill="FFFFFF"/>
        </w:rPr>
        <w:t>”</w:t>
      </w:r>
      <w:r w:rsidRPr="004B31FF">
        <w:rPr>
          <w:rFonts w:cs="Times"/>
          <w:shd w:val="clear" w:color="auto" w:fill="FFFFFF"/>
        </w:rPr>
        <w:t>.</w:t>
      </w:r>
      <w:r>
        <w:rPr>
          <w:rFonts w:cs="Times"/>
          <w:shd w:val="clear" w:color="auto" w:fill="FFFFFF"/>
        </w:rPr>
        <w:br/>
      </w:r>
      <w:r w:rsidRPr="004B31FF">
        <w:rPr>
          <w:rFonts w:cs="Times"/>
          <w:color w:val="222222"/>
          <w:shd w:val="clear" w:color="auto" w:fill="FFFFFF"/>
        </w:rPr>
        <w:t xml:space="preserve">Nonetheless, </w:t>
      </w:r>
      <w:r>
        <w:rPr>
          <w:rFonts w:cs="Times"/>
          <w:color w:val="222222"/>
          <w:shd w:val="clear" w:color="auto" w:fill="FFFFFF"/>
        </w:rPr>
        <w:t xml:space="preserve">this project is aiming to raise awareness in this matter. </w:t>
      </w:r>
    </w:p>
    <w:p w:rsidR="00E855B6" w:rsidRDefault="00E855B6" w:rsidP="00B27018"/>
    <w:p w:rsidR="008B2D63" w:rsidRDefault="008B2D63" w:rsidP="008B2D63">
      <w:pPr>
        <w:pStyle w:val="Heading2"/>
      </w:pPr>
      <w:bookmarkStart w:id="2" w:name="_Toc11102666"/>
      <w:r>
        <w:t>Motivation</w:t>
      </w:r>
      <w:bookmarkEnd w:id="2"/>
    </w:p>
    <w:p w:rsidR="008B2D63" w:rsidRDefault="008B2D63" w:rsidP="008B2D63">
      <w:r>
        <w:t>Bullying is never a onetime incident. It is the mean action of a person or group of people from a point of power towards others that cause emotional, verbal and physical pain. The emotional pains and struggle can last for many years or even a lifetime. These actions can resent a kid from going to school and disrupt his/her academic path. A close member of my family got bullied in school and had to carry the pain for many years before speaking up and seeking for help. This project motivates me to shed some light about the type victims or locations (councils) that are more prone to get bullied. If there are any interesting findings that can raise awareness for myself and my friends that would be beneficial.  I might have a child going to Victoria’s school in future and this project might come handy.</w:t>
      </w:r>
    </w:p>
    <w:p w:rsidR="008B2D63" w:rsidRDefault="008B2D63" w:rsidP="008B2D63"/>
    <w:p w:rsidR="008B2D63" w:rsidRDefault="008B2D63" w:rsidP="008B2D63">
      <w:pPr>
        <w:pStyle w:val="Heading2"/>
      </w:pPr>
      <w:bookmarkStart w:id="3" w:name="_Toc11102667"/>
      <w:r>
        <w:t>Audience</w:t>
      </w:r>
      <w:bookmarkEnd w:id="3"/>
    </w:p>
    <w:p w:rsidR="00C509F7" w:rsidRPr="00C509F7" w:rsidRDefault="00C509F7" w:rsidP="00C509F7">
      <w:r>
        <w:t xml:space="preserve">The audience of this presentation is general public to raise the awareness around the subject however the people listed below would benefit the most: </w:t>
      </w:r>
    </w:p>
    <w:p w:rsidR="00000000" w:rsidRPr="00C509F7" w:rsidRDefault="003C3278" w:rsidP="00C509F7">
      <w:pPr>
        <w:numPr>
          <w:ilvl w:val="1"/>
          <w:numId w:val="4"/>
        </w:numPr>
      </w:pPr>
      <w:r w:rsidRPr="00C509F7">
        <w:t>Family with children want to settle in Victoria</w:t>
      </w:r>
    </w:p>
    <w:p w:rsidR="00000000" w:rsidRPr="00C509F7" w:rsidRDefault="003C3278" w:rsidP="00C509F7">
      <w:pPr>
        <w:numPr>
          <w:ilvl w:val="1"/>
          <w:numId w:val="4"/>
        </w:numPr>
      </w:pPr>
      <w:r w:rsidRPr="00C509F7">
        <w:t>Parents whose children have suffered</w:t>
      </w:r>
    </w:p>
    <w:p w:rsidR="00000000" w:rsidRPr="00C509F7" w:rsidRDefault="003C3278" w:rsidP="00C509F7">
      <w:pPr>
        <w:numPr>
          <w:ilvl w:val="1"/>
          <w:numId w:val="4"/>
        </w:numPr>
      </w:pPr>
      <w:r w:rsidRPr="00C509F7">
        <w:t>Decision makers in Victoria Educat</w:t>
      </w:r>
      <w:r w:rsidRPr="00C509F7">
        <w:t>ion System</w:t>
      </w:r>
    </w:p>
    <w:p w:rsidR="008B2D63" w:rsidRDefault="008B2D63" w:rsidP="008B2D63"/>
    <w:p w:rsidR="008B2D63" w:rsidRDefault="008B2D63" w:rsidP="008B2D63"/>
    <w:p w:rsidR="008B2D63" w:rsidRDefault="008B2D63" w:rsidP="008B2D63"/>
    <w:p w:rsidR="008B2D63" w:rsidRPr="008B2D63" w:rsidRDefault="008B2D63" w:rsidP="008B2D63"/>
    <w:p w:rsidR="008B2D63" w:rsidRDefault="008B2D63" w:rsidP="008B2D63">
      <w:pPr>
        <w:pStyle w:val="Heading1"/>
      </w:pPr>
      <w:bookmarkStart w:id="4" w:name="_Toc11102668"/>
      <w:r>
        <w:lastRenderedPageBreak/>
        <w:t>Design</w:t>
      </w:r>
      <w:bookmarkEnd w:id="4"/>
    </w:p>
    <w:p w:rsidR="00B46C1C" w:rsidRPr="00F1088C" w:rsidRDefault="00C87496" w:rsidP="003A0AB3">
      <w:r>
        <w:t>The visualization design process implemented a five design sheet methodology.</w:t>
      </w:r>
      <w:r w:rsidR="003A0AB3">
        <w:t xml:space="preserve"> The sheets are sketched by hand and are available in appendix 1. </w:t>
      </w:r>
      <w:r w:rsidR="003A0AB3">
        <w:br/>
      </w:r>
      <w:r>
        <w:br/>
      </w:r>
      <w:r w:rsidR="00B46C1C">
        <w:t xml:space="preserve">According to Tamara Munzner’s Data visualization framework, the </w:t>
      </w:r>
      <w:r w:rsidR="00B46C1C" w:rsidRPr="00B46C1C">
        <w:rPr>
          <w:b/>
          <w:bCs/>
        </w:rPr>
        <w:t>what</w:t>
      </w:r>
      <w:r w:rsidR="00B46C1C">
        <w:t xml:space="preserve">, </w:t>
      </w:r>
      <w:r w:rsidR="00B46C1C" w:rsidRPr="00B46C1C">
        <w:rPr>
          <w:b/>
          <w:bCs/>
        </w:rPr>
        <w:t>why</w:t>
      </w:r>
      <w:r w:rsidR="00B46C1C">
        <w:t xml:space="preserve"> and </w:t>
      </w:r>
      <w:r w:rsidR="00B46C1C" w:rsidRPr="00B46C1C">
        <w:rPr>
          <w:b/>
          <w:bCs/>
        </w:rPr>
        <w:t>how</w:t>
      </w:r>
      <w:r w:rsidR="00B46C1C">
        <w:t xml:space="preserve"> of visualization need to be clear.</w:t>
      </w:r>
      <w:r w:rsidR="00F1088C">
        <w:t xml:space="preserve"> The </w:t>
      </w:r>
      <w:r w:rsidR="00F1088C">
        <w:rPr>
          <w:b/>
          <w:bCs/>
        </w:rPr>
        <w:t xml:space="preserve">what </w:t>
      </w:r>
      <w:r w:rsidR="00F1088C">
        <w:t>part already has been discusse</w:t>
      </w:r>
      <w:r>
        <w:t xml:space="preserve">d in the introduction which is in </w:t>
      </w:r>
      <w:r w:rsidR="00F1088C">
        <w:t xml:space="preserve">tabular </w:t>
      </w:r>
      <w:r>
        <w:t xml:space="preserve">format. </w:t>
      </w:r>
    </w:p>
    <w:p w:rsidR="00A75A5B" w:rsidRDefault="005B0585" w:rsidP="00A75A5B">
      <w:pPr>
        <w:pStyle w:val="Heading2"/>
      </w:pPr>
      <w:bookmarkStart w:id="5" w:name="_Toc11102669"/>
      <w:r>
        <w:t>F</w:t>
      </w:r>
      <w:r w:rsidR="00A75A5B">
        <w:t>DS – Sheet 1</w:t>
      </w:r>
      <w:bookmarkEnd w:id="5"/>
      <w:r w:rsidR="00A75A5B">
        <w:t xml:space="preserve"> </w:t>
      </w:r>
    </w:p>
    <w:p w:rsidR="00A75A5B" w:rsidRDefault="00A75A5B" w:rsidP="00A75A5B">
      <w:r>
        <w:t xml:space="preserve">In this section, it was attempted to come up with as many mini-ideas for graphs and interactions to answer the following questions: </w:t>
      </w:r>
    </w:p>
    <w:p w:rsidR="00A75A5B" w:rsidRDefault="00A75A5B" w:rsidP="00A75A5B">
      <w:pPr>
        <w:pStyle w:val="ListParagraph"/>
        <w:numPr>
          <w:ilvl w:val="0"/>
          <w:numId w:val="1"/>
        </w:numPr>
      </w:pPr>
      <w:r>
        <w:t>How the trend of bullying is changing yearly and where it is headed for primary and secondary grades?</w:t>
      </w:r>
    </w:p>
    <w:p w:rsidR="00A75A5B" w:rsidRDefault="00A75A5B" w:rsidP="00A75A5B">
      <w:pPr>
        <w:pStyle w:val="ListParagraph"/>
        <w:numPr>
          <w:ilvl w:val="0"/>
          <w:numId w:val="1"/>
        </w:numPr>
      </w:pPr>
      <w:r>
        <w:t xml:space="preserve">Which category or type of children are more prone to get bullied at school? </w:t>
      </w:r>
    </w:p>
    <w:p w:rsidR="00A75A5B" w:rsidRDefault="00A75A5B" w:rsidP="00A75A5B">
      <w:pPr>
        <w:pStyle w:val="ListParagraph"/>
        <w:numPr>
          <w:ilvl w:val="0"/>
          <w:numId w:val="1"/>
        </w:numPr>
      </w:pPr>
      <w:r>
        <w:t>What are the negative consequences of getting bullied at schools?</w:t>
      </w:r>
    </w:p>
    <w:p w:rsidR="00A75A5B" w:rsidRDefault="00A75A5B" w:rsidP="00A75A5B">
      <w:pPr>
        <w:pStyle w:val="ListParagraph"/>
        <w:numPr>
          <w:ilvl w:val="0"/>
          <w:numId w:val="1"/>
        </w:numPr>
      </w:pPr>
      <w:r>
        <w:t xml:space="preserve">Which areas of Victoria are good or bad to go to school in terms of ranking according to the VCAMS dataset?  </w:t>
      </w:r>
    </w:p>
    <w:p w:rsidR="001C1AE8" w:rsidRDefault="001C1AE8" w:rsidP="001C1AE8">
      <w:r>
        <w:t xml:space="preserve">For more detail please refer to </w:t>
      </w:r>
      <w:hyperlink w:anchor="_Sheet_1" w:history="1">
        <w:r w:rsidRPr="00507CE5">
          <w:rPr>
            <w:rStyle w:val="Hyperlink"/>
          </w:rPr>
          <w:t>appen</w:t>
        </w:r>
        <w:r w:rsidRPr="00507CE5">
          <w:rPr>
            <w:rStyle w:val="Hyperlink"/>
          </w:rPr>
          <w:t>d</w:t>
        </w:r>
        <w:r w:rsidRPr="00507CE5">
          <w:rPr>
            <w:rStyle w:val="Hyperlink"/>
          </w:rPr>
          <w:t>ix 1.1</w:t>
        </w:r>
      </w:hyperlink>
    </w:p>
    <w:p w:rsidR="005B0585" w:rsidRDefault="005B0585" w:rsidP="001C1AE8"/>
    <w:p w:rsidR="005B0585" w:rsidRDefault="005B0585" w:rsidP="005B0585">
      <w:pPr>
        <w:pStyle w:val="Heading2"/>
      </w:pPr>
      <w:bookmarkStart w:id="6" w:name="_Toc11102670"/>
      <w:r>
        <w:t>F</w:t>
      </w:r>
      <w:r>
        <w:t>DS – Sheet 2, 3, 4</w:t>
      </w:r>
      <w:bookmarkEnd w:id="6"/>
    </w:p>
    <w:p w:rsidR="00B46C1C" w:rsidRDefault="005B0585" w:rsidP="00B46C1C">
      <w:r>
        <w:t xml:space="preserve">In this section, the ideas that were generated and filtered in the previous section used as a foundation to come up with 3 different layout design for the same topic. So far it is clear that for each visualization </w:t>
      </w:r>
      <w:r w:rsidRPr="005A768E">
        <w:rPr>
          <w:b/>
          <w:bCs/>
        </w:rPr>
        <w:t>what</w:t>
      </w:r>
      <w:r>
        <w:t xml:space="preserve"> kind of data needs to be visualized. </w:t>
      </w:r>
      <w:r w:rsidR="005A768E">
        <w:t xml:space="preserve">Below is a list of </w:t>
      </w:r>
      <w:r w:rsidR="005A768E" w:rsidRPr="005A768E">
        <w:rPr>
          <w:b/>
          <w:bCs/>
        </w:rPr>
        <w:t>why</w:t>
      </w:r>
      <w:r w:rsidR="005A768E">
        <w:rPr>
          <w:b/>
          <w:bCs/>
        </w:rPr>
        <w:t>(s)</w:t>
      </w:r>
      <w:r w:rsidR="005A768E">
        <w:t xml:space="preserve"> for this data visualization project: </w:t>
      </w:r>
      <w:r>
        <w:br/>
        <w:t>In slide 1, the comparison of bullying rate between primary and secondary grade over period of time.</w:t>
      </w:r>
      <w:r>
        <w:br/>
        <w:t xml:space="preserve">In slide 2, the breakdown and comparison of different </w:t>
      </w:r>
      <w:r w:rsidR="00B46C1C">
        <w:t>groups</w:t>
      </w:r>
      <w:r>
        <w:t xml:space="preserve"> of victims</w:t>
      </w:r>
      <w:r w:rsidR="00B46C1C">
        <w:t>.</w:t>
      </w:r>
      <w:r w:rsidR="005A768E">
        <w:t xml:space="preserve"> User should be able to filter based on year. </w:t>
      </w:r>
    </w:p>
    <w:p w:rsidR="005B0585" w:rsidRDefault="00B46C1C" w:rsidP="00B46C1C">
      <w:r>
        <w:t>In slide 3, the relationship between connected to</w:t>
      </w:r>
      <w:r w:rsidR="005B0585">
        <w:t xml:space="preserve"> </w:t>
      </w:r>
      <w:r>
        <w:t>school and Bullying indicator for all the councils.</w:t>
      </w:r>
    </w:p>
    <w:p w:rsidR="00B46C1C" w:rsidRDefault="00B46C1C" w:rsidP="00B46C1C">
      <w:r>
        <w:t>In slide 4, Representation of best/worst areas of Victoria in terms of bullying.</w:t>
      </w:r>
    </w:p>
    <w:p w:rsidR="005A768E" w:rsidRDefault="005A768E" w:rsidP="00B46C1C">
      <w:r>
        <w:t xml:space="preserve">As a result, in sheet 2 </w:t>
      </w:r>
      <w:r w:rsidR="005E72BA">
        <w:t xml:space="preserve">the following graphs were considered for slide 1-4 respectively: </w:t>
      </w:r>
    </w:p>
    <w:p w:rsidR="005E72BA" w:rsidRPr="00024BCB" w:rsidRDefault="005E72BA" w:rsidP="00B46C1C">
      <w:pPr>
        <w:rPr>
          <w:i/>
          <w:iCs/>
        </w:rPr>
      </w:pPr>
      <w:r w:rsidRPr="00024BCB">
        <w:rPr>
          <w:i/>
          <w:iCs/>
        </w:rPr>
        <w:t xml:space="preserve">Multi-line chart, pie chart, scatter plot and choropleth map. </w:t>
      </w:r>
    </w:p>
    <w:p w:rsidR="005E72BA" w:rsidRDefault="005E72BA" w:rsidP="00B46C1C">
      <w:r>
        <w:t xml:space="preserve">For more details please refer to </w:t>
      </w:r>
      <w:hyperlink w:anchor="_Sheet_2" w:history="1">
        <w:r w:rsidRPr="005E72BA">
          <w:rPr>
            <w:rStyle w:val="Hyperlink"/>
          </w:rPr>
          <w:t>appendix 1.2</w:t>
        </w:r>
      </w:hyperlink>
    </w:p>
    <w:p w:rsidR="005E72BA" w:rsidRDefault="005E72BA" w:rsidP="005E72BA">
      <w:r>
        <w:t>In the sheet 3</w:t>
      </w:r>
      <w:r>
        <w:t xml:space="preserve"> the following grap</w:t>
      </w:r>
      <w:r>
        <w:t>hs were considered for slide 1</w:t>
      </w:r>
      <w:r w:rsidR="00024BCB">
        <w:t>, 2</w:t>
      </w:r>
      <w:r>
        <w:t xml:space="preserve"> and 4</w:t>
      </w:r>
      <w:r>
        <w:t xml:space="preserve"> respectively:</w:t>
      </w:r>
    </w:p>
    <w:p w:rsidR="005E72BA" w:rsidRPr="00024BCB" w:rsidRDefault="005E72BA" w:rsidP="005E72BA">
      <w:pPr>
        <w:rPr>
          <w:i/>
          <w:iCs/>
        </w:rPr>
      </w:pPr>
      <w:r w:rsidRPr="00024BCB">
        <w:rPr>
          <w:i/>
          <w:iCs/>
        </w:rPr>
        <w:t>Population pyramid, horizontal stacked bar chart and bubble chart.</w:t>
      </w:r>
    </w:p>
    <w:p w:rsidR="005E72BA" w:rsidRDefault="005E72BA" w:rsidP="005E72BA">
      <w:r>
        <w:t>For more details please refer to</w:t>
      </w:r>
      <w:r>
        <w:t xml:space="preserve"> </w:t>
      </w:r>
      <w:hyperlink w:anchor="_1.4_Sheet_4" w:history="1">
        <w:r w:rsidRPr="005E72BA">
          <w:rPr>
            <w:rStyle w:val="Hyperlink"/>
          </w:rPr>
          <w:t>appendix 1.3</w:t>
        </w:r>
      </w:hyperlink>
    </w:p>
    <w:p w:rsidR="005E72BA" w:rsidRDefault="005E72BA" w:rsidP="005E72BA">
      <w:r>
        <w:t xml:space="preserve">In sheet 4 </w:t>
      </w:r>
      <w:r>
        <w:t xml:space="preserve">the following graphs were considered for slide 1-4 respectively: </w:t>
      </w:r>
    </w:p>
    <w:p w:rsidR="005E72BA" w:rsidRPr="00024BCB" w:rsidRDefault="005E72BA" w:rsidP="005E72BA">
      <w:r w:rsidRPr="00024BCB">
        <w:t>Lollipop chart, spider chart, grouped bar chart and bubble chart map.</w:t>
      </w:r>
    </w:p>
    <w:p w:rsidR="005E72BA" w:rsidRDefault="005E72BA" w:rsidP="005E72BA">
      <w:r>
        <w:t>For more details please refer to</w:t>
      </w:r>
      <w:r>
        <w:t xml:space="preserve"> </w:t>
      </w:r>
      <w:hyperlink w:anchor="_1.4_Sheet_4" w:history="1">
        <w:r w:rsidRPr="005E72BA">
          <w:rPr>
            <w:rStyle w:val="Hyperlink"/>
          </w:rPr>
          <w:t>append</w:t>
        </w:r>
        <w:r w:rsidRPr="005E72BA">
          <w:rPr>
            <w:rStyle w:val="Hyperlink"/>
          </w:rPr>
          <w:t>i</w:t>
        </w:r>
        <w:r w:rsidRPr="005E72BA">
          <w:rPr>
            <w:rStyle w:val="Hyperlink"/>
          </w:rPr>
          <w:t>x 1.4</w:t>
        </w:r>
      </w:hyperlink>
    </w:p>
    <w:p w:rsidR="005E72BA" w:rsidRDefault="005E72BA" w:rsidP="005E72BA">
      <w:r>
        <w:lastRenderedPageBreak/>
        <w:t>In the next section, the charts that made the final design and reasoning behind them is discussed.</w:t>
      </w:r>
    </w:p>
    <w:p w:rsidR="005E72BA" w:rsidRDefault="005E72BA" w:rsidP="005E72BA"/>
    <w:p w:rsidR="00652EF9" w:rsidRDefault="00652EF9" w:rsidP="00652EF9">
      <w:pPr>
        <w:pStyle w:val="Heading2"/>
      </w:pPr>
      <w:bookmarkStart w:id="7" w:name="_Toc11102671"/>
      <w:r>
        <w:t>FDS – Sheet</w:t>
      </w:r>
      <w:r>
        <w:t xml:space="preserve"> 5</w:t>
      </w:r>
      <w:bookmarkEnd w:id="7"/>
    </w:p>
    <w:p w:rsidR="003A0AB3" w:rsidRDefault="003A0AB3" w:rsidP="001C1AE8">
      <w:r>
        <w:t xml:space="preserve">The final design elements chosen for narrative visualization are listed below: </w:t>
      </w:r>
    </w:p>
    <w:p w:rsidR="003A0AB3" w:rsidRDefault="003A0AB3" w:rsidP="003A0AB3">
      <w:pPr>
        <w:pStyle w:val="ListParagraph"/>
        <w:numPr>
          <w:ilvl w:val="0"/>
          <w:numId w:val="3"/>
        </w:numPr>
      </w:pPr>
      <w:r w:rsidRPr="003A0AB3">
        <w:rPr>
          <w:b/>
          <w:bCs/>
        </w:rPr>
        <w:t>Genre</w:t>
      </w:r>
      <w:r>
        <w:t>: Slide show with interactions</w:t>
      </w:r>
    </w:p>
    <w:p w:rsidR="00024BCB" w:rsidRDefault="003A0AB3" w:rsidP="003A0AB3">
      <w:pPr>
        <w:pStyle w:val="ListParagraph"/>
        <w:numPr>
          <w:ilvl w:val="0"/>
          <w:numId w:val="3"/>
        </w:numPr>
      </w:pPr>
      <w:r>
        <w:rPr>
          <w:b/>
          <w:bCs/>
        </w:rPr>
        <w:t>Structure</w:t>
      </w:r>
      <w:r w:rsidRPr="003A0AB3">
        <w:t>:</w:t>
      </w:r>
      <w:r>
        <w:t xml:space="preserve"> Single page visualizations with linked elements. “Martini glass structure” is also considered to introduce visual elements once at a time and have a drill down format where user can interact with full data set. </w:t>
      </w:r>
    </w:p>
    <w:p w:rsidR="00024BCB" w:rsidRDefault="00024BCB" w:rsidP="00024BCB">
      <w:r>
        <w:t xml:space="preserve">For slide 1 the multi-line graph is chosen as it is the best fit to show the trend (changes) of two variables over the time. If the number of variables were more than two other options such as lollipop or parallel coordinates chart were also a good option </w:t>
      </w:r>
    </w:p>
    <w:p w:rsidR="00024BCB" w:rsidRDefault="00024BCB" w:rsidP="00024BCB">
      <w:r>
        <w:t xml:space="preserve">For slide 2, the stacked bar chart is been chosen for the final design. The stacked bar charts are better to show the proportion compared to multiple pie charts. The spider chart was also discarded as the number of variants are not fixed and changes per year due to limitation of data. This section should also include a query search for each year to filter the breakdown of categories and a sort </w:t>
      </w:r>
      <w:r w:rsidR="00455AD9">
        <w:t xml:space="preserve">functionality to sort the stacked bars based on the name or their numerical values. </w:t>
      </w:r>
    </w:p>
    <w:p w:rsidR="00455AD9" w:rsidRDefault="00024BCB" w:rsidP="00455AD9">
      <w:r>
        <w:t xml:space="preserve">For slide 3, </w:t>
      </w:r>
      <w:r w:rsidR="00455AD9">
        <w:t xml:space="preserve">Scatter plot fits the criteria of showing relationship between two dimensional data. The third variable which is the council name would be provided with tooltip as opposed to colours to keep the graph clean and without distraction (there are over +40 councils and assigning a colour to each of them would be a bad design). </w:t>
      </w:r>
    </w:p>
    <w:p w:rsidR="00455AD9" w:rsidRDefault="00455AD9" w:rsidP="00455AD9">
      <w:r>
        <w:t xml:space="preserve">For slide 4, The bubble chart map were chosen to show the location of areas that are good and bad in terms of bullying and the bubble size would represent the magnitude of their ranking. However during implementation some obstacles were faced and had to change the decision to simple bubble chart. In the implementation part the obstacles are discussed. </w:t>
      </w:r>
    </w:p>
    <w:p w:rsidR="00AC09FD" w:rsidRPr="00A75A5B" w:rsidRDefault="00455AD9" w:rsidP="00455AD9">
      <w:r>
        <w:t xml:space="preserve">For more information please refer to </w:t>
      </w:r>
      <w:hyperlink w:anchor="_1.5_Sheet_5" w:history="1">
        <w:r w:rsidRPr="00455AD9">
          <w:rPr>
            <w:rStyle w:val="Hyperlink"/>
            <w:i/>
            <w:iCs/>
          </w:rPr>
          <w:t>appendix 1.5</w:t>
        </w:r>
      </w:hyperlink>
      <w:r w:rsidRPr="00455AD9">
        <w:rPr>
          <w:i/>
          <w:iCs/>
        </w:rPr>
        <w:t xml:space="preserve"> </w:t>
      </w:r>
      <w:r w:rsidR="003A0AB3">
        <w:br/>
      </w:r>
    </w:p>
    <w:p w:rsidR="00E11AE9" w:rsidRDefault="00E11AE9">
      <w:pPr>
        <w:rPr>
          <w:rFonts w:asciiTheme="majorHAnsi" w:eastAsiaTheme="majorEastAsia" w:hAnsiTheme="majorHAnsi" w:cstheme="majorBidi"/>
          <w:color w:val="2E74B5" w:themeColor="accent1" w:themeShade="BF"/>
          <w:sz w:val="32"/>
          <w:szCs w:val="32"/>
        </w:rPr>
      </w:pPr>
      <w:r>
        <w:br w:type="page"/>
      </w:r>
    </w:p>
    <w:p w:rsidR="004544A2" w:rsidRDefault="008B2D63" w:rsidP="004544A2">
      <w:pPr>
        <w:pStyle w:val="Heading1"/>
      </w:pPr>
      <w:bookmarkStart w:id="8" w:name="_Toc11102672"/>
      <w:r>
        <w:lastRenderedPageBreak/>
        <w:t>Implementation</w:t>
      </w:r>
      <w:bookmarkEnd w:id="8"/>
    </w:p>
    <w:p w:rsidR="004544A2" w:rsidRPr="004544A2" w:rsidRDefault="00F1088C" w:rsidP="004544A2">
      <w:pPr>
        <w:pStyle w:val="Heading2"/>
      </w:pPr>
      <w:bookmarkStart w:id="9" w:name="_Toc11102673"/>
      <w:r>
        <w:t>Overall structure</w:t>
      </w:r>
      <w:bookmarkEnd w:id="9"/>
    </w:p>
    <w:p w:rsidR="001C1AE8" w:rsidRDefault="001C1AE8" w:rsidP="004544A2">
      <w:r>
        <w:t>The layout and structure of slideshow has been designed</w:t>
      </w:r>
      <w:r w:rsidR="004544A2">
        <w:t xml:space="preserve"> and implemented with </w:t>
      </w:r>
      <w:r w:rsidR="004544A2" w:rsidRPr="004544A2">
        <w:rPr>
          <w:b/>
          <w:bCs/>
        </w:rPr>
        <w:t>HTML</w:t>
      </w:r>
      <w:r w:rsidR="004544A2">
        <w:t xml:space="preserve">, </w:t>
      </w:r>
      <w:r w:rsidR="004544A2" w:rsidRPr="004544A2">
        <w:rPr>
          <w:b/>
          <w:bCs/>
        </w:rPr>
        <w:t>CSS</w:t>
      </w:r>
      <w:r w:rsidR="004544A2">
        <w:t xml:space="preserve"> and </w:t>
      </w:r>
      <w:r w:rsidR="004544A2" w:rsidRPr="004544A2">
        <w:rPr>
          <w:b/>
          <w:bCs/>
        </w:rPr>
        <w:t>bootstrap v4</w:t>
      </w:r>
      <w:r w:rsidR="004544A2">
        <w:t xml:space="preserve">. As a result the webpage is responsive and smooth to work with. The colour of slideshows and font (sans-serif) has been kept the same for consistency. </w:t>
      </w:r>
    </w:p>
    <w:p w:rsidR="004544A2" w:rsidRDefault="004544A2" w:rsidP="001C1AE8">
      <w:r>
        <w:t xml:space="preserve">The </w:t>
      </w:r>
      <w:r w:rsidRPr="004544A2">
        <w:rPr>
          <w:b/>
          <w:bCs/>
        </w:rPr>
        <w:t>font awesome icons</w:t>
      </w:r>
      <w:r>
        <w:t xml:space="preserve"> have been used for the navigation buttons on top-right corner.  </w:t>
      </w:r>
    </w:p>
    <w:p w:rsidR="004544A2" w:rsidRPr="001C1AE8" w:rsidRDefault="004544A2" w:rsidP="001C1AE8">
      <w:r w:rsidRPr="004544A2">
        <w:drawing>
          <wp:inline distT="0" distB="0" distL="0" distR="0" wp14:anchorId="213AAF5F" wp14:editId="608C7C6C">
            <wp:extent cx="5731510" cy="3435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35350"/>
                    </a:xfrm>
                    <a:prstGeom prst="rect">
                      <a:avLst/>
                    </a:prstGeom>
                  </pic:spPr>
                </pic:pic>
              </a:graphicData>
            </a:graphic>
          </wp:inline>
        </w:drawing>
      </w:r>
    </w:p>
    <w:p w:rsidR="004544A2" w:rsidRDefault="004544A2" w:rsidP="004544A2">
      <w:r w:rsidRPr="004544A2">
        <w:rPr>
          <w:b/>
          <w:bCs/>
        </w:rPr>
        <w:t>D3.js v5</w:t>
      </w:r>
      <w:r>
        <w:t xml:space="preserve"> library has been used for the visualizations on slide 1, 2, 3 and 4.  On the next sections the implementation of each chart and the part of d3.js library that were used will be discussed in details.</w:t>
      </w:r>
    </w:p>
    <w:p w:rsidR="003A6536" w:rsidRDefault="003A6536" w:rsidP="003A6536">
      <w:pPr>
        <w:pStyle w:val="Heading2"/>
      </w:pPr>
      <w:bookmarkStart w:id="10" w:name="_Toc11102674"/>
      <w:r>
        <w:t>Slide 1</w:t>
      </w:r>
      <w:bookmarkEnd w:id="10"/>
    </w:p>
    <w:p w:rsidR="00057AAA" w:rsidRDefault="00057AAA" w:rsidP="00057AAA">
      <w:r>
        <w:t xml:space="preserve">In this slide, a multi-line chart has been implemented. The data has been loaded into d3 using the snippet </w:t>
      </w:r>
      <w:r w:rsidR="005233D4">
        <w:t>below:</w:t>
      </w:r>
      <w:r>
        <w:t xml:space="preserve"> </w:t>
      </w:r>
    </w:p>
    <w:p w:rsidR="00057AAA" w:rsidRDefault="00057AAA" w:rsidP="00057AAA">
      <w:r w:rsidRPr="00057AAA">
        <w:drawing>
          <wp:inline distT="0" distB="0" distL="0" distR="0" wp14:anchorId="5DD30D45" wp14:editId="7C0664B8">
            <wp:extent cx="5611733" cy="1719988"/>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1733" cy="1719988"/>
                    </a:xfrm>
                    <a:prstGeom prst="rect">
                      <a:avLst/>
                    </a:prstGeom>
                  </pic:spPr>
                </pic:pic>
              </a:graphicData>
            </a:graphic>
          </wp:inline>
        </w:drawing>
      </w:r>
    </w:p>
    <w:p w:rsidR="005233D4" w:rsidRDefault="005233D4" w:rsidP="00057AAA">
      <w:r>
        <w:t xml:space="preserve">After defining the margins, width and height of graph. </w:t>
      </w:r>
      <w:r w:rsidRPr="005233D4">
        <w:rPr>
          <w:b/>
          <w:bCs/>
        </w:rPr>
        <w:t>D3.scaleLinear()</w:t>
      </w:r>
      <w:r>
        <w:t xml:space="preserve"> is used to define the scale for variables ( normalization) . For this method a domain(input) and range(output) can be defined. In this specific slide, we have set the range of scale to to the width and height of graph for x and y axis. </w:t>
      </w:r>
    </w:p>
    <w:p w:rsidR="005233D4" w:rsidRDefault="005233D4" w:rsidP="00057AAA">
      <w:r>
        <w:t>Then a line object is created fo</w:t>
      </w:r>
      <w:r w:rsidR="00871407">
        <w:t xml:space="preserve">r each line in the chart and binding the data from json file to it. </w:t>
      </w:r>
    </w:p>
    <w:p w:rsidR="00871407" w:rsidRDefault="00871407" w:rsidP="00871407">
      <w:r w:rsidRPr="00871407">
        <w:lastRenderedPageBreak/>
        <w:drawing>
          <wp:inline distT="0" distB="0" distL="0" distR="0" wp14:anchorId="0B799DCE" wp14:editId="5F93C285">
            <wp:extent cx="3363686" cy="1349375"/>
            <wp:effectExtent l="0" t="0" r="825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3352" cy="1353253"/>
                    </a:xfrm>
                    <a:prstGeom prst="rect">
                      <a:avLst/>
                    </a:prstGeom>
                  </pic:spPr>
                </pic:pic>
              </a:graphicData>
            </a:graphic>
          </wp:inline>
        </w:drawing>
      </w:r>
    </w:p>
    <w:p w:rsidR="00871407" w:rsidRDefault="00871407" w:rsidP="00871407">
      <w:pPr>
        <w:jc w:val="both"/>
      </w:pPr>
      <w:r>
        <w:t xml:space="preserve">Each line object created by d3.line() needs to be appended individually to the SVG as a path. </w:t>
      </w:r>
    </w:p>
    <w:p w:rsidR="00871407" w:rsidRDefault="00871407" w:rsidP="00871407">
      <w:r w:rsidRPr="00871407">
        <w:drawing>
          <wp:inline distT="0" distB="0" distL="0" distR="0" wp14:anchorId="5758FFCC" wp14:editId="0AEA833A">
            <wp:extent cx="2139099" cy="119746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39099" cy="1197460"/>
                    </a:xfrm>
                    <a:prstGeom prst="rect">
                      <a:avLst/>
                    </a:prstGeom>
                  </pic:spPr>
                </pic:pic>
              </a:graphicData>
            </a:graphic>
          </wp:inline>
        </w:drawing>
      </w:r>
    </w:p>
    <w:p w:rsidR="00871407" w:rsidRDefault="00871407" w:rsidP="00871407"/>
    <w:p w:rsidR="003A6536" w:rsidRDefault="003A6536" w:rsidP="003A6536">
      <w:pPr>
        <w:pStyle w:val="Heading2"/>
      </w:pPr>
      <w:bookmarkStart w:id="11" w:name="_Toc11102675"/>
      <w:r>
        <w:t>Slide 2</w:t>
      </w:r>
      <w:bookmarkEnd w:id="11"/>
    </w:p>
    <w:p w:rsidR="00871407" w:rsidRDefault="00871407" w:rsidP="00871407">
      <w:r>
        <w:t xml:space="preserve">In this slide a histogram is implemented representing the total bullying over the years(combining grades) and after clicking on each year a stacked bar chart </w:t>
      </w:r>
      <w:r w:rsidR="001931CA">
        <w:t xml:space="preserve">with interaction controls would appear. </w:t>
      </w:r>
    </w:p>
    <w:p w:rsidR="001931CA" w:rsidRDefault="001931CA" w:rsidP="001931CA">
      <w:r>
        <w:t xml:space="preserve">The histogram is implemented using the </w:t>
      </w:r>
      <w:r w:rsidRPr="001931CA">
        <w:rPr>
          <w:b/>
          <w:bCs/>
        </w:rPr>
        <w:t>d3.histogram()</w:t>
      </w:r>
      <w:r>
        <w:rPr>
          <w:b/>
          <w:bCs/>
        </w:rPr>
        <w:t xml:space="preserve"> </w:t>
      </w:r>
      <w:r>
        <w:t xml:space="preserve"> and data has loaded like slide 1.</w:t>
      </w:r>
      <w:r w:rsidR="004A1565">
        <w:t xml:space="preserve"> Then we create the bins of histogram using the snippet code below: </w:t>
      </w:r>
    </w:p>
    <w:p w:rsidR="004A1565" w:rsidRDefault="004A1565" w:rsidP="001931CA">
      <w:r w:rsidRPr="004A1565">
        <w:drawing>
          <wp:inline distT="0" distB="0" distL="0" distR="0" wp14:anchorId="0AC4D149" wp14:editId="1F92A1B0">
            <wp:extent cx="5731510" cy="40271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27170"/>
                    </a:xfrm>
                    <a:prstGeom prst="rect">
                      <a:avLst/>
                    </a:prstGeom>
                  </pic:spPr>
                </pic:pic>
              </a:graphicData>
            </a:graphic>
          </wp:inline>
        </w:drawing>
      </w:r>
    </w:p>
    <w:p w:rsidR="004A1565" w:rsidRDefault="004A1565" w:rsidP="001931CA">
      <w:r>
        <w:lastRenderedPageBreak/>
        <w:t xml:space="preserve">After creating the stacked bar chart, a function is defined to update the stacked bar chart whenever the dropdown for year is pressed. </w:t>
      </w:r>
    </w:p>
    <w:p w:rsidR="004A1565" w:rsidRDefault="004A1565" w:rsidP="001931CA">
      <w:r w:rsidRPr="004A1565">
        <w:drawing>
          <wp:inline distT="0" distB="0" distL="0" distR="0" wp14:anchorId="429F6C6B" wp14:editId="05F1CECF">
            <wp:extent cx="3787775" cy="1235528"/>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2517" cy="1240337"/>
                    </a:xfrm>
                    <a:prstGeom prst="rect">
                      <a:avLst/>
                    </a:prstGeom>
                  </pic:spPr>
                </pic:pic>
              </a:graphicData>
            </a:graphic>
          </wp:inline>
        </w:drawing>
      </w:r>
    </w:p>
    <w:p w:rsidR="004A1565" w:rsidRDefault="004A1565" w:rsidP="001931CA">
      <w:r>
        <w:t xml:space="preserve">The colours of stacked bar chart uses d3.scaleOrdinal() to bind each section of each bar with a colour. The colour gray was chosen for not getting bullied throughout the bars so the user pays attention to the bullied part which also indicated with a numerical representation. </w:t>
      </w:r>
    </w:p>
    <w:p w:rsidR="004A1565" w:rsidRDefault="004A1565" w:rsidP="00C5301B">
      <w:r>
        <w:t xml:space="preserve">The sort checkbox, sort the bars based on their numerical value (max-&gt; min) and unchecking them returns it to the default </w:t>
      </w:r>
      <w:r w:rsidR="00C5301B">
        <w:t>mode (the order of data in the file</w:t>
      </w:r>
      <w:r>
        <w:t>).</w:t>
      </w:r>
    </w:p>
    <w:p w:rsidR="004A1565" w:rsidRPr="001931CA" w:rsidRDefault="004A1565" w:rsidP="001931CA">
      <w:r w:rsidRPr="004A1565">
        <w:drawing>
          <wp:inline distT="0" distB="0" distL="0" distR="0" wp14:anchorId="599F8EFD" wp14:editId="15D5BC7C">
            <wp:extent cx="4892675" cy="789214"/>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7819" cy="793270"/>
                    </a:xfrm>
                    <a:prstGeom prst="rect">
                      <a:avLst/>
                    </a:prstGeom>
                  </pic:spPr>
                </pic:pic>
              </a:graphicData>
            </a:graphic>
          </wp:inline>
        </w:drawing>
      </w:r>
    </w:p>
    <w:p w:rsidR="003A6536" w:rsidRDefault="003A6536" w:rsidP="003A6536">
      <w:pPr>
        <w:pStyle w:val="Heading2"/>
      </w:pPr>
      <w:bookmarkStart w:id="12" w:name="_Toc11102676"/>
      <w:r>
        <w:t>Slide 3</w:t>
      </w:r>
      <w:bookmarkEnd w:id="12"/>
    </w:p>
    <w:p w:rsidR="00C5301B" w:rsidRDefault="00C5301B" w:rsidP="00C5301B">
      <w:r>
        <w:t xml:space="preserve">In this slide, a scatter plot is implemented. The graph with margins and scales have been defined like previous slides. We add the code below to handle the extremes outside the domain and find the min and max for scale of each axis </w:t>
      </w:r>
    </w:p>
    <w:p w:rsidR="00C5301B" w:rsidRDefault="00C5301B" w:rsidP="00C5301B">
      <w:r w:rsidRPr="00C5301B">
        <w:drawing>
          <wp:inline distT="0" distB="0" distL="0" distR="0" wp14:anchorId="2295717C" wp14:editId="0F85F979">
            <wp:extent cx="4315233" cy="609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7731" cy="611366"/>
                    </a:xfrm>
                    <a:prstGeom prst="rect">
                      <a:avLst/>
                    </a:prstGeom>
                  </pic:spPr>
                </pic:pic>
              </a:graphicData>
            </a:graphic>
          </wp:inline>
        </w:drawing>
      </w:r>
    </w:p>
    <w:p w:rsidR="0058000F" w:rsidRDefault="0058000F" w:rsidP="00C5301B">
      <w:r>
        <w:t>After plotting the axis, the dots(circles) representing the councils with active tooltip are created with the snippet below:</w:t>
      </w:r>
    </w:p>
    <w:p w:rsidR="0058000F" w:rsidRDefault="0058000F" w:rsidP="00C5301B">
      <w:r w:rsidRPr="0058000F">
        <w:drawing>
          <wp:inline distT="0" distB="0" distL="0" distR="0" wp14:anchorId="6F29D296" wp14:editId="0C7A86DE">
            <wp:extent cx="2954655" cy="214992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5414" cy="2157758"/>
                    </a:xfrm>
                    <a:prstGeom prst="rect">
                      <a:avLst/>
                    </a:prstGeom>
                  </pic:spPr>
                </pic:pic>
              </a:graphicData>
            </a:graphic>
          </wp:inline>
        </w:drawing>
      </w:r>
    </w:p>
    <w:p w:rsidR="0058000F" w:rsidRPr="00C5301B" w:rsidRDefault="0058000F" w:rsidP="00C5301B"/>
    <w:p w:rsidR="003A6536" w:rsidRDefault="003A6536" w:rsidP="003A6536">
      <w:pPr>
        <w:pStyle w:val="Heading2"/>
      </w:pPr>
      <w:bookmarkStart w:id="13" w:name="_Toc11102677"/>
      <w:r>
        <w:lastRenderedPageBreak/>
        <w:t>Slide 4</w:t>
      </w:r>
      <w:bookmarkEnd w:id="13"/>
    </w:p>
    <w:p w:rsidR="003A6536" w:rsidRDefault="0058000F" w:rsidP="00FB157A">
      <w:r>
        <w:t>Initially it was planned to visualize this slide with a map with topojson and leaflet.js. However the geojson file t</w:t>
      </w:r>
      <w:r w:rsidR="00FB157A">
        <w:t>hat I find on the Victoria open</w:t>
      </w:r>
      <w:r>
        <w:t xml:space="preserve">data </w:t>
      </w:r>
      <w:r w:rsidR="00FB157A">
        <w:t xml:space="preserve">site </w:t>
      </w:r>
      <w:r>
        <w:t xml:space="preserve">did not match my representation of data values(granularity of area boundaries were provided at LGA level only). As the </w:t>
      </w:r>
      <w:r w:rsidR="00FB157A">
        <w:t xml:space="preserve">range of </w:t>
      </w:r>
      <w:r>
        <w:t>areas are from cities to rural areas and shrines</w:t>
      </w:r>
      <w:r w:rsidR="00FB157A">
        <w:t xml:space="preserve"> for this project</w:t>
      </w:r>
      <w:r>
        <w:t xml:space="preserve">In addition to that the limited technical skills of myself was another obstacle to find a work-around. For these reasons I decided to change the bubble chart map to just bubble chart. </w:t>
      </w:r>
    </w:p>
    <w:p w:rsidR="00FB157A" w:rsidRDefault="00E11AE9" w:rsidP="00FB157A">
      <w:r w:rsidRPr="00FB157A">
        <w:drawing>
          <wp:anchor distT="0" distB="0" distL="114300" distR="114300" simplePos="0" relativeHeight="251660288" behindDoc="0" locked="0" layoutInCell="1" allowOverlap="1">
            <wp:simplePos x="0" y="0"/>
            <wp:positionH relativeFrom="column">
              <wp:posOffset>3559175</wp:posOffset>
            </wp:positionH>
            <wp:positionV relativeFrom="paragraph">
              <wp:posOffset>100693</wp:posOffset>
            </wp:positionV>
            <wp:extent cx="2061845" cy="810895"/>
            <wp:effectExtent l="0" t="0" r="0" b="8255"/>
            <wp:wrapThrough wrapText="bothSides">
              <wp:wrapPolygon edited="0">
                <wp:start x="0" y="0"/>
                <wp:lineTo x="0" y="21312"/>
                <wp:lineTo x="21354" y="21312"/>
                <wp:lineTo x="21354"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61845" cy="810895"/>
                    </a:xfrm>
                    <a:prstGeom prst="rect">
                      <a:avLst/>
                    </a:prstGeom>
                  </pic:spPr>
                </pic:pic>
              </a:graphicData>
            </a:graphic>
          </wp:anchor>
        </w:drawing>
      </w:r>
      <w:r w:rsidR="00FB157A">
        <w:t xml:space="preserve">In this slide, a bubble chart is implemented. Firstly, the size and margins are defined and a variable colour is bind to categories using the </w:t>
      </w:r>
      <w:r w:rsidR="00FB157A" w:rsidRPr="00FB157A">
        <w:rPr>
          <w:b/>
          <w:bCs/>
        </w:rPr>
        <w:t>d3.scaleOrdinal()</w:t>
      </w:r>
      <w:r w:rsidR="00FB157A">
        <w:t xml:space="preserve">. Then d3.pack() is used to define a circle packing layout. It provides a node and root hierarchy. </w:t>
      </w:r>
    </w:p>
    <w:p w:rsidR="00FB157A" w:rsidRDefault="00FB157A" w:rsidP="00FB157A"/>
    <w:p w:rsidR="00FB157A" w:rsidRDefault="00FB157A" w:rsidP="00FB157A">
      <w:r>
        <w:t>As it is a hierarchy, the nodes of children need to a list with value of children in dataset as well. The nodes sum and sort needs to be defined to have a scale for the size and the order to place the nodes.</w:t>
      </w:r>
    </w:p>
    <w:p w:rsidR="00FB157A" w:rsidRDefault="00FB157A" w:rsidP="00FB157A">
      <w:r w:rsidRPr="00FB157A">
        <w:drawing>
          <wp:inline distT="0" distB="0" distL="0" distR="0" wp14:anchorId="1F0FD9F8" wp14:editId="6C137EA0">
            <wp:extent cx="2067677" cy="13607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2812" cy="1364093"/>
                    </a:xfrm>
                    <a:prstGeom prst="rect">
                      <a:avLst/>
                    </a:prstGeom>
                  </pic:spPr>
                </pic:pic>
              </a:graphicData>
            </a:graphic>
          </wp:inline>
        </w:drawing>
      </w:r>
    </w:p>
    <w:p w:rsidR="00FB157A" w:rsidRDefault="00FB157A" w:rsidP="00FB157A">
      <w:r>
        <w:t>Finally crea</w:t>
      </w:r>
      <w:r w:rsidR="00C509F7">
        <w:t xml:space="preserve">te the nodes using the data and appending circles as the shape of node. </w:t>
      </w:r>
    </w:p>
    <w:p w:rsidR="00C509F7" w:rsidRDefault="00C509F7" w:rsidP="00FB157A">
      <w:r w:rsidRPr="00C509F7">
        <w:drawing>
          <wp:inline distT="0" distB="0" distL="0" distR="0" wp14:anchorId="28FEC7D6" wp14:editId="2C31552D">
            <wp:extent cx="4076016" cy="3701143"/>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1684" cy="3706290"/>
                    </a:xfrm>
                    <a:prstGeom prst="rect">
                      <a:avLst/>
                    </a:prstGeom>
                  </pic:spPr>
                </pic:pic>
              </a:graphicData>
            </a:graphic>
          </wp:inline>
        </w:drawing>
      </w:r>
    </w:p>
    <w:p w:rsidR="008B2D63" w:rsidRDefault="008B2D63" w:rsidP="008B2D63">
      <w:pPr>
        <w:pStyle w:val="Heading1"/>
      </w:pPr>
      <w:bookmarkStart w:id="14" w:name="_Toc11102678"/>
      <w:r>
        <w:lastRenderedPageBreak/>
        <w:t>User Guide</w:t>
      </w:r>
      <w:bookmarkEnd w:id="14"/>
    </w:p>
    <w:p w:rsidR="004544A2" w:rsidRDefault="004544A2" w:rsidP="004544A2">
      <w:r>
        <w:t xml:space="preserve">Please open the index.html file in your desired browser. (Chrome, Firefox and Edge browser have been tested and are compatible with this project.) </w:t>
      </w:r>
    </w:p>
    <w:p w:rsidR="004544A2" w:rsidRDefault="004544A2" w:rsidP="004544A2">
      <w:r>
        <w:t xml:space="preserve">The first slide that you would see is the introduction and by clicking the </w:t>
      </w:r>
      <w:r w:rsidR="008E5017">
        <w:t xml:space="preserve">blue </w:t>
      </w:r>
      <w:r>
        <w:t xml:space="preserve">button or the navigation arrow the slideshow would be started as it is shown in the picture below: </w:t>
      </w:r>
    </w:p>
    <w:p w:rsidR="008E5017" w:rsidRDefault="008E5017" w:rsidP="004544A2">
      <w:r w:rsidRPr="008E5017">
        <w:drawing>
          <wp:inline distT="0" distB="0" distL="0" distR="0" wp14:anchorId="402CFF6A" wp14:editId="6015A469">
            <wp:extent cx="5731510" cy="3435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35350"/>
                    </a:xfrm>
                    <a:prstGeom prst="rect">
                      <a:avLst/>
                    </a:prstGeom>
                  </pic:spPr>
                </pic:pic>
              </a:graphicData>
            </a:graphic>
          </wp:inline>
        </w:drawing>
      </w:r>
    </w:p>
    <w:p w:rsidR="008E5017" w:rsidRDefault="00507CE5" w:rsidP="004544A2">
      <w:r>
        <w:t xml:space="preserve">In the first slide, you see a multi-line chart. By hovering the mouse over the black dots the tooltip would appear. </w:t>
      </w:r>
    </w:p>
    <w:p w:rsidR="00507CE5" w:rsidRDefault="00507CE5" w:rsidP="004544A2">
      <w:r>
        <w:t>The facts are toggled links. By clicking on each of them an arrow pointing to graph would appear that links to the text of fact. By pressing the button again the fact text and arrow pointer would disappear.</w:t>
      </w:r>
    </w:p>
    <w:p w:rsidR="00507CE5" w:rsidRDefault="00507CE5" w:rsidP="004544A2">
      <w:r w:rsidRPr="00507CE5">
        <w:lastRenderedPageBreak/>
        <w:drawing>
          <wp:inline distT="0" distB="0" distL="0" distR="0" wp14:anchorId="750FCE32" wp14:editId="57102D3B">
            <wp:extent cx="5730240" cy="353241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6554" cy="3536306"/>
                    </a:xfrm>
                    <a:prstGeom prst="rect">
                      <a:avLst/>
                    </a:prstGeom>
                  </pic:spPr>
                </pic:pic>
              </a:graphicData>
            </a:graphic>
          </wp:inline>
        </w:drawing>
      </w:r>
    </w:p>
    <w:p w:rsidR="00507CE5" w:rsidRDefault="00507CE5" w:rsidP="004544A2">
      <w:r>
        <w:t xml:space="preserve">By clicking on the right hand side button of navigation bar, it would take you to slide 2 where you would see a histogram. </w:t>
      </w:r>
      <w:r w:rsidR="00A30DB1">
        <w:t xml:space="preserve">The same mechanism as slide 1, you can reveal the facts and the year related to it by clicking on the highlighted toggle links. </w:t>
      </w:r>
    </w:p>
    <w:p w:rsidR="00A30DB1" w:rsidRDefault="00A30DB1" w:rsidP="004544A2">
      <w:r w:rsidRPr="00A30DB1">
        <w:drawing>
          <wp:inline distT="0" distB="0" distL="0" distR="0" wp14:anchorId="75CCB03F" wp14:editId="2965E719">
            <wp:extent cx="5731510" cy="3820886"/>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652" cy="3821647"/>
                    </a:xfrm>
                    <a:prstGeom prst="rect">
                      <a:avLst/>
                    </a:prstGeom>
                  </pic:spPr>
                </pic:pic>
              </a:graphicData>
            </a:graphic>
          </wp:inline>
        </w:drawing>
      </w:r>
    </w:p>
    <w:p w:rsidR="00A30DB1" w:rsidRDefault="00A30DB1" w:rsidP="004544A2">
      <w:r>
        <w:t xml:space="preserve">The bins of histogram are clickable. By clicking on each of them the location of your page would be shifted to the multi stacked bar representing the breakdown of bullying in different category for that year. </w:t>
      </w:r>
    </w:p>
    <w:p w:rsidR="00A30DB1" w:rsidRDefault="00A30DB1" w:rsidP="004544A2">
      <w:r w:rsidRPr="00A30DB1">
        <w:lastRenderedPageBreak/>
        <w:drawing>
          <wp:inline distT="0" distB="0" distL="0" distR="0" wp14:anchorId="7757BD20" wp14:editId="76A0C800">
            <wp:extent cx="5731510" cy="23837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83790"/>
                    </a:xfrm>
                    <a:prstGeom prst="rect">
                      <a:avLst/>
                    </a:prstGeom>
                  </pic:spPr>
                </pic:pic>
              </a:graphicData>
            </a:graphic>
          </wp:inline>
        </w:drawing>
      </w:r>
    </w:p>
    <w:p w:rsidR="00A30DB1" w:rsidRDefault="00A30DB1" w:rsidP="004544A2">
      <w:pPr>
        <w:rPr>
          <w:noProof/>
          <w:lang w:eastAsia="en-AU"/>
        </w:rPr>
      </w:pPr>
      <w:r>
        <w:t>After clicking on the right hand side navigation button, it would take you to slide 3 where you see a scatter plot representing the relationship between bullying and feeling connected to schools. By hovering over each of the circles, a tooltip containing the information of council would appear.</w:t>
      </w:r>
      <w:r w:rsidRPr="00A30DB1">
        <w:rPr>
          <w:noProof/>
          <w:lang w:eastAsia="en-AU"/>
        </w:rPr>
        <w:t xml:space="preserve"> </w:t>
      </w:r>
      <w:r w:rsidRPr="00A30DB1">
        <w:drawing>
          <wp:inline distT="0" distB="0" distL="0" distR="0" wp14:anchorId="46F762AC" wp14:editId="09326DDC">
            <wp:extent cx="5731510" cy="42278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27830"/>
                    </a:xfrm>
                    <a:prstGeom prst="rect">
                      <a:avLst/>
                    </a:prstGeom>
                  </pic:spPr>
                </pic:pic>
              </a:graphicData>
            </a:graphic>
          </wp:inline>
        </w:drawing>
      </w:r>
    </w:p>
    <w:p w:rsidR="00A30DB1" w:rsidRDefault="00A30DB1" w:rsidP="004544A2">
      <w:pPr>
        <w:rPr>
          <w:noProof/>
          <w:lang w:eastAsia="en-AU"/>
        </w:rPr>
      </w:pPr>
      <w:r>
        <w:rPr>
          <w:noProof/>
          <w:lang w:eastAsia="en-AU"/>
        </w:rPr>
        <w:t xml:space="preserve">Press the navigation button to take you to slide 4 where you would see a bubble chart. The worst and best areas of victoria are grouped together and by hovering over each of </w:t>
      </w:r>
      <w:r w:rsidR="00AC09FD">
        <w:rPr>
          <w:noProof/>
          <w:lang w:eastAsia="en-AU"/>
        </w:rPr>
        <w:t xml:space="preserve">them a tooltip with extra information would appear. </w:t>
      </w:r>
    </w:p>
    <w:p w:rsidR="00C509F7" w:rsidRDefault="00AC09FD" w:rsidP="00C509F7">
      <w:r w:rsidRPr="00AC09FD">
        <w:lastRenderedPageBreak/>
        <w:drawing>
          <wp:inline distT="0" distB="0" distL="0" distR="0" wp14:anchorId="5D6EAC7F" wp14:editId="1B2B620A">
            <wp:extent cx="5731510" cy="41109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10990"/>
                    </a:xfrm>
                    <a:prstGeom prst="rect">
                      <a:avLst/>
                    </a:prstGeom>
                  </pic:spPr>
                </pic:pic>
              </a:graphicData>
            </a:graphic>
          </wp:inline>
        </w:drawing>
      </w:r>
    </w:p>
    <w:p w:rsidR="00025C91" w:rsidRDefault="00025C91" w:rsidP="00C509F7">
      <w:pPr>
        <w:pStyle w:val="Heading1"/>
      </w:pPr>
    </w:p>
    <w:p w:rsidR="00025C91" w:rsidRDefault="00025C91" w:rsidP="00C509F7">
      <w:pPr>
        <w:pStyle w:val="Heading1"/>
      </w:pPr>
    </w:p>
    <w:p w:rsidR="008B2D63" w:rsidRDefault="008B2D63" w:rsidP="00C509F7">
      <w:pPr>
        <w:pStyle w:val="Heading1"/>
      </w:pPr>
      <w:bookmarkStart w:id="15" w:name="_Toc11102679"/>
      <w:r>
        <w:t>Conclusion</w:t>
      </w:r>
      <w:bookmarkEnd w:id="15"/>
      <w:r>
        <w:t xml:space="preserve"> </w:t>
      </w:r>
    </w:p>
    <w:p w:rsidR="00C509F7" w:rsidRDefault="00E11AE9" w:rsidP="00C509F7">
      <w:r>
        <w:t xml:space="preserve">Working with d3.js has been a challenging task. The learning curve is very steep and I have only scratched the surface. However without doing this project I would never have found out about the power of this framework. I can continue working on my skills to be able to implement advanced parts like plotting a map or using the simulation module of d3.js for my future projects. I also had to re-learn JavaScript! </w:t>
      </w:r>
    </w:p>
    <w:p w:rsidR="00C509F7" w:rsidRDefault="00E11AE9" w:rsidP="00E11AE9">
      <w:r>
        <w:t>I learned a lot about SVG elements and came up with many ways to manipulate the DOM and also come up with a way to link the textual facts to the sections of visualizations.(very proud of my trick)</w:t>
      </w:r>
    </w:p>
    <w:p w:rsidR="00C509F7" w:rsidRPr="00C509F7" w:rsidRDefault="00C509F7" w:rsidP="00E11AE9">
      <w:r>
        <w:t xml:space="preserve">I am very thrilled that I had </w:t>
      </w:r>
      <w:r w:rsidR="00E11AE9">
        <w:t xml:space="preserve">the opportunity </w:t>
      </w:r>
      <w:r>
        <w:t xml:space="preserve">to work on a project from scratch without mimicking the dazzling projects available online. I am planning to continue working on this project and publish my findings in the hope that can make </w:t>
      </w:r>
      <w:r w:rsidR="00E11AE9">
        <w:t>a</w:t>
      </w:r>
      <w:r>
        <w:t xml:space="preserve"> difference. If the fate of even 1 child is changed I would be ecstatic.</w:t>
      </w:r>
    </w:p>
    <w:p w:rsidR="00425E5C" w:rsidRDefault="00425E5C" w:rsidP="00C509F7">
      <w:pPr>
        <w:pStyle w:val="Heading1"/>
      </w:pPr>
    </w:p>
    <w:p w:rsidR="00425E5C" w:rsidRDefault="00425E5C" w:rsidP="00C509F7">
      <w:pPr>
        <w:pStyle w:val="Heading1"/>
      </w:pPr>
    </w:p>
    <w:p w:rsidR="00425E5C" w:rsidRDefault="00425E5C" w:rsidP="00C509F7">
      <w:pPr>
        <w:pStyle w:val="Heading1"/>
      </w:pPr>
    </w:p>
    <w:p w:rsidR="00425E5C" w:rsidRDefault="00425E5C" w:rsidP="00425E5C"/>
    <w:p w:rsidR="00425E5C" w:rsidRPr="00425E5C" w:rsidRDefault="00425E5C" w:rsidP="00425E5C"/>
    <w:p w:rsidR="008B2D63" w:rsidRDefault="008B2D63" w:rsidP="00C509F7">
      <w:pPr>
        <w:pStyle w:val="Heading1"/>
      </w:pPr>
      <w:bookmarkStart w:id="16" w:name="_Toc11102680"/>
      <w:r>
        <w:t>References</w:t>
      </w:r>
      <w:bookmarkEnd w:id="16"/>
    </w:p>
    <w:p w:rsidR="00E11AE9" w:rsidRDefault="00E11AE9" w:rsidP="00E11AE9">
      <w:pPr>
        <w:pStyle w:val="ListParagraph"/>
        <w:numPr>
          <w:ilvl w:val="0"/>
          <w:numId w:val="5"/>
        </w:numPr>
      </w:pPr>
      <w:r>
        <w:t xml:space="preserve">Interactive Data visualization book by Scott Murray </w:t>
      </w:r>
    </w:p>
    <w:p w:rsidR="00E11AE9" w:rsidRDefault="00E11AE9" w:rsidP="00E11AE9">
      <w:pPr>
        <w:pStyle w:val="ListParagraph"/>
        <w:numPr>
          <w:ilvl w:val="0"/>
          <w:numId w:val="5"/>
        </w:numPr>
      </w:pPr>
      <w:hyperlink r:id="rId28" w:history="1">
        <w:r>
          <w:rPr>
            <w:rStyle w:val="Hyperlink"/>
          </w:rPr>
          <w:t>https://bl.ocks.org/jiankuang/93dba6fac49222458b3b35e7c233bace</w:t>
        </w:r>
      </w:hyperlink>
    </w:p>
    <w:p w:rsidR="00E11AE9" w:rsidRDefault="00E11AE9" w:rsidP="00E11AE9">
      <w:pPr>
        <w:pStyle w:val="ListParagraph"/>
        <w:numPr>
          <w:ilvl w:val="0"/>
          <w:numId w:val="5"/>
        </w:numPr>
      </w:pPr>
      <w:hyperlink r:id="rId29" w:history="1">
        <w:r>
          <w:rPr>
            <w:rStyle w:val="Hyperlink"/>
          </w:rPr>
          <w:t>https://bl.ocks.org/d3noob/4db972df5d7efc7d611255d1cc6f3c4f</w:t>
        </w:r>
      </w:hyperlink>
    </w:p>
    <w:p w:rsidR="00E11AE9" w:rsidRDefault="00E11AE9" w:rsidP="00E11AE9">
      <w:pPr>
        <w:pStyle w:val="ListParagraph"/>
        <w:numPr>
          <w:ilvl w:val="0"/>
          <w:numId w:val="5"/>
        </w:numPr>
      </w:pPr>
      <w:hyperlink r:id="rId30" w:history="1">
        <w:r>
          <w:rPr>
            <w:rStyle w:val="Hyperlink"/>
          </w:rPr>
          <w:t>http://bl.ocks.org/KatiRG/5f168b5c884b1f9c36a5</w:t>
        </w:r>
      </w:hyperlink>
    </w:p>
    <w:p w:rsidR="00E11AE9" w:rsidRPr="00E11AE9" w:rsidRDefault="00E11AE9" w:rsidP="00E11AE9">
      <w:pPr>
        <w:pStyle w:val="ListParagraph"/>
        <w:numPr>
          <w:ilvl w:val="0"/>
          <w:numId w:val="5"/>
        </w:numPr>
      </w:pPr>
      <w:hyperlink r:id="rId31" w:history="1">
        <w:r>
          <w:rPr>
            <w:rStyle w:val="Hyperlink"/>
          </w:rPr>
          <w:t>https://bl.ocks.org/mbostock/1134768</w:t>
        </w:r>
      </w:hyperlink>
    </w:p>
    <w:p w:rsidR="00C509F7" w:rsidRDefault="00C509F7">
      <w:pPr>
        <w:rPr>
          <w:rFonts w:asciiTheme="majorHAnsi" w:eastAsiaTheme="majorEastAsia" w:hAnsiTheme="majorHAnsi" w:cstheme="majorBidi"/>
          <w:color w:val="2E74B5" w:themeColor="accent1" w:themeShade="BF"/>
          <w:sz w:val="26"/>
          <w:szCs w:val="26"/>
        </w:rPr>
      </w:pPr>
      <w:r>
        <w:br w:type="page"/>
      </w:r>
    </w:p>
    <w:p w:rsidR="008B2D63" w:rsidRDefault="008B2D63" w:rsidP="00C509F7">
      <w:pPr>
        <w:pStyle w:val="Heading1"/>
      </w:pPr>
      <w:bookmarkStart w:id="17" w:name="_Toc11102681"/>
      <w:r>
        <w:lastRenderedPageBreak/>
        <w:t>Appendix</w:t>
      </w:r>
      <w:bookmarkEnd w:id="17"/>
      <w:r>
        <w:t xml:space="preserve"> </w:t>
      </w:r>
    </w:p>
    <w:p w:rsidR="001C1AE8" w:rsidRDefault="001C1AE8" w:rsidP="001C1AE8">
      <w:pPr>
        <w:pStyle w:val="Heading2"/>
        <w:numPr>
          <w:ilvl w:val="1"/>
          <w:numId w:val="2"/>
        </w:numPr>
      </w:pPr>
      <w:bookmarkStart w:id="18" w:name="Sheet1"/>
      <w:bookmarkStart w:id="19" w:name="_Sheet_1"/>
      <w:bookmarkStart w:id="20" w:name="_Toc11102682"/>
      <w:bookmarkEnd w:id="19"/>
      <w:r>
        <w:t>Sheet 1</w:t>
      </w:r>
      <w:bookmarkEnd w:id="20"/>
    </w:p>
    <w:p w:rsidR="00024BCB" w:rsidRPr="00024BCB" w:rsidRDefault="00024BCB" w:rsidP="00024BCB">
      <w:r w:rsidRPr="00024BCB">
        <w:drawing>
          <wp:inline distT="0" distB="0" distL="0" distR="0" wp14:anchorId="4566DB21" wp14:editId="539E1DCD">
            <wp:extent cx="4223768" cy="5932869"/>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3768" cy="5932869"/>
                    </a:xfrm>
                    <a:prstGeom prst="rect">
                      <a:avLst/>
                    </a:prstGeom>
                  </pic:spPr>
                </pic:pic>
              </a:graphicData>
            </a:graphic>
          </wp:inline>
        </w:drawing>
      </w:r>
    </w:p>
    <w:p w:rsidR="001C1AE8" w:rsidRDefault="001C1AE8" w:rsidP="001C1AE8">
      <w:pPr>
        <w:pStyle w:val="Heading2"/>
        <w:numPr>
          <w:ilvl w:val="1"/>
          <w:numId w:val="2"/>
        </w:numPr>
      </w:pPr>
      <w:bookmarkStart w:id="21" w:name="_Sheet_2"/>
      <w:bookmarkStart w:id="22" w:name="_Toc11102683"/>
      <w:bookmarkEnd w:id="18"/>
      <w:bookmarkEnd w:id="21"/>
      <w:r>
        <w:lastRenderedPageBreak/>
        <w:t>Sheet 2</w:t>
      </w:r>
      <w:bookmarkEnd w:id="22"/>
      <w:r>
        <w:t xml:space="preserve"> </w:t>
      </w:r>
    </w:p>
    <w:p w:rsidR="00024BCB" w:rsidRPr="00024BCB" w:rsidRDefault="00024BCB" w:rsidP="00024BCB">
      <w:r w:rsidRPr="00024BCB">
        <w:drawing>
          <wp:inline distT="0" distB="0" distL="0" distR="0" wp14:anchorId="406ADDBE" wp14:editId="76ACA79E">
            <wp:extent cx="4708195" cy="65805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8195" cy="6580586"/>
                    </a:xfrm>
                    <a:prstGeom prst="rect">
                      <a:avLst/>
                    </a:prstGeom>
                  </pic:spPr>
                </pic:pic>
              </a:graphicData>
            </a:graphic>
          </wp:inline>
        </w:drawing>
      </w:r>
    </w:p>
    <w:p w:rsidR="001C1AE8" w:rsidRDefault="001C1AE8" w:rsidP="00024BCB">
      <w:pPr>
        <w:pStyle w:val="Heading2"/>
        <w:numPr>
          <w:ilvl w:val="1"/>
          <w:numId w:val="2"/>
        </w:numPr>
      </w:pPr>
      <w:bookmarkStart w:id="23" w:name="_Toc11102684"/>
      <w:r>
        <w:lastRenderedPageBreak/>
        <w:t>Sheet 3</w:t>
      </w:r>
      <w:bookmarkEnd w:id="23"/>
    </w:p>
    <w:p w:rsidR="00024BCB" w:rsidRPr="00024BCB" w:rsidRDefault="00024BCB" w:rsidP="00024BCB">
      <w:pPr>
        <w:pStyle w:val="ListParagraph"/>
        <w:ind w:left="386"/>
      </w:pPr>
      <w:r w:rsidRPr="00024BCB">
        <w:drawing>
          <wp:inline distT="0" distB="0" distL="0" distR="0" wp14:anchorId="15216A07" wp14:editId="4FB38CBF">
            <wp:extent cx="4642879" cy="6624130"/>
            <wp:effectExtent l="0" t="0" r="571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2879" cy="6624130"/>
                    </a:xfrm>
                    <a:prstGeom prst="rect">
                      <a:avLst/>
                    </a:prstGeom>
                  </pic:spPr>
                </pic:pic>
              </a:graphicData>
            </a:graphic>
          </wp:inline>
        </w:drawing>
      </w:r>
    </w:p>
    <w:p w:rsidR="001C1AE8" w:rsidRDefault="001C1AE8" w:rsidP="00024BCB">
      <w:pPr>
        <w:pStyle w:val="Heading2"/>
        <w:numPr>
          <w:ilvl w:val="1"/>
          <w:numId w:val="2"/>
        </w:numPr>
      </w:pPr>
      <w:bookmarkStart w:id="24" w:name="_1.4_Sheet_4"/>
      <w:bookmarkStart w:id="25" w:name="_Toc11102685"/>
      <w:bookmarkEnd w:id="24"/>
      <w:r>
        <w:lastRenderedPageBreak/>
        <w:t>Sheet 4</w:t>
      </w:r>
      <w:bookmarkEnd w:id="25"/>
    </w:p>
    <w:p w:rsidR="00024BCB" w:rsidRPr="00024BCB" w:rsidRDefault="00024BCB" w:rsidP="00024BCB">
      <w:pPr>
        <w:pStyle w:val="ListParagraph"/>
        <w:ind w:left="386"/>
      </w:pPr>
      <w:r w:rsidRPr="00024BCB">
        <w:drawing>
          <wp:inline distT="0" distB="0" distL="0" distR="0" wp14:anchorId="25D2A32E" wp14:editId="20A7A033">
            <wp:extent cx="4637436" cy="658602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7436" cy="6586029"/>
                    </a:xfrm>
                    <a:prstGeom prst="rect">
                      <a:avLst/>
                    </a:prstGeom>
                  </pic:spPr>
                </pic:pic>
              </a:graphicData>
            </a:graphic>
          </wp:inline>
        </w:drawing>
      </w:r>
    </w:p>
    <w:p w:rsidR="001C1AE8" w:rsidRPr="001C1AE8" w:rsidRDefault="001C1AE8" w:rsidP="001C1AE8">
      <w:pPr>
        <w:pStyle w:val="Heading2"/>
      </w:pPr>
      <w:bookmarkStart w:id="26" w:name="_1.5_Sheet_5"/>
      <w:bookmarkStart w:id="27" w:name="_Toc11102686"/>
      <w:bookmarkEnd w:id="26"/>
      <w:r>
        <w:lastRenderedPageBreak/>
        <w:t>1.5 Sheet 5</w:t>
      </w:r>
      <w:bookmarkEnd w:id="27"/>
    </w:p>
    <w:p w:rsidR="008B2D63" w:rsidRPr="008B2D63" w:rsidRDefault="00024BCB" w:rsidP="008B2D63">
      <w:pPr>
        <w:pStyle w:val="Heading1"/>
      </w:pPr>
      <w:bookmarkStart w:id="28" w:name="_Toc11102687"/>
      <w:r w:rsidRPr="00024BCB">
        <w:drawing>
          <wp:inline distT="0" distB="0" distL="0" distR="0" wp14:anchorId="32B667C5" wp14:editId="226B4D69">
            <wp:extent cx="4256426" cy="611248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6426" cy="6112488"/>
                    </a:xfrm>
                    <a:prstGeom prst="rect">
                      <a:avLst/>
                    </a:prstGeom>
                  </pic:spPr>
                </pic:pic>
              </a:graphicData>
            </a:graphic>
          </wp:inline>
        </w:drawing>
      </w:r>
      <w:bookmarkEnd w:id="28"/>
    </w:p>
    <w:sectPr w:rsidR="008B2D63" w:rsidRPr="008B2D63" w:rsidSect="008B2D63">
      <w:headerReference w:type="default" r:id="rId37"/>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3278" w:rsidRDefault="003C3278" w:rsidP="00871407">
      <w:pPr>
        <w:spacing w:after="0" w:line="240" w:lineRule="auto"/>
      </w:pPr>
      <w:r>
        <w:separator/>
      </w:r>
    </w:p>
  </w:endnote>
  <w:endnote w:type="continuationSeparator" w:id="0">
    <w:p w:rsidR="003C3278" w:rsidRDefault="003C3278" w:rsidP="00871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717541"/>
      <w:docPartObj>
        <w:docPartGallery w:val="Page Numbers (Bottom of Page)"/>
        <w:docPartUnique/>
      </w:docPartObj>
    </w:sdtPr>
    <w:sdtEndPr>
      <w:rPr>
        <w:noProof/>
      </w:rPr>
    </w:sdtEndPr>
    <w:sdtContent>
      <w:p w:rsidR="00871407" w:rsidRDefault="00871407" w:rsidP="00871407">
        <w:pPr>
          <w:pStyle w:val="Footer"/>
        </w:pPr>
        <w:r>
          <w:fldChar w:fldCharType="begin"/>
        </w:r>
        <w:r>
          <w:instrText xml:space="preserve"> PAGE   \* MERGEFORMAT </w:instrText>
        </w:r>
        <w:r>
          <w:fldChar w:fldCharType="separate"/>
        </w:r>
        <w:r w:rsidR="00025C91">
          <w:rPr>
            <w:noProof/>
          </w:rPr>
          <w:t>1</w:t>
        </w:r>
        <w:r>
          <w:rPr>
            <w:noProof/>
          </w:rPr>
          <w:fldChar w:fldCharType="end"/>
        </w:r>
      </w:p>
    </w:sdtContent>
  </w:sdt>
  <w:p w:rsidR="00871407" w:rsidRDefault="008714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3278" w:rsidRDefault="003C3278" w:rsidP="00871407">
      <w:pPr>
        <w:spacing w:after="0" w:line="240" w:lineRule="auto"/>
      </w:pPr>
      <w:r>
        <w:separator/>
      </w:r>
    </w:p>
  </w:footnote>
  <w:footnote w:type="continuationSeparator" w:id="0">
    <w:p w:rsidR="003C3278" w:rsidRDefault="003C3278" w:rsidP="008714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236" w:rsidRDefault="00E132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24DC2"/>
    <w:multiLevelType w:val="hybridMultilevel"/>
    <w:tmpl w:val="3C62EBC8"/>
    <w:lvl w:ilvl="0" w:tplc="2610BC6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8C66EC8"/>
    <w:multiLevelType w:val="hybridMultilevel"/>
    <w:tmpl w:val="92E034A4"/>
    <w:lvl w:ilvl="0" w:tplc="0C090001">
      <w:start w:val="1"/>
      <w:numFmt w:val="bullet"/>
      <w:lvlText w:val=""/>
      <w:lvlJc w:val="left"/>
      <w:pPr>
        <w:ind w:left="771" w:hanging="360"/>
      </w:pPr>
      <w:rPr>
        <w:rFonts w:ascii="Symbol" w:hAnsi="Symbol" w:hint="default"/>
      </w:rPr>
    </w:lvl>
    <w:lvl w:ilvl="1" w:tplc="0C090003" w:tentative="1">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355373E1"/>
    <w:multiLevelType w:val="hybridMultilevel"/>
    <w:tmpl w:val="B0F89B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9B45A14"/>
    <w:multiLevelType w:val="multilevel"/>
    <w:tmpl w:val="0D4A1CD4"/>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6A325EF8"/>
    <w:multiLevelType w:val="hybridMultilevel"/>
    <w:tmpl w:val="1E8641FA"/>
    <w:lvl w:ilvl="0" w:tplc="6A641B5C">
      <w:start w:val="1"/>
      <w:numFmt w:val="bullet"/>
      <w:lvlText w:val=""/>
      <w:lvlJc w:val="left"/>
      <w:pPr>
        <w:tabs>
          <w:tab w:val="num" w:pos="720"/>
        </w:tabs>
        <w:ind w:left="720" w:hanging="360"/>
      </w:pPr>
      <w:rPr>
        <w:rFonts w:ascii="Wingdings 3" w:hAnsi="Wingdings 3" w:hint="default"/>
      </w:rPr>
    </w:lvl>
    <w:lvl w:ilvl="1" w:tplc="F98AE1EC">
      <w:start w:val="1"/>
      <w:numFmt w:val="bullet"/>
      <w:lvlText w:val=""/>
      <w:lvlJc w:val="left"/>
      <w:pPr>
        <w:tabs>
          <w:tab w:val="num" w:pos="1440"/>
        </w:tabs>
        <w:ind w:left="1440" w:hanging="360"/>
      </w:pPr>
      <w:rPr>
        <w:rFonts w:ascii="Wingdings 3" w:hAnsi="Wingdings 3" w:hint="default"/>
      </w:rPr>
    </w:lvl>
    <w:lvl w:ilvl="2" w:tplc="C0AAB95C" w:tentative="1">
      <w:start w:val="1"/>
      <w:numFmt w:val="bullet"/>
      <w:lvlText w:val=""/>
      <w:lvlJc w:val="left"/>
      <w:pPr>
        <w:tabs>
          <w:tab w:val="num" w:pos="2160"/>
        </w:tabs>
        <w:ind w:left="2160" w:hanging="360"/>
      </w:pPr>
      <w:rPr>
        <w:rFonts w:ascii="Wingdings 3" w:hAnsi="Wingdings 3" w:hint="default"/>
      </w:rPr>
    </w:lvl>
    <w:lvl w:ilvl="3" w:tplc="860C0600" w:tentative="1">
      <w:start w:val="1"/>
      <w:numFmt w:val="bullet"/>
      <w:lvlText w:val=""/>
      <w:lvlJc w:val="left"/>
      <w:pPr>
        <w:tabs>
          <w:tab w:val="num" w:pos="2880"/>
        </w:tabs>
        <w:ind w:left="2880" w:hanging="360"/>
      </w:pPr>
      <w:rPr>
        <w:rFonts w:ascii="Wingdings 3" w:hAnsi="Wingdings 3" w:hint="default"/>
      </w:rPr>
    </w:lvl>
    <w:lvl w:ilvl="4" w:tplc="68200AE8" w:tentative="1">
      <w:start w:val="1"/>
      <w:numFmt w:val="bullet"/>
      <w:lvlText w:val=""/>
      <w:lvlJc w:val="left"/>
      <w:pPr>
        <w:tabs>
          <w:tab w:val="num" w:pos="3600"/>
        </w:tabs>
        <w:ind w:left="3600" w:hanging="360"/>
      </w:pPr>
      <w:rPr>
        <w:rFonts w:ascii="Wingdings 3" w:hAnsi="Wingdings 3" w:hint="default"/>
      </w:rPr>
    </w:lvl>
    <w:lvl w:ilvl="5" w:tplc="A6A823A4" w:tentative="1">
      <w:start w:val="1"/>
      <w:numFmt w:val="bullet"/>
      <w:lvlText w:val=""/>
      <w:lvlJc w:val="left"/>
      <w:pPr>
        <w:tabs>
          <w:tab w:val="num" w:pos="4320"/>
        </w:tabs>
        <w:ind w:left="4320" w:hanging="360"/>
      </w:pPr>
      <w:rPr>
        <w:rFonts w:ascii="Wingdings 3" w:hAnsi="Wingdings 3" w:hint="default"/>
      </w:rPr>
    </w:lvl>
    <w:lvl w:ilvl="6" w:tplc="AEF0D8F4" w:tentative="1">
      <w:start w:val="1"/>
      <w:numFmt w:val="bullet"/>
      <w:lvlText w:val=""/>
      <w:lvlJc w:val="left"/>
      <w:pPr>
        <w:tabs>
          <w:tab w:val="num" w:pos="5040"/>
        </w:tabs>
        <w:ind w:left="5040" w:hanging="360"/>
      </w:pPr>
      <w:rPr>
        <w:rFonts w:ascii="Wingdings 3" w:hAnsi="Wingdings 3" w:hint="default"/>
      </w:rPr>
    </w:lvl>
    <w:lvl w:ilvl="7" w:tplc="A620852C" w:tentative="1">
      <w:start w:val="1"/>
      <w:numFmt w:val="bullet"/>
      <w:lvlText w:val=""/>
      <w:lvlJc w:val="left"/>
      <w:pPr>
        <w:tabs>
          <w:tab w:val="num" w:pos="5760"/>
        </w:tabs>
        <w:ind w:left="5760" w:hanging="360"/>
      </w:pPr>
      <w:rPr>
        <w:rFonts w:ascii="Wingdings 3" w:hAnsi="Wingdings 3" w:hint="default"/>
      </w:rPr>
    </w:lvl>
    <w:lvl w:ilvl="8" w:tplc="70C6B7B6"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EzMjczsDQwszA2N7VU0lEKTi0uzszPAykwrAUAHi0xISwAAAA="/>
  </w:docVars>
  <w:rsids>
    <w:rsidRoot w:val="0082574F"/>
    <w:rsid w:val="00024BCB"/>
    <w:rsid w:val="00025C91"/>
    <w:rsid w:val="00057AAA"/>
    <w:rsid w:val="001931CA"/>
    <w:rsid w:val="001C1AE8"/>
    <w:rsid w:val="003A0AB3"/>
    <w:rsid w:val="003A6536"/>
    <w:rsid w:val="003C3278"/>
    <w:rsid w:val="00425E5C"/>
    <w:rsid w:val="004544A2"/>
    <w:rsid w:val="00455AD9"/>
    <w:rsid w:val="004A1565"/>
    <w:rsid w:val="00507CE5"/>
    <w:rsid w:val="005233D4"/>
    <w:rsid w:val="0058000F"/>
    <w:rsid w:val="005A768E"/>
    <w:rsid w:val="005B0585"/>
    <w:rsid w:val="005E72BA"/>
    <w:rsid w:val="00606805"/>
    <w:rsid w:val="00652EF9"/>
    <w:rsid w:val="0082574F"/>
    <w:rsid w:val="00871407"/>
    <w:rsid w:val="008B2D63"/>
    <w:rsid w:val="008E5017"/>
    <w:rsid w:val="00902714"/>
    <w:rsid w:val="00945C2C"/>
    <w:rsid w:val="00A30DB1"/>
    <w:rsid w:val="00A75A5B"/>
    <w:rsid w:val="00AC09FD"/>
    <w:rsid w:val="00B27018"/>
    <w:rsid w:val="00B46C1C"/>
    <w:rsid w:val="00C509F7"/>
    <w:rsid w:val="00C5301B"/>
    <w:rsid w:val="00C87496"/>
    <w:rsid w:val="00DA2FA3"/>
    <w:rsid w:val="00E11AE9"/>
    <w:rsid w:val="00E13236"/>
    <w:rsid w:val="00E855B6"/>
    <w:rsid w:val="00F1088C"/>
    <w:rsid w:val="00FB157A"/>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03568"/>
  <w15:chartTrackingRefBased/>
  <w15:docId w15:val="{6F592B53-300A-4BD8-85C5-79BDF06E7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2D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2D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B2D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2D63"/>
    <w:rPr>
      <w:rFonts w:eastAsiaTheme="minorEastAsia"/>
      <w:lang w:val="en-US"/>
    </w:rPr>
  </w:style>
  <w:style w:type="character" w:customStyle="1" w:styleId="Heading1Char">
    <w:name w:val="Heading 1 Char"/>
    <w:basedOn w:val="DefaultParagraphFont"/>
    <w:link w:val="Heading1"/>
    <w:uiPriority w:val="9"/>
    <w:rsid w:val="008B2D63"/>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B2D63"/>
    <w:rPr>
      <w:color w:val="0000FF"/>
      <w:u w:val="single"/>
    </w:rPr>
  </w:style>
  <w:style w:type="character" w:customStyle="1" w:styleId="Heading2Char">
    <w:name w:val="Heading 2 Char"/>
    <w:basedOn w:val="DefaultParagraphFont"/>
    <w:link w:val="Heading2"/>
    <w:uiPriority w:val="9"/>
    <w:rsid w:val="008B2D6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75A5B"/>
    <w:pPr>
      <w:ind w:left="720"/>
      <w:contextualSpacing/>
    </w:pPr>
  </w:style>
  <w:style w:type="character" w:styleId="FollowedHyperlink">
    <w:name w:val="FollowedHyperlink"/>
    <w:basedOn w:val="DefaultParagraphFont"/>
    <w:uiPriority w:val="99"/>
    <w:semiHidden/>
    <w:unhideWhenUsed/>
    <w:rsid w:val="00507CE5"/>
    <w:rPr>
      <w:color w:val="954F72" w:themeColor="followedHyperlink"/>
      <w:u w:val="single"/>
    </w:rPr>
  </w:style>
  <w:style w:type="paragraph" w:styleId="Header">
    <w:name w:val="header"/>
    <w:basedOn w:val="Normal"/>
    <w:link w:val="HeaderChar"/>
    <w:uiPriority w:val="99"/>
    <w:unhideWhenUsed/>
    <w:rsid w:val="008714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407"/>
  </w:style>
  <w:style w:type="paragraph" w:styleId="Footer">
    <w:name w:val="footer"/>
    <w:basedOn w:val="Normal"/>
    <w:link w:val="FooterChar"/>
    <w:uiPriority w:val="99"/>
    <w:unhideWhenUsed/>
    <w:rsid w:val="008714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407"/>
  </w:style>
  <w:style w:type="paragraph" w:styleId="TOCHeading">
    <w:name w:val="TOC Heading"/>
    <w:basedOn w:val="Heading1"/>
    <w:next w:val="Normal"/>
    <w:uiPriority w:val="39"/>
    <w:unhideWhenUsed/>
    <w:qFormat/>
    <w:rsid w:val="00E13236"/>
    <w:pPr>
      <w:outlineLvl w:val="9"/>
    </w:pPr>
    <w:rPr>
      <w:lang w:val="en-US"/>
    </w:rPr>
  </w:style>
  <w:style w:type="paragraph" w:styleId="TOC1">
    <w:name w:val="toc 1"/>
    <w:basedOn w:val="Normal"/>
    <w:next w:val="Normal"/>
    <w:autoRedefine/>
    <w:uiPriority w:val="39"/>
    <w:unhideWhenUsed/>
    <w:rsid w:val="00E13236"/>
    <w:pPr>
      <w:spacing w:after="100"/>
    </w:pPr>
  </w:style>
  <w:style w:type="paragraph" w:styleId="TOC2">
    <w:name w:val="toc 2"/>
    <w:basedOn w:val="Normal"/>
    <w:next w:val="Normal"/>
    <w:autoRedefine/>
    <w:uiPriority w:val="39"/>
    <w:unhideWhenUsed/>
    <w:rsid w:val="00E1323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87385">
      <w:bodyDiv w:val="1"/>
      <w:marLeft w:val="0"/>
      <w:marRight w:val="0"/>
      <w:marTop w:val="0"/>
      <w:marBottom w:val="0"/>
      <w:divBdr>
        <w:top w:val="none" w:sz="0" w:space="0" w:color="auto"/>
        <w:left w:val="none" w:sz="0" w:space="0" w:color="auto"/>
        <w:bottom w:val="none" w:sz="0" w:space="0" w:color="auto"/>
        <w:right w:val="none" w:sz="0" w:space="0" w:color="auto"/>
      </w:divBdr>
      <w:divsChild>
        <w:div w:id="176963822">
          <w:marLeft w:val="0"/>
          <w:marRight w:val="0"/>
          <w:marTop w:val="0"/>
          <w:marBottom w:val="0"/>
          <w:divBdr>
            <w:top w:val="none" w:sz="0" w:space="0" w:color="auto"/>
            <w:left w:val="none" w:sz="0" w:space="0" w:color="auto"/>
            <w:bottom w:val="none" w:sz="0" w:space="0" w:color="auto"/>
            <w:right w:val="none" w:sz="0" w:space="0" w:color="auto"/>
          </w:divBdr>
          <w:divsChild>
            <w:div w:id="11165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760">
      <w:bodyDiv w:val="1"/>
      <w:marLeft w:val="0"/>
      <w:marRight w:val="0"/>
      <w:marTop w:val="0"/>
      <w:marBottom w:val="0"/>
      <w:divBdr>
        <w:top w:val="none" w:sz="0" w:space="0" w:color="auto"/>
        <w:left w:val="none" w:sz="0" w:space="0" w:color="auto"/>
        <w:bottom w:val="none" w:sz="0" w:space="0" w:color="auto"/>
        <w:right w:val="none" w:sz="0" w:space="0" w:color="auto"/>
      </w:divBdr>
      <w:divsChild>
        <w:div w:id="864443928">
          <w:marLeft w:val="1166"/>
          <w:marRight w:val="0"/>
          <w:marTop w:val="200"/>
          <w:marBottom w:val="0"/>
          <w:divBdr>
            <w:top w:val="none" w:sz="0" w:space="0" w:color="auto"/>
            <w:left w:val="none" w:sz="0" w:space="0" w:color="auto"/>
            <w:bottom w:val="none" w:sz="0" w:space="0" w:color="auto"/>
            <w:right w:val="none" w:sz="0" w:space="0" w:color="auto"/>
          </w:divBdr>
        </w:div>
        <w:div w:id="2059930491">
          <w:marLeft w:val="1166"/>
          <w:marRight w:val="0"/>
          <w:marTop w:val="200"/>
          <w:marBottom w:val="0"/>
          <w:divBdr>
            <w:top w:val="none" w:sz="0" w:space="0" w:color="auto"/>
            <w:left w:val="none" w:sz="0" w:space="0" w:color="auto"/>
            <w:bottom w:val="none" w:sz="0" w:space="0" w:color="auto"/>
            <w:right w:val="none" w:sz="0" w:space="0" w:color="auto"/>
          </w:divBdr>
        </w:div>
        <w:div w:id="1639408497">
          <w:marLeft w:val="1166"/>
          <w:marRight w:val="0"/>
          <w:marTop w:val="200"/>
          <w:marBottom w:val="0"/>
          <w:divBdr>
            <w:top w:val="none" w:sz="0" w:space="0" w:color="auto"/>
            <w:left w:val="none" w:sz="0" w:space="0" w:color="auto"/>
            <w:bottom w:val="none" w:sz="0" w:space="0" w:color="auto"/>
            <w:right w:val="none" w:sz="0" w:space="0" w:color="auto"/>
          </w:divBdr>
        </w:div>
      </w:divsChild>
    </w:div>
    <w:div w:id="529101889">
      <w:bodyDiv w:val="1"/>
      <w:marLeft w:val="0"/>
      <w:marRight w:val="0"/>
      <w:marTop w:val="0"/>
      <w:marBottom w:val="0"/>
      <w:divBdr>
        <w:top w:val="none" w:sz="0" w:space="0" w:color="auto"/>
        <w:left w:val="none" w:sz="0" w:space="0" w:color="auto"/>
        <w:bottom w:val="none" w:sz="0" w:space="0" w:color="auto"/>
        <w:right w:val="none" w:sz="0" w:space="0" w:color="auto"/>
      </w:divBdr>
      <w:divsChild>
        <w:div w:id="323780144">
          <w:marLeft w:val="0"/>
          <w:marRight w:val="0"/>
          <w:marTop w:val="0"/>
          <w:marBottom w:val="0"/>
          <w:divBdr>
            <w:top w:val="none" w:sz="0" w:space="0" w:color="auto"/>
            <w:left w:val="none" w:sz="0" w:space="0" w:color="auto"/>
            <w:bottom w:val="none" w:sz="0" w:space="0" w:color="auto"/>
            <w:right w:val="none" w:sz="0" w:space="0" w:color="auto"/>
          </w:divBdr>
          <w:divsChild>
            <w:div w:id="15234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9528">
      <w:bodyDiv w:val="1"/>
      <w:marLeft w:val="0"/>
      <w:marRight w:val="0"/>
      <w:marTop w:val="0"/>
      <w:marBottom w:val="0"/>
      <w:divBdr>
        <w:top w:val="none" w:sz="0" w:space="0" w:color="auto"/>
        <w:left w:val="none" w:sz="0" w:space="0" w:color="auto"/>
        <w:bottom w:val="none" w:sz="0" w:space="0" w:color="auto"/>
        <w:right w:val="none" w:sz="0" w:space="0" w:color="auto"/>
      </w:divBdr>
      <w:divsChild>
        <w:div w:id="438767725">
          <w:marLeft w:val="0"/>
          <w:marRight w:val="0"/>
          <w:marTop w:val="0"/>
          <w:marBottom w:val="0"/>
          <w:divBdr>
            <w:top w:val="none" w:sz="0" w:space="0" w:color="auto"/>
            <w:left w:val="none" w:sz="0" w:space="0" w:color="auto"/>
            <w:bottom w:val="none" w:sz="0" w:space="0" w:color="auto"/>
            <w:right w:val="none" w:sz="0" w:space="0" w:color="auto"/>
          </w:divBdr>
          <w:divsChild>
            <w:div w:id="214657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8232">
      <w:bodyDiv w:val="1"/>
      <w:marLeft w:val="0"/>
      <w:marRight w:val="0"/>
      <w:marTop w:val="0"/>
      <w:marBottom w:val="0"/>
      <w:divBdr>
        <w:top w:val="none" w:sz="0" w:space="0" w:color="auto"/>
        <w:left w:val="none" w:sz="0" w:space="0" w:color="auto"/>
        <w:bottom w:val="none" w:sz="0" w:space="0" w:color="auto"/>
        <w:right w:val="none" w:sz="0" w:space="0" w:color="auto"/>
      </w:divBdr>
      <w:divsChild>
        <w:div w:id="1498765954">
          <w:marLeft w:val="0"/>
          <w:marRight w:val="0"/>
          <w:marTop w:val="0"/>
          <w:marBottom w:val="0"/>
          <w:divBdr>
            <w:top w:val="none" w:sz="0" w:space="0" w:color="auto"/>
            <w:left w:val="none" w:sz="0" w:space="0" w:color="auto"/>
            <w:bottom w:val="none" w:sz="0" w:space="0" w:color="auto"/>
            <w:right w:val="none" w:sz="0" w:space="0" w:color="auto"/>
          </w:divBdr>
          <w:divsChild>
            <w:div w:id="18941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8534">
      <w:bodyDiv w:val="1"/>
      <w:marLeft w:val="0"/>
      <w:marRight w:val="0"/>
      <w:marTop w:val="0"/>
      <w:marBottom w:val="0"/>
      <w:divBdr>
        <w:top w:val="none" w:sz="0" w:space="0" w:color="auto"/>
        <w:left w:val="none" w:sz="0" w:space="0" w:color="auto"/>
        <w:bottom w:val="none" w:sz="0" w:space="0" w:color="auto"/>
        <w:right w:val="none" w:sz="0" w:space="0" w:color="auto"/>
      </w:divBdr>
      <w:divsChild>
        <w:div w:id="1663578411">
          <w:marLeft w:val="0"/>
          <w:marRight w:val="0"/>
          <w:marTop w:val="0"/>
          <w:marBottom w:val="0"/>
          <w:divBdr>
            <w:top w:val="none" w:sz="0" w:space="0" w:color="auto"/>
            <w:left w:val="none" w:sz="0" w:space="0" w:color="auto"/>
            <w:bottom w:val="none" w:sz="0" w:space="0" w:color="auto"/>
            <w:right w:val="none" w:sz="0" w:space="0" w:color="auto"/>
          </w:divBdr>
          <w:divsChild>
            <w:div w:id="1516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l.ocks.org/d3noob/4db972df5d7efc7d611255d1cc6f3c4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l.ocks.org/jiankuang/93dba6fac49222458b3b35e7c233bace" TargetMode="Externa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bl.ocks.org/mbostock/1134768" TargetMode="External"/><Relationship Id="rId4" Type="http://schemas.openxmlformats.org/officeDocument/2006/relationships/settings" Target="settings.xml"/><Relationship Id="rId9" Type="http://schemas.openxmlformats.org/officeDocument/2006/relationships/hyperlink" Target="https://www.verywellfamily.com/myths-about-victims-of-bullying-46078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bl.ocks.org/KatiRG/5f168b5c884b1f9c36a5" TargetMode="External"/><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Yalong Yang</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19</Pages>
  <Words>2328</Words>
  <Characters>13273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Bullying Across Victoria’s Schools</vt:lpstr>
    </vt:vector>
  </TitlesOfParts>
  <Company/>
  <LinksUpToDate>false</LinksUpToDate>
  <CharactersWithSpaces>15570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Bullying Across Victoria’s Schools</dc:title>
  <dc:subject>Narrative visualization report</dc:subject>
  <dc:creator>Mohammadhossein Sharifkazemi</dc:creator>
  <cp:keywords/>
  <dc:description/>
  <cp:lastModifiedBy>mohammadhossein sharifkazemi</cp:lastModifiedBy>
  <cp:revision>9</cp:revision>
  <dcterms:created xsi:type="dcterms:W3CDTF">2019-06-10T04:10:00Z</dcterms:created>
  <dcterms:modified xsi:type="dcterms:W3CDTF">2019-06-10T13:45:00Z</dcterms:modified>
  <cp:category>28702557</cp:category>
</cp:coreProperties>
</file>